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514A2" w14:textId="778F1720" w:rsidR="00D62B17" w:rsidRPr="00C70B4C" w:rsidRDefault="00615F0E" w:rsidP="4B97502C">
      <w:pPr>
        <w:rPr>
          <w:rFonts w:ascii="Tw Cen MT" w:hAnsi="Tw Cen MT"/>
          <w:b/>
          <w:bCs/>
          <w:sz w:val="32"/>
          <w:szCs w:val="32"/>
          <w:u w:val="single"/>
        </w:rPr>
      </w:pPr>
      <w:r>
        <w:rPr>
          <w:rFonts w:ascii="Tw Cen MT" w:hAnsi="Tw Cen MT"/>
          <w:b/>
          <w:bCs/>
          <w:sz w:val="32"/>
          <w:szCs w:val="32"/>
          <w:u w:val="single"/>
        </w:rPr>
        <w:t xml:space="preserve">Planning </w:t>
      </w:r>
      <w:r w:rsidR="00254449">
        <w:rPr>
          <w:rFonts w:ascii="Tw Cen MT" w:hAnsi="Tw Cen MT"/>
          <w:b/>
          <w:bCs/>
          <w:sz w:val="32"/>
          <w:szCs w:val="32"/>
          <w:u w:val="single"/>
        </w:rPr>
        <w:t xml:space="preserve">Grant </w:t>
      </w:r>
      <w:r w:rsidR="00D62B17" w:rsidRPr="00C70B4C">
        <w:rPr>
          <w:rFonts w:ascii="Tw Cen MT" w:hAnsi="Tw Cen MT"/>
          <w:b/>
          <w:bCs/>
          <w:sz w:val="32"/>
          <w:szCs w:val="32"/>
          <w:u w:val="single"/>
        </w:rPr>
        <w:t>Applicant Information</w:t>
      </w:r>
    </w:p>
    <w:p w14:paraId="054FDBF1" w14:textId="64ABBC18" w:rsidR="00C70B4C" w:rsidRDefault="001A660D" w:rsidP="00C70B4C">
      <w:pPr>
        <w:spacing w:before="240" w:after="120"/>
        <w:rPr>
          <w:rFonts w:ascii="Century Gothic" w:hAnsi="Century Gothic"/>
          <w:sz w:val="22"/>
          <w:szCs w:val="22"/>
          <w:u w:val="single"/>
        </w:rPr>
      </w:pPr>
      <w:r w:rsidRPr="00C70B4C">
        <w:rPr>
          <w:rFonts w:ascii="Century Gothic" w:hAnsi="Century Gothic"/>
          <w:b/>
          <w:sz w:val="22"/>
          <w:szCs w:val="22"/>
        </w:rPr>
        <w:t>Name of Organization:</w:t>
      </w:r>
      <w:r w:rsidRPr="00C70B4C">
        <w:rPr>
          <w:rFonts w:ascii="Century Gothic" w:hAnsi="Century Gothic"/>
          <w:sz w:val="22"/>
          <w:szCs w:val="22"/>
          <w:u w:val="single"/>
        </w:rPr>
        <w:tab/>
      </w:r>
      <w:r w:rsidRPr="00C70B4C">
        <w:rPr>
          <w:rFonts w:ascii="Century Gothic" w:hAnsi="Century Gothic"/>
          <w:sz w:val="22"/>
          <w:szCs w:val="22"/>
          <w:u w:val="single"/>
        </w:rPr>
        <w:tab/>
      </w:r>
      <w:r w:rsidRPr="00C70B4C">
        <w:rPr>
          <w:rFonts w:ascii="Century Gothic" w:hAnsi="Century Gothic"/>
          <w:sz w:val="22"/>
          <w:szCs w:val="22"/>
          <w:u w:val="single"/>
        </w:rPr>
        <w:tab/>
      </w:r>
      <w:r w:rsidRPr="00C70B4C">
        <w:rPr>
          <w:rFonts w:ascii="Century Gothic" w:hAnsi="Century Gothic"/>
          <w:sz w:val="22"/>
          <w:szCs w:val="22"/>
          <w:u w:val="single"/>
        </w:rPr>
        <w:tab/>
      </w:r>
      <w:r w:rsidRPr="00C70B4C">
        <w:rPr>
          <w:rFonts w:ascii="Century Gothic" w:hAnsi="Century Gothic"/>
          <w:sz w:val="22"/>
          <w:szCs w:val="22"/>
          <w:u w:val="single"/>
        </w:rPr>
        <w:tab/>
      </w:r>
      <w:r w:rsidRPr="00C70B4C">
        <w:rPr>
          <w:rFonts w:ascii="Century Gothic" w:hAnsi="Century Gothic"/>
          <w:sz w:val="22"/>
          <w:szCs w:val="22"/>
          <w:u w:val="single"/>
        </w:rPr>
        <w:tab/>
      </w:r>
      <w:r w:rsidRPr="00C70B4C">
        <w:rPr>
          <w:rFonts w:ascii="Century Gothic" w:hAnsi="Century Gothic"/>
          <w:sz w:val="22"/>
          <w:szCs w:val="22"/>
          <w:u w:val="single"/>
        </w:rPr>
        <w:tab/>
      </w:r>
      <w:r w:rsidRPr="00C70B4C">
        <w:rPr>
          <w:rFonts w:ascii="Century Gothic" w:hAnsi="Century Gothic"/>
          <w:sz w:val="22"/>
          <w:szCs w:val="22"/>
          <w:u w:val="single"/>
        </w:rPr>
        <w:tab/>
      </w:r>
      <w:r w:rsidR="00615F0E">
        <w:rPr>
          <w:rFonts w:ascii="Century Gothic" w:hAnsi="Century Gothic"/>
          <w:sz w:val="22"/>
          <w:szCs w:val="22"/>
          <w:u w:val="single"/>
        </w:rPr>
        <w:tab/>
      </w:r>
      <w:r w:rsidRPr="00C70B4C">
        <w:rPr>
          <w:rFonts w:ascii="Century Gothic" w:hAnsi="Century Gothic"/>
          <w:sz w:val="22"/>
          <w:szCs w:val="22"/>
          <w:u w:val="single"/>
        </w:rPr>
        <w:tab/>
      </w:r>
      <w:r w:rsidR="00C726D9">
        <w:rPr>
          <w:rFonts w:ascii="Century Gothic" w:hAnsi="Century Gothic"/>
          <w:sz w:val="22"/>
          <w:szCs w:val="22"/>
          <w:u w:val="single"/>
        </w:rPr>
        <w:tab/>
      </w:r>
    </w:p>
    <w:p w14:paraId="7F6601C0" w14:textId="2B5BE021" w:rsidR="001A660D" w:rsidRPr="00C70B4C" w:rsidRDefault="00C133CB" w:rsidP="00C70B4C">
      <w:pPr>
        <w:spacing w:before="240" w:after="120"/>
        <w:rPr>
          <w:rFonts w:ascii="Century Gothic" w:hAnsi="Century Gothic"/>
          <w:sz w:val="22"/>
          <w:szCs w:val="22"/>
          <w:u w:val="single"/>
        </w:rPr>
      </w:pPr>
      <w:r w:rsidRPr="00C70B4C">
        <w:rPr>
          <w:rFonts w:ascii="Century Gothic" w:hAnsi="Century Gothic"/>
          <w:b/>
          <w:sz w:val="22"/>
          <w:szCs w:val="22"/>
        </w:rPr>
        <w:t>Organization Address:</w:t>
      </w:r>
      <w:r w:rsidR="001A660D" w:rsidRPr="00C70B4C">
        <w:rPr>
          <w:rFonts w:ascii="Century Gothic" w:hAnsi="Century Gothic"/>
          <w:b/>
          <w:sz w:val="22"/>
          <w:szCs w:val="22"/>
        </w:rPr>
        <w:t xml:space="preserve"> </w:t>
      </w:r>
      <w:r w:rsidR="001A660D" w:rsidRPr="00C70B4C">
        <w:rPr>
          <w:rFonts w:ascii="Century Gothic" w:hAnsi="Century Gothic"/>
          <w:sz w:val="22"/>
          <w:szCs w:val="22"/>
          <w:u w:val="single"/>
        </w:rPr>
        <w:tab/>
      </w:r>
      <w:r w:rsidR="001A660D" w:rsidRPr="00C70B4C">
        <w:rPr>
          <w:rFonts w:ascii="Century Gothic" w:hAnsi="Century Gothic"/>
          <w:sz w:val="22"/>
          <w:szCs w:val="22"/>
          <w:u w:val="single"/>
        </w:rPr>
        <w:tab/>
      </w:r>
      <w:r w:rsidR="001A660D" w:rsidRPr="00C70B4C">
        <w:rPr>
          <w:rFonts w:ascii="Century Gothic" w:hAnsi="Century Gothic"/>
          <w:sz w:val="22"/>
          <w:szCs w:val="22"/>
          <w:u w:val="single"/>
        </w:rPr>
        <w:tab/>
      </w:r>
      <w:r w:rsidR="001A660D" w:rsidRPr="00C70B4C">
        <w:rPr>
          <w:rFonts w:ascii="Century Gothic" w:hAnsi="Century Gothic"/>
          <w:sz w:val="22"/>
          <w:szCs w:val="22"/>
          <w:u w:val="single"/>
        </w:rPr>
        <w:tab/>
      </w:r>
      <w:r w:rsidR="001A660D" w:rsidRPr="00C70B4C">
        <w:rPr>
          <w:rFonts w:ascii="Century Gothic" w:hAnsi="Century Gothic"/>
          <w:sz w:val="22"/>
          <w:szCs w:val="22"/>
          <w:u w:val="single"/>
        </w:rPr>
        <w:tab/>
      </w:r>
      <w:r w:rsidR="001A660D" w:rsidRPr="00C70B4C">
        <w:rPr>
          <w:rFonts w:ascii="Century Gothic" w:hAnsi="Century Gothic"/>
          <w:sz w:val="22"/>
          <w:szCs w:val="22"/>
          <w:u w:val="single"/>
        </w:rPr>
        <w:tab/>
      </w:r>
      <w:r w:rsidR="001A660D" w:rsidRPr="00C70B4C">
        <w:rPr>
          <w:rFonts w:ascii="Century Gothic" w:hAnsi="Century Gothic"/>
          <w:sz w:val="22"/>
          <w:szCs w:val="22"/>
          <w:u w:val="single"/>
        </w:rPr>
        <w:tab/>
      </w:r>
      <w:r w:rsidR="001A660D" w:rsidRPr="00C70B4C">
        <w:rPr>
          <w:rFonts w:ascii="Century Gothic" w:hAnsi="Century Gothic"/>
          <w:sz w:val="22"/>
          <w:szCs w:val="22"/>
          <w:u w:val="single"/>
        </w:rPr>
        <w:tab/>
      </w:r>
      <w:r w:rsidR="001A660D" w:rsidRPr="00C70B4C">
        <w:rPr>
          <w:rFonts w:ascii="Century Gothic" w:hAnsi="Century Gothic"/>
          <w:sz w:val="22"/>
          <w:szCs w:val="22"/>
          <w:u w:val="single"/>
        </w:rPr>
        <w:tab/>
      </w:r>
      <w:r w:rsidR="001A660D" w:rsidRPr="00C70B4C">
        <w:rPr>
          <w:rFonts w:ascii="Century Gothic" w:hAnsi="Century Gothic"/>
          <w:sz w:val="22"/>
          <w:szCs w:val="22"/>
          <w:u w:val="single"/>
        </w:rPr>
        <w:tab/>
      </w:r>
      <w:r w:rsidR="00C726D9">
        <w:rPr>
          <w:rFonts w:ascii="Century Gothic" w:hAnsi="Century Gothic"/>
          <w:sz w:val="22"/>
          <w:szCs w:val="22"/>
          <w:u w:val="single"/>
        </w:rPr>
        <w:tab/>
      </w:r>
    </w:p>
    <w:p w14:paraId="41E876F5" w14:textId="7EB20BAE" w:rsidR="00C133CB" w:rsidRPr="00C70B4C" w:rsidRDefault="001A660D" w:rsidP="00C70B4C">
      <w:pPr>
        <w:spacing w:before="240" w:after="120"/>
        <w:rPr>
          <w:rFonts w:ascii="Century Gothic" w:hAnsi="Century Gothic"/>
          <w:sz w:val="22"/>
          <w:szCs w:val="22"/>
          <w:u w:val="single"/>
        </w:rPr>
      </w:pPr>
      <w:r w:rsidRPr="00C70B4C">
        <w:rPr>
          <w:rFonts w:ascii="Century Gothic" w:hAnsi="Century Gothic"/>
          <w:sz w:val="22"/>
          <w:szCs w:val="22"/>
          <w:u w:val="single"/>
        </w:rPr>
        <w:tab/>
      </w:r>
      <w:r w:rsidRPr="00C70B4C">
        <w:rPr>
          <w:rFonts w:ascii="Century Gothic" w:hAnsi="Century Gothic"/>
          <w:sz w:val="22"/>
          <w:szCs w:val="22"/>
          <w:u w:val="single"/>
        </w:rPr>
        <w:tab/>
      </w:r>
      <w:r w:rsidRPr="00C70B4C">
        <w:rPr>
          <w:rFonts w:ascii="Century Gothic" w:hAnsi="Century Gothic"/>
          <w:sz w:val="22"/>
          <w:szCs w:val="22"/>
          <w:u w:val="single"/>
        </w:rPr>
        <w:tab/>
      </w:r>
      <w:r w:rsidRPr="00C70B4C">
        <w:rPr>
          <w:rFonts w:ascii="Century Gothic" w:hAnsi="Century Gothic"/>
          <w:sz w:val="22"/>
          <w:szCs w:val="22"/>
          <w:u w:val="single"/>
        </w:rPr>
        <w:tab/>
      </w:r>
      <w:r w:rsidRPr="00C70B4C">
        <w:rPr>
          <w:rFonts w:ascii="Century Gothic" w:hAnsi="Century Gothic"/>
          <w:sz w:val="22"/>
          <w:szCs w:val="22"/>
          <w:u w:val="single"/>
        </w:rPr>
        <w:tab/>
      </w:r>
      <w:r w:rsidRPr="00C70B4C">
        <w:rPr>
          <w:rFonts w:ascii="Century Gothic" w:hAnsi="Century Gothic"/>
          <w:sz w:val="22"/>
          <w:szCs w:val="22"/>
          <w:u w:val="single"/>
        </w:rPr>
        <w:tab/>
      </w:r>
      <w:r w:rsidRPr="00C70B4C">
        <w:rPr>
          <w:rFonts w:ascii="Century Gothic" w:hAnsi="Century Gothic"/>
          <w:sz w:val="22"/>
          <w:szCs w:val="22"/>
          <w:u w:val="single"/>
        </w:rPr>
        <w:tab/>
      </w:r>
      <w:r w:rsidRPr="00C70B4C">
        <w:rPr>
          <w:rFonts w:ascii="Century Gothic" w:hAnsi="Century Gothic"/>
          <w:sz w:val="22"/>
          <w:szCs w:val="22"/>
          <w:u w:val="single"/>
        </w:rPr>
        <w:tab/>
      </w:r>
      <w:r w:rsidRPr="00C70B4C">
        <w:rPr>
          <w:rFonts w:ascii="Century Gothic" w:hAnsi="Century Gothic"/>
          <w:sz w:val="22"/>
          <w:szCs w:val="22"/>
          <w:u w:val="single"/>
        </w:rPr>
        <w:tab/>
      </w:r>
      <w:r w:rsidRPr="00C70B4C">
        <w:rPr>
          <w:rFonts w:ascii="Century Gothic" w:hAnsi="Century Gothic"/>
          <w:sz w:val="22"/>
          <w:szCs w:val="22"/>
          <w:u w:val="single"/>
        </w:rPr>
        <w:tab/>
      </w:r>
      <w:r w:rsidRPr="00C70B4C">
        <w:rPr>
          <w:rFonts w:ascii="Century Gothic" w:hAnsi="Century Gothic"/>
          <w:sz w:val="22"/>
          <w:szCs w:val="22"/>
          <w:u w:val="single"/>
        </w:rPr>
        <w:tab/>
      </w:r>
      <w:r w:rsidRPr="00C70B4C">
        <w:rPr>
          <w:rFonts w:ascii="Century Gothic" w:hAnsi="Century Gothic"/>
          <w:sz w:val="22"/>
          <w:szCs w:val="22"/>
          <w:u w:val="single"/>
        </w:rPr>
        <w:tab/>
      </w:r>
      <w:r w:rsidRPr="00C70B4C">
        <w:rPr>
          <w:rFonts w:ascii="Century Gothic" w:hAnsi="Century Gothic"/>
          <w:sz w:val="22"/>
          <w:szCs w:val="22"/>
          <w:u w:val="single"/>
        </w:rPr>
        <w:tab/>
      </w:r>
      <w:r w:rsidR="00C726D9">
        <w:rPr>
          <w:rFonts w:ascii="Century Gothic" w:hAnsi="Century Gothic"/>
          <w:sz w:val="22"/>
          <w:szCs w:val="22"/>
          <w:u w:val="single"/>
        </w:rPr>
        <w:tab/>
      </w:r>
    </w:p>
    <w:p w14:paraId="6ADC0DB0" w14:textId="2F891631" w:rsidR="00C133CB" w:rsidRPr="00C70B4C" w:rsidRDefault="00C133CB" w:rsidP="00C70B4C">
      <w:pPr>
        <w:spacing w:before="240" w:after="120"/>
        <w:rPr>
          <w:rFonts w:ascii="Century Gothic" w:hAnsi="Century Gothic"/>
          <w:sz w:val="22"/>
          <w:szCs w:val="22"/>
          <w:u w:val="single"/>
        </w:rPr>
      </w:pPr>
      <w:r w:rsidRPr="00C70B4C">
        <w:rPr>
          <w:rFonts w:ascii="Century Gothic" w:hAnsi="Century Gothic"/>
          <w:b/>
          <w:sz w:val="22"/>
          <w:szCs w:val="22"/>
        </w:rPr>
        <w:t>Name</w:t>
      </w:r>
      <w:r w:rsidR="00730006">
        <w:rPr>
          <w:rFonts w:ascii="Century Gothic" w:hAnsi="Century Gothic"/>
          <w:b/>
          <w:sz w:val="22"/>
          <w:szCs w:val="22"/>
        </w:rPr>
        <w:t xml:space="preserve"> and title</w:t>
      </w:r>
      <w:r w:rsidRPr="00C70B4C">
        <w:rPr>
          <w:rFonts w:ascii="Century Gothic" w:hAnsi="Century Gothic"/>
          <w:b/>
          <w:sz w:val="22"/>
          <w:szCs w:val="22"/>
        </w:rPr>
        <w:t xml:space="preserve"> of Primary </w:t>
      </w:r>
      <w:r w:rsidR="00D10BA8" w:rsidRPr="00C70B4C">
        <w:rPr>
          <w:rFonts w:ascii="Century Gothic" w:hAnsi="Century Gothic"/>
          <w:b/>
          <w:sz w:val="22"/>
          <w:szCs w:val="22"/>
        </w:rPr>
        <w:t xml:space="preserve">Grant </w:t>
      </w:r>
      <w:r w:rsidRPr="00C70B4C">
        <w:rPr>
          <w:rFonts w:ascii="Century Gothic" w:hAnsi="Century Gothic"/>
          <w:b/>
          <w:sz w:val="22"/>
          <w:szCs w:val="22"/>
        </w:rPr>
        <w:t>Contact</w:t>
      </w:r>
      <w:r w:rsidR="001A660D" w:rsidRPr="00C70B4C">
        <w:rPr>
          <w:rFonts w:ascii="Century Gothic" w:hAnsi="Century Gothic"/>
          <w:b/>
          <w:sz w:val="22"/>
          <w:szCs w:val="22"/>
        </w:rPr>
        <w:t>:</w:t>
      </w:r>
      <w:r w:rsidR="00D10BA8" w:rsidRPr="00C70B4C">
        <w:rPr>
          <w:rFonts w:ascii="Century Gothic" w:hAnsi="Century Gothic"/>
          <w:sz w:val="22"/>
          <w:szCs w:val="22"/>
          <w:u w:val="single"/>
        </w:rPr>
        <w:tab/>
      </w:r>
      <w:r w:rsidR="00D10BA8" w:rsidRPr="00C70B4C">
        <w:rPr>
          <w:rFonts w:ascii="Century Gothic" w:hAnsi="Century Gothic"/>
          <w:sz w:val="22"/>
          <w:szCs w:val="22"/>
          <w:u w:val="single"/>
        </w:rPr>
        <w:tab/>
      </w:r>
      <w:r w:rsidR="00D10BA8" w:rsidRPr="00C70B4C">
        <w:rPr>
          <w:rFonts w:ascii="Century Gothic" w:hAnsi="Century Gothic"/>
          <w:sz w:val="22"/>
          <w:szCs w:val="22"/>
          <w:u w:val="single"/>
        </w:rPr>
        <w:tab/>
      </w:r>
      <w:r w:rsidR="00D10BA8" w:rsidRPr="00C70B4C">
        <w:rPr>
          <w:rFonts w:ascii="Century Gothic" w:hAnsi="Century Gothic"/>
          <w:sz w:val="22"/>
          <w:szCs w:val="22"/>
          <w:u w:val="single"/>
        </w:rPr>
        <w:tab/>
      </w:r>
      <w:r w:rsidR="00D10BA8" w:rsidRPr="00C70B4C">
        <w:rPr>
          <w:rFonts w:ascii="Century Gothic" w:hAnsi="Century Gothic"/>
          <w:sz w:val="22"/>
          <w:szCs w:val="22"/>
          <w:u w:val="single"/>
        </w:rPr>
        <w:tab/>
      </w:r>
      <w:r w:rsidR="00D10BA8" w:rsidRPr="00C70B4C">
        <w:rPr>
          <w:rFonts w:ascii="Century Gothic" w:hAnsi="Century Gothic"/>
          <w:sz w:val="22"/>
          <w:szCs w:val="22"/>
          <w:u w:val="single"/>
        </w:rPr>
        <w:tab/>
      </w:r>
      <w:r w:rsidR="00D10BA8" w:rsidRPr="00C70B4C">
        <w:rPr>
          <w:rFonts w:ascii="Century Gothic" w:hAnsi="Century Gothic"/>
          <w:sz w:val="22"/>
          <w:szCs w:val="22"/>
          <w:u w:val="single"/>
        </w:rPr>
        <w:tab/>
      </w:r>
      <w:r w:rsidR="00C726D9">
        <w:rPr>
          <w:rFonts w:ascii="Century Gothic" w:hAnsi="Century Gothic"/>
          <w:sz w:val="22"/>
          <w:szCs w:val="22"/>
          <w:u w:val="single"/>
        </w:rPr>
        <w:tab/>
      </w:r>
    </w:p>
    <w:p w14:paraId="5BC39CA8" w14:textId="6541074E" w:rsidR="00C133CB" w:rsidRPr="00C70B4C" w:rsidRDefault="001A660D" w:rsidP="00C70B4C">
      <w:pPr>
        <w:spacing w:before="240" w:after="120"/>
        <w:rPr>
          <w:rFonts w:ascii="Century Gothic" w:hAnsi="Century Gothic"/>
          <w:sz w:val="22"/>
          <w:szCs w:val="22"/>
          <w:u w:val="single"/>
        </w:rPr>
      </w:pPr>
      <w:r w:rsidRPr="00C70B4C">
        <w:rPr>
          <w:rFonts w:ascii="Century Gothic" w:hAnsi="Century Gothic"/>
          <w:b/>
          <w:sz w:val="22"/>
          <w:szCs w:val="22"/>
        </w:rPr>
        <w:t>Phone Number of Primary Grant Contact:</w:t>
      </w:r>
      <w:r w:rsidRPr="00C70B4C">
        <w:rPr>
          <w:rFonts w:ascii="Century Gothic" w:hAnsi="Century Gothic"/>
          <w:sz w:val="22"/>
          <w:szCs w:val="22"/>
          <w:u w:val="single"/>
        </w:rPr>
        <w:tab/>
      </w:r>
      <w:r w:rsidRPr="00C70B4C">
        <w:rPr>
          <w:rFonts w:ascii="Century Gothic" w:hAnsi="Century Gothic"/>
          <w:sz w:val="22"/>
          <w:szCs w:val="22"/>
          <w:u w:val="single"/>
        </w:rPr>
        <w:tab/>
      </w:r>
      <w:r w:rsidRPr="00C70B4C">
        <w:rPr>
          <w:rFonts w:ascii="Century Gothic" w:hAnsi="Century Gothic"/>
          <w:sz w:val="22"/>
          <w:szCs w:val="22"/>
          <w:u w:val="single"/>
        </w:rPr>
        <w:tab/>
      </w:r>
      <w:r w:rsidRPr="00C70B4C">
        <w:rPr>
          <w:rFonts w:ascii="Century Gothic" w:hAnsi="Century Gothic"/>
          <w:sz w:val="22"/>
          <w:szCs w:val="22"/>
          <w:u w:val="single"/>
        </w:rPr>
        <w:tab/>
      </w:r>
      <w:r w:rsidRPr="00C70B4C">
        <w:rPr>
          <w:rFonts w:ascii="Century Gothic" w:hAnsi="Century Gothic"/>
          <w:sz w:val="22"/>
          <w:szCs w:val="22"/>
          <w:u w:val="single"/>
        </w:rPr>
        <w:tab/>
      </w:r>
      <w:r w:rsidRPr="00C70B4C">
        <w:rPr>
          <w:rFonts w:ascii="Century Gothic" w:hAnsi="Century Gothic"/>
          <w:sz w:val="22"/>
          <w:szCs w:val="22"/>
          <w:u w:val="single"/>
        </w:rPr>
        <w:tab/>
      </w:r>
      <w:r w:rsidRPr="00C70B4C">
        <w:rPr>
          <w:rFonts w:ascii="Century Gothic" w:hAnsi="Century Gothic"/>
          <w:sz w:val="22"/>
          <w:szCs w:val="22"/>
          <w:u w:val="single"/>
        </w:rPr>
        <w:tab/>
      </w:r>
      <w:r w:rsidR="00C726D9">
        <w:rPr>
          <w:rFonts w:ascii="Century Gothic" w:hAnsi="Century Gothic"/>
          <w:sz w:val="22"/>
          <w:szCs w:val="22"/>
          <w:u w:val="single"/>
        </w:rPr>
        <w:tab/>
      </w:r>
    </w:p>
    <w:p w14:paraId="519BB24A" w14:textId="0AC22FA1" w:rsidR="00E52F2B" w:rsidRPr="00C70B4C" w:rsidRDefault="00C133CB" w:rsidP="00C70B4C">
      <w:pPr>
        <w:spacing w:before="240" w:after="120"/>
        <w:rPr>
          <w:rFonts w:ascii="Century Gothic" w:hAnsi="Century Gothic"/>
          <w:sz w:val="22"/>
          <w:szCs w:val="22"/>
          <w:u w:val="single"/>
        </w:rPr>
      </w:pPr>
      <w:r w:rsidRPr="00C70B4C">
        <w:rPr>
          <w:rFonts w:ascii="Century Gothic" w:hAnsi="Century Gothic"/>
          <w:b/>
          <w:sz w:val="22"/>
          <w:szCs w:val="22"/>
        </w:rPr>
        <w:t>Email</w:t>
      </w:r>
      <w:r w:rsidR="001A660D" w:rsidRPr="00C70B4C">
        <w:rPr>
          <w:rFonts w:ascii="Century Gothic" w:hAnsi="Century Gothic"/>
          <w:b/>
          <w:sz w:val="22"/>
          <w:szCs w:val="22"/>
        </w:rPr>
        <w:t xml:space="preserve"> Address of Primary Grant Contact:</w:t>
      </w:r>
      <w:r w:rsidR="001A660D" w:rsidRPr="00C70B4C">
        <w:rPr>
          <w:rFonts w:ascii="Century Gothic" w:hAnsi="Century Gothic"/>
          <w:sz w:val="22"/>
          <w:szCs w:val="22"/>
          <w:u w:val="single"/>
        </w:rPr>
        <w:tab/>
      </w:r>
      <w:r w:rsidR="001A660D" w:rsidRPr="00C70B4C">
        <w:rPr>
          <w:rFonts w:ascii="Century Gothic" w:hAnsi="Century Gothic"/>
          <w:sz w:val="22"/>
          <w:szCs w:val="22"/>
          <w:u w:val="single"/>
        </w:rPr>
        <w:tab/>
      </w:r>
      <w:r w:rsidR="001A660D" w:rsidRPr="00C70B4C">
        <w:rPr>
          <w:rFonts w:ascii="Century Gothic" w:hAnsi="Century Gothic"/>
          <w:sz w:val="22"/>
          <w:szCs w:val="22"/>
          <w:u w:val="single"/>
        </w:rPr>
        <w:tab/>
      </w:r>
      <w:r w:rsidR="001A660D" w:rsidRPr="00C70B4C">
        <w:rPr>
          <w:rFonts w:ascii="Century Gothic" w:hAnsi="Century Gothic"/>
          <w:sz w:val="22"/>
          <w:szCs w:val="22"/>
          <w:u w:val="single"/>
        </w:rPr>
        <w:tab/>
      </w:r>
      <w:r w:rsidR="001A660D" w:rsidRPr="00C70B4C">
        <w:rPr>
          <w:rFonts w:ascii="Century Gothic" w:hAnsi="Century Gothic"/>
          <w:sz w:val="22"/>
          <w:szCs w:val="22"/>
          <w:u w:val="single"/>
        </w:rPr>
        <w:tab/>
      </w:r>
      <w:r w:rsidR="001A660D" w:rsidRPr="00C70B4C">
        <w:rPr>
          <w:rFonts w:ascii="Century Gothic" w:hAnsi="Century Gothic"/>
          <w:sz w:val="22"/>
          <w:szCs w:val="22"/>
          <w:u w:val="single"/>
        </w:rPr>
        <w:tab/>
      </w:r>
      <w:r w:rsidR="001A660D" w:rsidRPr="00C70B4C">
        <w:rPr>
          <w:rFonts w:ascii="Century Gothic" w:hAnsi="Century Gothic"/>
          <w:sz w:val="22"/>
          <w:szCs w:val="22"/>
          <w:u w:val="single"/>
        </w:rPr>
        <w:tab/>
      </w:r>
      <w:r w:rsidR="00615F0E">
        <w:rPr>
          <w:rFonts w:ascii="Century Gothic" w:hAnsi="Century Gothic"/>
          <w:sz w:val="22"/>
          <w:szCs w:val="22"/>
          <w:u w:val="single"/>
        </w:rPr>
        <w:tab/>
      </w:r>
      <w:r w:rsidR="00C726D9">
        <w:rPr>
          <w:rFonts w:ascii="Century Gothic" w:hAnsi="Century Gothic"/>
          <w:sz w:val="22"/>
          <w:szCs w:val="22"/>
          <w:u w:val="single"/>
        </w:rPr>
        <w:tab/>
      </w:r>
    </w:p>
    <w:p w14:paraId="10C37364" w14:textId="55530018" w:rsidR="00C133CB" w:rsidRPr="00C70B4C" w:rsidRDefault="002A5DDA" w:rsidP="00C70B4C">
      <w:pPr>
        <w:spacing w:before="240"/>
        <w:rPr>
          <w:rFonts w:ascii="Tw Cen MT" w:hAnsi="Tw Cen MT"/>
          <w:b/>
          <w:sz w:val="32"/>
          <w:szCs w:val="32"/>
          <w:u w:val="single"/>
        </w:rPr>
      </w:pPr>
      <w:r w:rsidRPr="00C70B4C">
        <w:rPr>
          <w:rFonts w:ascii="Tw Cen MT" w:hAnsi="Tw Cen MT"/>
          <w:b/>
          <w:sz w:val="32"/>
          <w:szCs w:val="32"/>
          <w:u w:val="single"/>
        </w:rPr>
        <w:t>Rational</w:t>
      </w:r>
      <w:r w:rsidR="00B36FF3" w:rsidRPr="00C70B4C">
        <w:rPr>
          <w:rFonts w:ascii="Tw Cen MT" w:hAnsi="Tw Cen MT"/>
          <w:b/>
          <w:sz w:val="32"/>
          <w:szCs w:val="32"/>
          <w:u w:val="single"/>
        </w:rPr>
        <w:t>e</w:t>
      </w:r>
      <w:r w:rsidRPr="00C70B4C">
        <w:rPr>
          <w:rFonts w:ascii="Tw Cen MT" w:hAnsi="Tw Cen MT"/>
          <w:b/>
          <w:sz w:val="32"/>
          <w:szCs w:val="32"/>
          <w:u w:val="single"/>
        </w:rPr>
        <w:t xml:space="preserve"> and Approach</w:t>
      </w:r>
      <w:r w:rsidR="00B332E6" w:rsidRPr="00C70B4C">
        <w:rPr>
          <w:rFonts w:ascii="Tw Cen MT" w:hAnsi="Tw Cen MT"/>
          <w:b/>
          <w:sz w:val="32"/>
          <w:szCs w:val="32"/>
          <w:u w:val="single"/>
        </w:rPr>
        <w:t>/Program Design</w:t>
      </w:r>
    </w:p>
    <w:p w14:paraId="523492A5" w14:textId="77777777" w:rsidR="00C133CB" w:rsidRPr="00E037FC" w:rsidRDefault="00C133CB" w:rsidP="00615F0E">
      <w:pPr>
        <w:spacing w:before="120"/>
        <w:rPr>
          <w:rFonts w:ascii="Century Gothic" w:hAnsi="Century Gothic"/>
          <w:b/>
          <w:sz w:val="22"/>
          <w:szCs w:val="22"/>
        </w:rPr>
      </w:pPr>
      <w:r w:rsidRPr="00E037FC">
        <w:rPr>
          <w:rFonts w:ascii="Century Gothic" w:hAnsi="Century Gothic"/>
          <w:b/>
          <w:sz w:val="22"/>
          <w:szCs w:val="22"/>
        </w:rPr>
        <w:t>A. Problem/Need</w:t>
      </w:r>
      <w:r w:rsidR="002A5DDA" w:rsidRPr="00E037FC">
        <w:rPr>
          <w:rFonts w:ascii="Century Gothic" w:hAnsi="Century Gothic"/>
          <w:b/>
          <w:sz w:val="22"/>
          <w:szCs w:val="22"/>
        </w:rPr>
        <w:t xml:space="preserve"> Statement</w:t>
      </w:r>
    </w:p>
    <w:p w14:paraId="45EAAE1D" w14:textId="095888FB" w:rsidR="00C133CB" w:rsidRPr="00CC3E74" w:rsidRDefault="003C03DE" w:rsidP="00615F0E">
      <w:pPr>
        <w:spacing w:after="120"/>
        <w:rPr>
          <w:rFonts w:ascii="Century Gothic" w:hAnsi="Century Gothic" w:cstheme="minorBidi"/>
          <w:sz w:val="22"/>
          <w:szCs w:val="22"/>
        </w:rPr>
      </w:pPr>
      <w:r w:rsidRPr="00CC3E74">
        <w:rPr>
          <w:rFonts w:ascii="Century Gothic" w:hAnsi="Century Gothic"/>
          <w:bCs/>
          <w:sz w:val="22"/>
          <w:szCs w:val="22"/>
        </w:rPr>
        <w:t>What is the need you will address through your proposed AmeriCorps program? Explain why the need exists, who it impacts, and why it matters.</w:t>
      </w:r>
    </w:p>
    <w:tbl>
      <w:tblPr>
        <w:tblStyle w:val="TableGrid"/>
        <w:tblW w:w="5000" w:type="pct"/>
        <w:tblLook w:val="04A0" w:firstRow="1" w:lastRow="0" w:firstColumn="1" w:lastColumn="0" w:noHBand="0" w:noVBand="1"/>
      </w:tblPr>
      <w:tblGrid>
        <w:gridCol w:w="10070"/>
      </w:tblGrid>
      <w:tr w:rsidR="00615F0E" w14:paraId="7B10F3B4" w14:textId="77777777" w:rsidTr="001755EF">
        <w:trPr>
          <w:trHeight w:val="7820"/>
        </w:trPr>
        <w:tc>
          <w:tcPr>
            <w:tcW w:w="5000" w:type="pct"/>
          </w:tcPr>
          <w:p w14:paraId="4D3B67FB" w14:textId="77777777" w:rsidR="00615F0E" w:rsidRDefault="00615F0E" w:rsidP="00CC3E74">
            <w:pPr>
              <w:rPr>
                <w:rFonts w:ascii="Century Gothic" w:hAnsi="Century Gothic" w:cstheme="minorBidi"/>
                <w:sz w:val="22"/>
                <w:szCs w:val="22"/>
              </w:rPr>
            </w:pPr>
          </w:p>
        </w:tc>
      </w:tr>
    </w:tbl>
    <w:p w14:paraId="69F61A99" w14:textId="77777777" w:rsidR="00C133CB" w:rsidRPr="00E037FC" w:rsidRDefault="00E01278" w:rsidP="00D276BD">
      <w:pPr>
        <w:spacing w:before="120"/>
        <w:rPr>
          <w:rFonts w:ascii="Century Gothic" w:hAnsi="Century Gothic"/>
          <w:b/>
          <w:sz w:val="22"/>
          <w:szCs w:val="22"/>
        </w:rPr>
      </w:pPr>
      <w:r w:rsidRPr="00E037FC">
        <w:rPr>
          <w:rFonts w:ascii="Century Gothic" w:hAnsi="Century Gothic"/>
          <w:b/>
          <w:sz w:val="22"/>
          <w:szCs w:val="22"/>
        </w:rPr>
        <w:lastRenderedPageBreak/>
        <w:t>B. AmeriCorps Members as an Effective Tool</w:t>
      </w:r>
    </w:p>
    <w:p w14:paraId="1556D941" w14:textId="3633BD6A" w:rsidR="00C133CB" w:rsidRPr="00E037FC" w:rsidRDefault="000A7F48" w:rsidP="4B97502C">
      <w:pPr>
        <w:rPr>
          <w:rFonts w:ascii="Century Gothic" w:hAnsi="Century Gothic" w:cstheme="minorBidi"/>
          <w:sz w:val="22"/>
          <w:szCs w:val="22"/>
        </w:rPr>
      </w:pPr>
      <w:r w:rsidRPr="00E037FC">
        <w:rPr>
          <w:rFonts w:ascii="Century Gothic" w:hAnsi="Century Gothic" w:cstheme="minorBidi"/>
          <w:sz w:val="22"/>
          <w:szCs w:val="22"/>
        </w:rPr>
        <w:t xml:space="preserve">Organizations that will host </w:t>
      </w:r>
      <w:r w:rsidR="00C133CB" w:rsidRPr="00E037FC">
        <w:rPr>
          <w:rFonts w:ascii="Century Gothic" w:hAnsi="Century Gothic" w:cstheme="minorBidi"/>
          <w:sz w:val="22"/>
          <w:szCs w:val="22"/>
        </w:rPr>
        <w:t xml:space="preserve">an AmeriCorps Program </w:t>
      </w:r>
      <w:r w:rsidR="4F01020B" w:rsidRPr="00E037FC">
        <w:rPr>
          <w:rFonts w:ascii="Century Gothic" w:eastAsia="Calibri" w:hAnsi="Century Gothic" w:cs="Calibri"/>
          <w:color w:val="333333"/>
          <w:sz w:val="22"/>
          <w:szCs w:val="22"/>
        </w:rPr>
        <w:t xml:space="preserve">will recruit AmeriCorps members from the geographic or demographic communities in which the programs </w:t>
      </w:r>
      <w:r w:rsidR="0093751F" w:rsidRPr="00E037FC">
        <w:rPr>
          <w:rFonts w:ascii="Century Gothic" w:eastAsia="Calibri" w:hAnsi="Century Gothic" w:cs="Calibri"/>
          <w:color w:val="333333"/>
          <w:sz w:val="22"/>
          <w:szCs w:val="22"/>
        </w:rPr>
        <w:t>operate</w:t>
      </w:r>
      <w:r w:rsidR="0093751F" w:rsidRPr="00E037FC">
        <w:rPr>
          <w:rFonts w:ascii="Century Gothic" w:hAnsi="Century Gothic" w:cstheme="minorBidi"/>
          <w:sz w:val="22"/>
          <w:szCs w:val="22"/>
        </w:rPr>
        <w:t>.</w:t>
      </w:r>
      <w:r w:rsidRPr="00E037FC">
        <w:rPr>
          <w:rFonts w:ascii="Century Gothic" w:hAnsi="Century Gothic" w:cstheme="minorBidi"/>
          <w:sz w:val="22"/>
          <w:szCs w:val="22"/>
        </w:rPr>
        <w:t xml:space="preserve"> AmeriCorps </w:t>
      </w:r>
      <w:r w:rsidR="00E037FC">
        <w:rPr>
          <w:rFonts w:ascii="Century Gothic" w:hAnsi="Century Gothic" w:cstheme="minorBidi"/>
          <w:sz w:val="22"/>
          <w:szCs w:val="22"/>
        </w:rPr>
        <w:t>m</w:t>
      </w:r>
      <w:r w:rsidR="00C133CB" w:rsidRPr="00E037FC">
        <w:rPr>
          <w:rFonts w:ascii="Century Gothic" w:hAnsi="Century Gothic" w:cstheme="minorBidi"/>
          <w:sz w:val="22"/>
          <w:szCs w:val="22"/>
        </w:rPr>
        <w:t xml:space="preserve">embers agree to </w:t>
      </w:r>
      <w:r w:rsidR="00C133CB" w:rsidRPr="00C61832">
        <w:rPr>
          <w:rFonts w:ascii="Century Gothic" w:hAnsi="Century Gothic" w:cstheme="minorBidi"/>
          <w:sz w:val="22"/>
          <w:szCs w:val="22"/>
        </w:rPr>
        <w:t xml:space="preserve">serve </w:t>
      </w:r>
      <w:r w:rsidRPr="00C61832">
        <w:rPr>
          <w:rFonts w:ascii="Century Gothic" w:hAnsi="Century Gothic" w:cstheme="minorBidi"/>
          <w:sz w:val="22"/>
          <w:szCs w:val="22"/>
        </w:rPr>
        <w:t xml:space="preserve">between </w:t>
      </w:r>
      <w:r w:rsidR="00867294" w:rsidRPr="00C61832">
        <w:rPr>
          <w:rFonts w:ascii="Century Gothic" w:hAnsi="Century Gothic" w:cstheme="minorBidi"/>
          <w:sz w:val="22"/>
          <w:szCs w:val="22"/>
        </w:rPr>
        <w:t>3</w:t>
      </w:r>
      <w:r w:rsidRPr="00C61832">
        <w:rPr>
          <w:rFonts w:ascii="Century Gothic" w:hAnsi="Century Gothic" w:cstheme="minorBidi"/>
          <w:sz w:val="22"/>
          <w:szCs w:val="22"/>
        </w:rPr>
        <w:t>00 and</w:t>
      </w:r>
      <w:r w:rsidR="008D3911" w:rsidRPr="00C61832">
        <w:rPr>
          <w:rFonts w:ascii="Century Gothic" w:hAnsi="Century Gothic" w:cstheme="minorBidi"/>
          <w:sz w:val="22"/>
          <w:szCs w:val="22"/>
        </w:rPr>
        <w:t xml:space="preserve"> </w:t>
      </w:r>
      <w:r w:rsidR="00C133CB" w:rsidRPr="00C61832">
        <w:rPr>
          <w:rFonts w:ascii="Century Gothic" w:hAnsi="Century Gothic" w:cstheme="minorBidi"/>
          <w:sz w:val="22"/>
          <w:szCs w:val="22"/>
        </w:rPr>
        <w:t>1700 ho</w:t>
      </w:r>
      <w:r w:rsidRPr="00C61832">
        <w:rPr>
          <w:rFonts w:ascii="Century Gothic" w:hAnsi="Century Gothic" w:cstheme="minorBidi"/>
          <w:sz w:val="22"/>
          <w:szCs w:val="22"/>
        </w:rPr>
        <w:t>urs</w:t>
      </w:r>
      <w:r w:rsidRPr="00E037FC">
        <w:rPr>
          <w:rFonts w:ascii="Century Gothic" w:hAnsi="Century Gothic" w:cstheme="minorBidi"/>
          <w:sz w:val="22"/>
          <w:szCs w:val="22"/>
        </w:rPr>
        <w:t xml:space="preserve"> with the program and </w:t>
      </w:r>
      <w:r w:rsidR="00C133CB" w:rsidRPr="00E037FC">
        <w:rPr>
          <w:rFonts w:ascii="Century Gothic" w:hAnsi="Century Gothic" w:cstheme="minorBidi"/>
          <w:sz w:val="22"/>
          <w:szCs w:val="22"/>
        </w:rPr>
        <w:t>implement direct service interventions to address a community need. Examples of direct service functions include, but are not limited to</w:t>
      </w:r>
      <w:r w:rsidR="3CB0B62E" w:rsidRPr="00E037FC">
        <w:rPr>
          <w:rFonts w:ascii="Century Gothic" w:hAnsi="Century Gothic" w:cstheme="minorBidi"/>
          <w:sz w:val="22"/>
          <w:szCs w:val="22"/>
        </w:rPr>
        <w:t>,</w:t>
      </w:r>
      <w:r w:rsidR="00C133CB" w:rsidRPr="00E037FC">
        <w:rPr>
          <w:rFonts w:ascii="Century Gothic" w:hAnsi="Century Gothic" w:cstheme="minorBidi"/>
          <w:sz w:val="22"/>
          <w:szCs w:val="22"/>
        </w:rPr>
        <w:t xml:space="preserve"> tutoring, mentoring, recruiting volunteers, assisting clients with financial stability services, building/repa</w:t>
      </w:r>
      <w:r w:rsidR="00FE7E2E" w:rsidRPr="00E037FC">
        <w:rPr>
          <w:rFonts w:ascii="Century Gothic" w:hAnsi="Century Gothic" w:cstheme="minorBidi"/>
          <w:sz w:val="22"/>
          <w:szCs w:val="22"/>
        </w:rPr>
        <w:t>iring homes</w:t>
      </w:r>
      <w:r w:rsidR="00C133CB" w:rsidRPr="00E037FC">
        <w:rPr>
          <w:rFonts w:ascii="Century Gothic" w:hAnsi="Century Gothic" w:cstheme="minorBidi"/>
          <w:sz w:val="22"/>
          <w:szCs w:val="22"/>
        </w:rPr>
        <w:t xml:space="preserve">, restoring parks/wilderness areas, facilitating afterschool programming, assisting in career readiness/job placement services, </w:t>
      </w:r>
      <w:r w:rsidR="3A80499A" w:rsidRPr="00E037FC">
        <w:rPr>
          <w:rFonts w:ascii="Century Gothic" w:hAnsi="Century Gothic" w:cstheme="minorBidi"/>
          <w:sz w:val="22"/>
          <w:szCs w:val="22"/>
        </w:rPr>
        <w:t xml:space="preserve">and </w:t>
      </w:r>
      <w:r w:rsidR="00C133CB" w:rsidRPr="00E037FC">
        <w:rPr>
          <w:rFonts w:ascii="Century Gothic" w:hAnsi="Century Gothic" w:cstheme="minorBidi"/>
          <w:sz w:val="22"/>
          <w:szCs w:val="22"/>
        </w:rPr>
        <w:t xml:space="preserve">assisting individuals to transition to stable housing. </w:t>
      </w:r>
    </w:p>
    <w:p w14:paraId="3FD95D64" w14:textId="77777777" w:rsidR="000A7F48" w:rsidRPr="00E037FC" w:rsidRDefault="000A7F48" w:rsidP="00C133CB">
      <w:pPr>
        <w:rPr>
          <w:rFonts w:ascii="Century Gothic" w:hAnsi="Century Gothic" w:cstheme="minorHAnsi"/>
          <w:sz w:val="22"/>
          <w:szCs w:val="22"/>
        </w:rPr>
      </w:pPr>
    </w:p>
    <w:p w14:paraId="10E0A9CF" w14:textId="18C785CB" w:rsidR="00C133CB" w:rsidRPr="00E037FC" w:rsidRDefault="19D8B625" w:rsidP="032C26C6">
      <w:pPr>
        <w:rPr>
          <w:rFonts w:ascii="Century Gothic" w:hAnsi="Century Gothic" w:cstheme="minorBidi"/>
          <w:sz w:val="22"/>
          <w:szCs w:val="22"/>
        </w:rPr>
      </w:pPr>
      <w:r w:rsidRPr="00E037FC">
        <w:rPr>
          <w:rFonts w:ascii="Century Gothic" w:hAnsi="Century Gothic" w:cstheme="minorBidi"/>
          <w:sz w:val="22"/>
          <w:szCs w:val="22"/>
        </w:rPr>
        <w:t xml:space="preserve">AmeriCorps programs </w:t>
      </w:r>
      <w:r w:rsidR="005F7103" w:rsidRPr="00E037FC">
        <w:rPr>
          <w:rFonts w:ascii="Century Gothic" w:hAnsi="Century Gothic" w:cstheme="minorBidi"/>
          <w:sz w:val="22"/>
          <w:szCs w:val="22"/>
        </w:rPr>
        <w:t>can</w:t>
      </w:r>
      <w:r w:rsidRPr="00E037FC">
        <w:rPr>
          <w:rFonts w:ascii="Century Gothic" w:hAnsi="Century Gothic" w:cstheme="minorBidi"/>
          <w:sz w:val="22"/>
          <w:szCs w:val="22"/>
        </w:rPr>
        <w:t xml:space="preserve"> offer their members a living allowance to help cover basic expenses during the members’ term of service. </w:t>
      </w:r>
      <w:r w:rsidR="00D276BD">
        <w:rPr>
          <w:rFonts w:ascii="Century Gothic" w:hAnsi="Century Gothic" w:cstheme="minorBidi"/>
          <w:sz w:val="22"/>
          <w:szCs w:val="22"/>
        </w:rPr>
        <w:t>In FY202</w:t>
      </w:r>
      <w:r w:rsidR="00867294">
        <w:rPr>
          <w:rFonts w:ascii="Century Gothic" w:hAnsi="Century Gothic" w:cstheme="minorBidi"/>
          <w:sz w:val="22"/>
          <w:szCs w:val="22"/>
        </w:rPr>
        <w:t>6</w:t>
      </w:r>
      <w:r w:rsidR="00D276BD">
        <w:rPr>
          <w:rFonts w:ascii="Century Gothic" w:hAnsi="Century Gothic" w:cstheme="minorBidi"/>
          <w:sz w:val="22"/>
          <w:szCs w:val="22"/>
        </w:rPr>
        <w:t xml:space="preserve"> m</w:t>
      </w:r>
      <w:r w:rsidRPr="00E037FC">
        <w:rPr>
          <w:rFonts w:ascii="Century Gothic" w:hAnsi="Century Gothic" w:cstheme="minorBidi"/>
          <w:sz w:val="22"/>
          <w:szCs w:val="22"/>
        </w:rPr>
        <w:t>embers serving in a</w:t>
      </w:r>
      <w:r w:rsidR="007C7841">
        <w:rPr>
          <w:rFonts w:ascii="Century Gothic" w:hAnsi="Century Gothic" w:cstheme="minorBidi"/>
          <w:sz w:val="22"/>
          <w:szCs w:val="22"/>
        </w:rPr>
        <w:t xml:space="preserve"> </w:t>
      </w:r>
      <w:r w:rsidR="00CC3E74">
        <w:rPr>
          <w:rFonts w:ascii="Century Gothic" w:hAnsi="Century Gothic" w:cstheme="minorBidi"/>
          <w:sz w:val="22"/>
          <w:szCs w:val="22"/>
        </w:rPr>
        <w:t>1700-hour</w:t>
      </w:r>
      <w:r w:rsidR="007C7841">
        <w:rPr>
          <w:rFonts w:ascii="Century Gothic" w:hAnsi="Century Gothic" w:cstheme="minorBidi"/>
          <w:sz w:val="22"/>
          <w:szCs w:val="22"/>
        </w:rPr>
        <w:t xml:space="preserve"> term </w:t>
      </w:r>
      <w:r w:rsidRPr="00C61832">
        <w:rPr>
          <w:rFonts w:ascii="Century Gothic" w:hAnsi="Century Gothic" w:cstheme="minorBidi"/>
          <w:sz w:val="22"/>
          <w:szCs w:val="22"/>
        </w:rPr>
        <w:t xml:space="preserve">receive a </w:t>
      </w:r>
      <w:r w:rsidR="00321801" w:rsidRPr="00C61832">
        <w:rPr>
          <w:rFonts w:ascii="Century Gothic" w:hAnsi="Century Gothic" w:cstheme="minorBidi"/>
          <w:sz w:val="22"/>
          <w:szCs w:val="22"/>
        </w:rPr>
        <w:t>minimum</w:t>
      </w:r>
      <w:r w:rsidR="008C478A" w:rsidRPr="00C61832">
        <w:rPr>
          <w:rFonts w:ascii="Century Gothic" w:hAnsi="Century Gothic" w:cstheme="minorBidi"/>
          <w:sz w:val="22"/>
          <w:szCs w:val="22"/>
        </w:rPr>
        <w:t xml:space="preserve"> </w:t>
      </w:r>
      <w:r w:rsidR="00321801" w:rsidRPr="00C61832">
        <w:rPr>
          <w:rFonts w:ascii="Century Gothic" w:hAnsi="Century Gothic" w:cstheme="minorBidi"/>
          <w:sz w:val="22"/>
          <w:szCs w:val="22"/>
        </w:rPr>
        <w:t xml:space="preserve">of </w:t>
      </w:r>
      <w:r w:rsidR="00321801" w:rsidRPr="00C61832">
        <w:rPr>
          <w:rFonts w:ascii="Century Gothic" w:hAnsi="Century Gothic" w:cstheme="minorBidi"/>
          <w:b/>
          <w:bCs/>
          <w:sz w:val="22"/>
          <w:szCs w:val="22"/>
        </w:rPr>
        <w:t>$</w:t>
      </w:r>
      <w:r w:rsidR="00C61832" w:rsidRPr="00C61832">
        <w:rPr>
          <w:rFonts w:ascii="Century Gothic" w:hAnsi="Century Gothic" w:cstheme="minorBidi"/>
          <w:b/>
          <w:bCs/>
          <w:sz w:val="22"/>
          <w:szCs w:val="22"/>
        </w:rPr>
        <w:t>20</w:t>
      </w:r>
      <w:r w:rsidR="00321801" w:rsidRPr="00C61832">
        <w:rPr>
          <w:rFonts w:ascii="Century Gothic" w:hAnsi="Century Gothic" w:cstheme="minorBidi"/>
          <w:b/>
          <w:bCs/>
          <w:sz w:val="22"/>
          <w:szCs w:val="22"/>
        </w:rPr>
        <w:t>,</w:t>
      </w:r>
      <w:r w:rsidR="00C61832" w:rsidRPr="00C61832">
        <w:rPr>
          <w:rFonts w:ascii="Century Gothic" w:hAnsi="Century Gothic" w:cstheme="minorBidi"/>
          <w:b/>
          <w:bCs/>
          <w:sz w:val="22"/>
          <w:szCs w:val="22"/>
        </w:rPr>
        <w:t>4</w:t>
      </w:r>
      <w:r w:rsidR="00321801" w:rsidRPr="00C61832">
        <w:rPr>
          <w:rFonts w:ascii="Century Gothic" w:hAnsi="Century Gothic" w:cstheme="minorBidi"/>
          <w:b/>
          <w:bCs/>
          <w:sz w:val="22"/>
          <w:szCs w:val="22"/>
        </w:rPr>
        <w:t>00</w:t>
      </w:r>
      <w:r w:rsidRPr="00C61832">
        <w:rPr>
          <w:rFonts w:ascii="Century Gothic" w:hAnsi="Century Gothic" w:cstheme="minorBidi"/>
          <w:sz w:val="22"/>
          <w:szCs w:val="22"/>
        </w:rPr>
        <w:t xml:space="preserve"> living allowance that is</w:t>
      </w:r>
      <w:r w:rsidRPr="00E037FC">
        <w:rPr>
          <w:rFonts w:ascii="Century Gothic" w:hAnsi="Century Gothic" w:cstheme="minorBidi"/>
          <w:sz w:val="22"/>
          <w:szCs w:val="22"/>
        </w:rPr>
        <w:t xml:space="preserve"> funded under the AmeriCorps grant award. </w:t>
      </w:r>
      <w:r w:rsidR="5599059F" w:rsidRPr="00E037FC">
        <w:rPr>
          <w:rFonts w:ascii="Century Gothic" w:hAnsi="Century Gothic" w:cstheme="minorBidi"/>
          <w:sz w:val="22"/>
          <w:szCs w:val="22"/>
        </w:rPr>
        <w:t xml:space="preserve">Prorated living allowances are also typically provided by the grant to members serving in a part-time capacity. </w:t>
      </w:r>
      <w:r w:rsidR="00867294">
        <w:rPr>
          <w:rFonts w:ascii="Century Gothic" w:hAnsi="Century Gothic" w:cstheme="minorBidi"/>
          <w:sz w:val="22"/>
          <w:szCs w:val="22"/>
        </w:rPr>
        <w:t xml:space="preserve"> Members serving in a full-time capacity </w:t>
      </w:r>
      <w:r w:rsidRPr="00E037FC">
        <w:rPr>
          <w:rFonts w:ascii="Century Gothic" w:hAnsi="Century Gothic" w:cstheme="minorBidi"/>
          <w:sz w:val="22"/>
          <w:szCs w:val="22"/>
        </w:rPr>
        <w:t xml:space="preserve">are also eligible to receive </w:t>
      </w:r>
      <w:r w:rsidR="5599059F" w:rsidRPr="00E037FC">
        <w:rPr>
          <w:rFonts w:ascii="Century Gothic" w:hAnsi="Century Gothic" w:cstheme="minorBidi"/>
          <w:sz w:val="22"/>
          <w:szCs w:val="22"/>
        </w:rPr>
        <w:t>grant-supporte</w:t>
      </w:r>
      <w:r w:rsidR="6F944AE4" w:rsidRPr="00E037FC">
        <w:rPr>
          <w:rFonts w:ascii="Century Gothic" w:hAnsi="Century Gothic" w:cstheme="minorBidi"/>
          <w:sz w:val="22"/>
          <w:szCs w:val="22"/>
        </w:rPr>
        <w:t>d</w:t>
      </w:r>
      <w:r w:rsidR="5599059F" w:rsidRPr="00E037FC">
        <w:rPr>
          <w:rFonts w:ascii="Century Gothic" w:hAnsi="Century Gothic" w:cstheme="minorBidi"/>
          <w:sz w:val="22"/>
          <w:szCs w:val="22"/>
        </w:rPr>
        <w:t xml:space="preserve"> </w:t>
      </w:r>
      <w:r w:rsidRPr="00E037FC">
        <w:rPr>
          <w:rFonts w:ascii="Century Gothic" w:hAnsi="Century Gothic" w:cstheme="minorBidi"/>
          <w:sz w:val="22"/>
          <w:szCs w:val="22"/>
        </w:rPr>
        <w:t>healthcare co</w:t>
      </w:r>
      <w:r w:rsidR="5599059F" w:rsidRPr="00E037FC">
        <w:rPr>
          <w:rFonts w:ascii="Century Gothic" w:hAnsi="Century Gothic" w:cstheme="minorBidi"/>
          <w:sz w:val="22"/>
          <w:szCs w:val="22"/>
        </w:rPr>
        <w:t>verage and childcare assistance.</w:t>
      </w:r>
    </w:p>
    <w:p w14:paraId="15DF33EE" w14:textId="77777777" w:rsidR="000A7F48" w:rsidRPr="00E037FC" w:rsidRDefault="000A7F48" w:rsidP="00C133CB">
      <w:pPr>
        <w:rPr>
          <w:rFonts w:ascii="Century Gothic" w:hAnsi="Century Gothic" w:cstheme="minorHAnsi"/>
          <w:sz w:val="22"/>
          <w:szCs w:val="22"/>
        </w:rPr>
      </w:pPr>
    </w:p>
    <w:p w14:paraId="2ED8011C" w14:textId="282A8E1A" w:rsidR="00C133CB" w:rsidRPr="00E037FC" w:rsidRDefault="00C133CB" w:rsidP="784D15FE">
      <w:pPr>
        <w:rPr>
          <w:rFonts w:ascii="Century Gothic" w:hAnsi="Century Gothic" w:cstheme="minorBidi"/>
          <w:sz w:val="22"/>
          <w:szCs w:val="22"/>
        </w:rPr>
      </w:pPr>
      <w:r w:rsidRPr="00E037FC">
        <w:rPr>
          <w:rFonts w:ascii="Century Gothic" w:hAnsi="Century Gothic" w:cstheme="minorBidi"/>
          <w:sz w:val="22"/>
          <w:szCs w:val="22"/>
        </w:rPr>
        <w:t xml:space="preserve">The average </w:t>
      </w:r>
      <w:r w:rsidR="00386A1C">
        <w:rPr>
          <w:rFonts w:ascii="Century Gothic" w:hAnsi="Century Gothic" w:cstheme="minorBidi"/>
          <w:sz w:val="22"/>
          <w:szCs w:val="22"/>
        </w:rPr>
        <w:t xml:space="preserve">Alaska </w:t>
      </w:r>
      <w:r w:rsidRPr="00E037FC">
        <w:rPr>
          <w:rFonts w:ascii="Century Gothic" w:hAnsi="Century Gothic" w:cstheme="minorBidi"/>
          <w:sz w:val="22"/>
          <w:szCs w:val="22"/>
        </w:rPr>
        <w:t xml:space="preserve">AmeriCorps program hosts between 8 and 25 AmeriCorps members who are either directly managed by the organization or are placed at service sites where the members are supervised by </w:t>
      </w:r>
      <w:r w:rsidR="008C478A">
        <w:rPr>
          <w:rFonts w:ascii="Century Gothic" w:hAnsi="Century Gothic" w:cstheme="minorBidi"/>
          <w:sz w:val="22"/>
          <w:szCs w:val="22"/>
        </w:rPr>
        <w:t xml:space="preserve">the </w:t>
      </w:r>
      <w:r w:rsidRPr="00E037FC">
        <w:rPr>
          <w:rFonts w:ascii="Century Gothic" w:hAnsi="Century Gothic" w:cstheme="minorBidi"/>
          <w:sz w:val="22"/>
          <w:szCs w:val="22"/>
        </w:rPr>
        <w:t>staff of partner agencies.</w:t>
      </w:r>
    </w:p>
    <w:p w14:paraId="2FAF6C3C" w14:textId="77777777" w:rsidR="000A7F48" w:rsidRPr="00E037FC" w:rsidRDefault="000A7F48" w:rsidP="00C133CB">
      <w:pPr>
        <w:rPr>
          <w:rFonts w:ascii="Century Gothic" w:hAnsi="Century Gothic" w:cstheme="minorHAnsi"/>
          <w:sz w:val="22"/>
          <w:szCs w:val="22"/>
        </w:rPr>
      </w:pPr>
    </w:p>
    <w:p w14:paraId="35260087" w14:textId="15A19783" w:rsidR="00E740B2" w:rsidRPr="00D276BD" w:rsidRDefault="008D3911" w:rsidP="00D276BD">
      <w:pPr>
        <w:spacing w:after="120"/>
        <w:rPr>
          <w:rFonts w:ascii="Century Gothic" w:hAnsi="Century Gothic" w:cstheme="minorBidi"/>
          <w:sz w:val="22"/>
          <w:szCs w:val="22"/>
        </w:rPr>
      </w:pPr>
      <w:r w:rsidRPr="00E037FC">
        <w:rPr>
          <w:rFonts w:ascii="Century Gothic" w:hAnsi="Century Gothic" w:cstheme="minorBidi"/>
          <w:sz w:val="22"/>
          <w:szCs w:val="22"/>
        </w:rPr>
        <w:t>In the response</w:t>
      </w:r>
      <w:r w:rsidR="00FE7E2E" w:rsidRPr="00E037FC">
        <w:rPr>
          <w:rFonts w:ascii="Century Gothic" w:hAnsi="Century Gothic" w:cstheme="minorBidi"/>
          <w:sz w:val="22"/>
          <w:szCs w:val="22"/>
        </w:rPr>
        <w:t xml:space="preserve"> </w:t>
      </w:r>
      <w:r w:rsidRPr="00E037FC">
        <w:rPr>
          <w:rFonts w:ascii="Century Gothic" w:hAnsi="Century Gothic" w:cstheme="minorBidi"/>
          <w:sz w:val="22"/>
          <w:szCs w:val="22"/>
        </w:rPr>
        <w:t xml:space="preserve">box </w:t>
      </w:r>
      <w:r w:rsidR="00C133CB" w:rsidRPr="00E037FC">
        <w:rPr>
          <w:rFonts w:ascii="Century Gothic" w:hAnsi="Century Gothic" w:cstheme="minorBidi"/>
          <w:sz w:val="22"/>
          <w:szCs w:val="22"/>
        </w:rPr>
        <w:t>provided below, please describe why your organiz</w:t>
      </w:r>
      <w:r w:rsidR="000A7F48" w:rsidRPr="00E037FC">
        <w:rPr>
          <w:rFonts w:ascii="Century Gothic" w:hAnsi="Century Gothic" w:cstheme="minorBidi"/>
          <w:sz w:val="22"/>
          <w:szCs w:val="22"/>
        </w:rPr>
        <w:t xml:space="preserve">ation believes that AmeriCorps </w:t>
      </w:r>
      <w:r w:rsidR="007C7841">
        <w:rPr>
          <w:rFonts w:ascii="Century Gothic" w:hAnsi="Century Gothic" w:cstheme="minorBidi"/>
          <w:sz w:val="22"/>
          <w:szCs w:val="22"/>
        </w:rPr>
        <w:t>m</w:t>
      </w:r>
      <w:r w:rsidR="00C133CB" w:rsidRPr="00E037FC">
        <w:rPr>
          <w:rFonts w:ascii="Century Gothic" w:hAnsi="Century Gothic" w:cstheme="minorBidi"/>
          <w:sz w:val="22"/>
          <w:szCs w:val="22"/>
        </w:rPr>
        <w:t>embers could potentially be an effective tool for addressing the community need</w:t>
      </w:r>
      <w:r w:rsidR="000A7F48" w:rsidRPr="00E037FC">
        <w:rPr>
          <w:rFonts w:ascii="Century Gothic" w:hAnsi="Century Gothic" w:cstheme="minorBidi"/>
          <w:sz w:val="22"/>
          <w:szCs w:val="22"/>
        </w:rPr>
        <w:t xml:space="preserve"> that is </w:t>
      </w:r>
      <w:r w:rsidR="00E01278" w:rsidRPr="00E037FC">
        <w:rPr>
          <w:rFonts w:ascii="Century Gothic" w:hAnsi="Century Gothic" w:cstheme="minorBidi"/>
          <w:sz w:val="22"/>
          <w:szCs w:val="22"/>
        </w:rPr>
        <w:t>described in section A</w:t>
      </w:r>
      <w:r w:rsidR="00C133CB" w:rsidRPr="00E037FC">
        <w:rPr>
          <w:rFonts w:ascii="Century Gothic" w:hAnsi="Century Gothic" w:cstheme="minorBidi"/>
          <w:sz w:val="22"/>
          <w:szCs w:val="22"/>
        </w:rPr>
        <w:t>. Additionally, please describe any community/organ</w:t>
      </w:r>
      <w:r w:rsidR="000A7F48" w:rsidRPr="00E037FC">
        <w:rPr>
          <w:rFonts w:ascii="Century Gothic" w:hAnsi="Century Gothic" w:cstheme="minorBidi"/>
          <w:sz w:val="22"/>
          <w:szCs w:val="22"/>
        </w:rPr>
        <w:t>izational resources that exi</w:t>
      </w:r>
      <w:r w:rsidR="00FE7E2E" w:rsidRPr="00E037FC">
        <w:rPr>
          <w:rFonts w:ascii="Century Gothic" w:hAnsi="Century Gothic" w:cstheme="minorBidi"/>
          <w:sz w:val="22"/>
          <w:szCs w:val="22"/>
        </w:rPr>
        <w:t>s</w:t>
      </w:r>
      <w:r w:rsidR="000A7F48" w:rsidRPr="00E037FC">
        <w:rPr>
          <w:rFonts w:ascii="Century Gothic" w:hAnsi="Century Gothic" w:cstheme="minorBidi"/>
          <w:sz w:val="22"/>
          <w:szCs w:val="22"/>
        </w:rPr>
        <w:t xml:space="preserve">t in the </w:t>
      </w:r>
      <w:r w:rsidR="00C133CB" w:rsidRPr="00E037FC">
        <w:rPr>
          <w:rFonts w:ascii="Century Gothic" w:hAnsi="Century Gothic" w:cstheme="minorBidi"/>
          <w:sz w:val="22"/>
          <w:szCs w:val="22"/>
        </w:rPr>
        <w:t>project’s target community</w:t>
      </w:r>
      <w:r w:rsidR="000A7F48" w:rsidRPr="00E037FC">
        <w:rPr>
          <w:rFonts w:ascii="Century Gothic" w:hAnsi="Century Gothic" w:cstheme="minorBidi"/>
          <w:sz w:val="22"/>
          <w:szCs w:val="22"/>
        </w:rPr>
        <w:t>(</w:t>
      </w:r>
      <w:proofErr w:type="spellStart"/>
      <w:r w:rsidR="000A7F48" w:rsidRPr="00E037FC">
        <w:rPr>
          <w:rFonts w:ascii="Century Gothic" w:hAnsi="Century Gothic" w:cstheme="minorBidi"/>
          <w:sz w:val="22"/>
          <w:szCs w:val="22"/>
        </w:rPr>
        <w:t>ies</w:t>
      </w:r>
      <w:proofErr w:type="spellEnd"/>
      <w:r w:rsidR="000A7F48" w:rsidRPr="00E037FC">
        <w:rPr>
          <w:rFonts w:ascii="Century Gothic" w:hAnsi="Century Gothic" w:cstheme="minorBidi"/>
          <w:sz w:val="22"/>
          <w:szCs w:val="22"/>
        </w:rPr>
        <w:t>)</w:t>
      </w:r>
      <w:r w:rsidR="007A4E99" w:rsidRPr="00E037FC">
        <w:rPr>
          <w:rFonts w:ascii="Century Gothic" w:hAnsi="Century Gothic" w:cstheme="minorBidi"/>
          <w:sz w:val="22"/>
          <w:szCs w:val="22"/>
        </w:rPr>
        <w:t>,</w:t>
      </w:r>
      <w:r w:rsidR="009B2D77" w:rsidRPr="00E037FC">
        <w:rPr>
          <w:rFonts w:ascii="Century Gothic" w:hAnsi="Century Gothic" w:cstheme="minorBidi"/>
          <w:sz w:val="22"/>
          <w:szCs w:val="22"/>
        </w:rPr>
        <w:t xml:space="preserve"> other partners,</w:t>
      </w:r>
      <w:r w:rsidR="0023255F" w:rsidRPr="00E037FC">
        <w:rPr>
          <w:rFonts w:ascii="Century Gothic" w:hAnsi="Century Gothic" w:cstheme="minorBidi"/>
          <w:sz w:val="22"/>
          <w:szCs w:val="22"/>
        </w:rPr>
        <w:t xml:space="preserve"> or</w:t>
      </w:r>
      <w:r w:rsidR="009B2D77" w:rsidRPr="00E037FC">
        <w:rPr>
          <w:rFonts w:ascii="Century Gothic" w:hAnsi="Century Gothic" w:cstheme="minorBidi"/>
          <w:sz w:val="22"/>
          <w:szCs w:val="22"/>
        </w:rPr>
        <w:t xml:space="preserve"> organizations</w:t>
      </w:r>
      <w:r w:rsidR="000A7F48" w:rsidRPr="00E037FC">
        <w:rPr>
          <w:rFonts w:ascii="Century Gothic" w:hAnsi="Century Gothic" w:cstheme="minorBidi"/>
          <w:sz w:val="22"/>
          <w:szCs w:val="22"/>
        </w:rPr>
        <w:t xml:space="preserve"> that could potentially be utilized </w:t>
      </w:r>
      <w:r w:rsidR="00FE7E2E" w:rsidRPr="00E037FC">
        <w:rPr>
          <w:rFonts w:ascii="Century Gothic" w:hAnsi="Century Gothic" w:cstheme="minorBidi"/>
          <w:sz w:val="22"/>
          <w:szCs w:val="22"/>
        </w:rPr>
        <w:t xml:space="preserve">to recruit </w:t>
      </w:r>
      <w:r w:rsidR="009669A1" w:rsidRPr="00E037FC">
        <w:rPr>
          <w:rFonts w:ascii="Century Gothic" w:hAnsi="Century Gothic" w:cstheme="minorBidi"/>
          <w:sz w:val="22"/>
          <w:szCs w:val="22"/>
        </w:rPr>
        <w:t xml:space="preserve">and support </w:t>
      </w:r>
      <w:r w:rsidR="00FE7E2E" w:rsidRPr="00E037FC">
        <w:rPr>
          <w:rFonts w:ascii="Century Gothic" w:hAnsi="Century Gothic" w:cstheme="minorBidi"/>
          <w:sz w:val="22"/>
          <w:szCs w:val="22"/>
        </w:rPr>
        <w:t xml:space="preserve">AmeriCorps members </w:t>
      </w:r>
      <w:r w:rsidR="000A7F48" w:rsidRPr="00E037FC">
        <w:rPr>
          <w:rFonts w:ascii="Century Gothic" w:hAnsi="Century Gothic" w:cstheme="minorBidi"/>
          <w:sz w:val="22"/>
          <w:szCs w:val="22"/>
        </w:rPr>
        <w:t xml:space="preserve">if a full program grant were to be awarded in </w:t>
      </w:r>
      <w:r w:rsidR="00321801">
        <w:rPr>
          <w:rFonts w:ascii="Century Gothic" w:hAnsi="Century Gothic" w:cstheme="minorBidi"/>
          <w:sz w:val="22"/>
          <w:szCs w:val="22"/>
        </w:rPr>
        <w:t>202</w:t>
      </w:r>
      <w:r w:rsidR="00867294">
        <w:rPr>
          <w:rFonts w:ascii="Century Gothic" w:hAnsi="Century Gothic" w:cstheme="minorBidi"/>
          <w:sz w:val="22"/>
          <w:szCs w:val="22"/>
        </w:rPr>
        <w:t>7</w:t>
      </w:r>
      <w:r w:rsidR="00321801">
        <w:rPr>
          <w:rFonts w:ascii="Century Gothic" w:hAnsi="Century Gothic" w:cstheme="minorBidi"/>
          <w:sz w:val="22"/>
          <w:szCs w:val="22"/>
        </w:rPr>
        <w:t>-202</w:t>
      </w:r>
      <w:r w:rsidR="00867294">
        <w:rPr>
          <w:rFonts w:ascii="Century Gothic" w:hAnsi="Century Gothic" w:cstheme="minorBidi"/>
          <w:sz w:val="22"/>
          <w:szCs w:val="22"/>
        </w:rPr>
        <w:t>8</w:t>
      </w:r>
      <w:r w:rsidR="008C478A">
        <w:rPr>
          <w:rFonts w:ascii="Century Gothic" w:hAnsi="Century Gothic" w:cstheme="minorBidi"/>
          <w:sz w:val="22"/>
          <w:szCs w:val="22"/>
        </w:rPr>
        <w:t>.</w:t>
      </w:r>
    </w:p>
    <w:tbl>
      <w:tblPr>
        <w:tblStyle w:val="TableGrid"/>
        <w:tblW w:w="5000" w:type="pct"/>
        <w:tblLook w:val="04A0" w:firstRow="1" w:lastRow="0" w:firstColumn="1" w:lastColumn="0" w:noHBand="0" w:noVBand="1"/>
      </w:tblPr>
      <w:tblGrid>
        <w:gridCol w:w="10070"/>
      </w:tblGrid>
      <w:tr w:rsidR="000A7F48" w14:paraId="2C5A857C" w14:textId="77777777" w:rsidTr="00D276BD">
        <w:trPr>
          <w:trHeight w:val="5760"/>
        </w:trPr>
        <w:tc>
          <w:tcPr>
            <w:tcW w:w="5000" w:type="pct"/>
          </w:tcPr>
          <w:p w14:paraId="3DF2F2D4" w14:textId="30745548" w:rsidR="006457E2" w:rsidRPr="00447EF0" w:rsidRDefault="006457E2" w:rsidP="002873EF">
            <w:pPr>
              <w:rPr>
                <w:rFonts w:asciiTheme="minorHAnsi" w:hAnsiTheme="minorHAnsi" w:cstheme="minorHAnsi"/>
              </w:rPr>
            </w:pPr>
          </w:p>
        </w:tc>
      </w:tr>
      <w:tr w:rsidR="00615F0E" w14:paraId="3B2B3DEE" w14:textId="77777777" w:rsidTr="00CC3E74">
        <w:trPr>
          <w:trHeight w:val="2780"/>
        </w:trPr>
        <w:tc>
          <w:tcPr>
            <w:tcW w:w="5000" w:type="pct"/>
          </w:tcPr>
          <w:p w14:paraId="02A2D0A7" w14:textId="5AE452B5" w:rsidR="00615F0E" w:rsidRDefault="00615F0E" w:rsidP="00C133CB">
            <w:pPr>
              <w:rPr>
                <w:rFonts w:ascii="Century Gothic" w:hAnsi="Century Gothic"/>
                <w:b/>
                <w:sz w:val="22"/>
                <w:szCs w:val="22"/>
              </w:rPr>
            </w:pPr>
            <w:r>
              <w:rPr>
                <w:rFonts w:ascii="Century Gothic" w:hAnsi="Century Gothic"/>
                <w:b/>
                <w:sz w:val="22"/>
                <w:szCs w:val="22"/>
              </w:rPr>
              <w:lastRenderedPageBreak/>
              <w:t>Continued…</w:t>
            </w:r>
          </w:p>
        </w:tc>
      </w:tr>
    </w:tbl>
    <w:p w14:paraId="7FF812BD" w14:textId="31BF6E4D" w:rsidR="006F2F73" w:rsidRPr="007C7841" w:rsidRDefault="00E01278" w:rsidP="00CC3E74">
      <w:pPr>
        <w:spacing w:before="240" w:after="120"/>
        <w:rPr>
          <w:rFonts w:ascii="Century Gothic" w:hAnsi="Century Gothic"/>
          <w:b/>
          <w:sz w:val="22"/>
          <w:szCs w:val="22"/>
        </w:rPr>
      </w:pPr>
      <w:r w:rsidRPr="007C7841">
        <w:rPr>
          <w:rFonts w:ascii="Century Gothic" w:hAnsi="Century Gothic"/>
          <w:b/>
          <w:sz w:val="22"/>
          <w:szCs w:val="22"/>
        </w:rPr>
        <w:t>C. Planning Grant Approach and Timeline</w:t>
      </w:r>
    </w:p>
    <w:p w14:paraId="29E84AF6" w14:textId="61BF604B" w:rsidR="005A53D6" w:rsidRPr="00BF7A55" w:rsidRDefault="00E01278" w:rsidP="00E01278">
      <w:pPr>
        <w:rPr>
          <w:rFonts w:ascii="Century Gothic" w:hAnsi="Century Gothic" w:cstheme="minorHAnsi"/>
          <w:sz w:val="22"/>
          <w:szCs w:val="22"/>
        </w:rPr>
      </w:pPr>
      <w:r w:rsidRPr="00BF7A55">
        <w:rPr>
          <w:rFonts w:ascii="Century Gothic" w:hAnsi="Century Gothic" w:cstheme="minorHAnsi"/>
          <w:sz w:val="22"/>
          <w:szCs w:val="22"/>
        </w:rPr>
        <w:t xml:space="preserve">The project activities that will be implemented as part of the planning grant process </w:t>
      </w:r>
      <w:r w:rsidR="00DF52D7" w:rsidRPr="00BF7A55">
        <w:rPr>
          <w:rFonts w:ascii="Century Gothic" w:hAnsi="Century Gothic" w:cstheme="minorHAnsi"/>
          <w:sz w:val="22"/>
          <w:szCs w:val="22"/>
        </w:rPr>
        <w:t>are</w:t>
      </w:r>
      <w:r w:rsidRPr="00BF7A55">
        <w:rPr>
          <w:rFonts w:ascii="Century Gothic" w:hAnsi="Century Gothic" w:cstheme="minorHAnsi"/>
          <w:sz w:val="22"/>
          <w:szCs w:val="22"/>
        </w:rPr>
        <w:t xml:space="preserve"> </w:t>
      </w:r>
      <w:r w:rsidR="00DF52D7" w:rsidRPr="00BF7A55">
        <w:rPr>
          <w:rFonts w:ascii="Century Gothic" w:hAnsi="Century Gothic" w:cstheme="minorHAnsi"/>
          <w:sz w:val="22"/>
          <w:szCs w:val="22"/>
        </w:rPr>
        <w:t>noted</w:t>
      </w:r>
      <w:r w:rsidRPr="00BF7A55">
        <w:rPr>
          <w:rFonts w:ascii="Century Gothic" w:hAnsi="Century Gothic" w:cstheme="minorHAnsi"/>
          <w:sz w:val="22"/>
          <w:szCs w:val="22"/>
        </w:rPr>
        <w:t xml:space="preserve"> below.</w:t>
      </w:r>
      <w:r w:rsidR="000A7F48" w:rsidRPr="00BF7A55">
        <w:rPr>
          <w:rFonts w:ascii="Century Gothic" w:hAnsi="Century Gothic" w:cstheme="minorHAnsi"/>
          <w:sz w:val="22"/>
          <w:szCs w:val="22"/>
        </w:rPr>
        <w:t xml:space="preserve"> Applicants may add additional activities such as conducting needs assessments, facilitating additional feedback sessions, </w:t>
      </w:r>
      <w:r w:rsidR="006A74E4" w:rsidRPr="00BF7A55">
        <w:rPr>
          <w:rFonts w:ascii="Century Gothic" w:hAnsi="Century Gothic" w:cstheme="minorHAnsi"/>
          <w:sz w:val="22"/>
          <w:szCs w:val="22"/>
        </w:rPr>
        <w:t>etc.</w:t>
      </w:r>
    </w:p>
    <w:p w14:paraId="1E2C78A8" w14:textId="77777777" w:rsidR="00DF52D7" w:rsidRPr="00BF7A55" w:rsidRDefault="00DF52D7" w:rsidP="00DF52D7">
      <w:pPr>
        <w:rPr>
          <w:rFonts w:ascii="Century Gothic" w:hAnsi="Century Gothic" w:cstheme="minorBidi"/>
          <w:sz w:val="22"/>
          <w:szCs w:val="22"/>
        </w:rPr>
      </w:pPr>
    </w:p>
    <w:p w14:paraId="499AC05B" w14:textId="37BC1EE7" w:rsidR="00DF52D7" w:rsidRPr="00BF7A55" w:rsidRDefault="00DF52D7" w:rsidP="00DF52D7">
      <w:pPr>
        <w:rPr>
          <w:rFonts w:ascii="Century Gothic" w:hAnsi="Century Gothic" w:cstheme="minorBidi"/>
          <w:sz w:val="22"/>
          <w:szCs w:val="22"/>
        </w:rPr>
      </w:pPr>
      <w:r w:rsidRPr="00BF7A55">
        <w:rPr>
          <w:rFonts w:ascii="Century Gothic" w:hAnsi="Century Gothic" w:cstheme="minorBidi"/>
          <w:sz w:val="22"/>
          <w:szCs w:val="22"/>
        </w:rPr>
        <w:t>The AmeriCorps planning grant will provide resources and guidance to design a high-quality AmeriCorps program to serve the target community(</w:t>
      </w:r>
      <w:proofErr w:type="spellStart"/>
      <w:r w:rsidRPr="00BF7A55">
        <w:rPr>
          <w:rFonts w:ascii="Century Gothic" w:hAnsi="Century Gothic" w:cstheme="minorBidi"/>
          <w:sz w:val="22"/>
          <w:szCs w:val="22"/>
        </w:rPr>
        <w:t>ies</w:t>
      </w:r>
      <w:proofErr w:type="spellEnd"/>
      <w:r w:rsidRPr="00BF7A55">
        <w:rPr>
          <w:rFonts w:ascii="Century Gothic" w:hAnsi="Century Gothic" w:cstheme="minorBidi"/>
          <w:sz w:val="22"/>
          <w:szCs w:val="22"/>
        </w:rPr>
        <w:t xml:space="preserve">) selected by the organization. During the </w:t>
      </w:r>
      <w:r w:rsidR="00917955">
        <w:rPr>
          <w:rFonts w:ascii="Century Gothic" w:hAnsi="Century Gothic" w:cstheme="minorBidi"/>
          <w:sz w:val="22"/>
          <w:szCs w:val="22"/>
        </w:rPr>
        <w:t>12</w:t>
      </w:r>
      <w:r w:rsidR="00C726D9">
        <w:rPr>
          <w:rFonts w:ascii="Century Gothic" w:hAnsi="Century Gothic" w:cstheme="minorBidi"/>
          <w:sz w:val="22"/>
          <w:szCs w:val="22"/>
        </w:rPr>
        <w:t>-month</w:t>
      </w:r>
      <w:r w:rsidRPr="00BF7A55">
        <w:rPr>
          <w:rFonts w:ascii="Century Gothic" w:hAnsi="Century Gothic" w:cstheme="minorBidi"/>
          <w:sz w:val="22"/>
          <w:szCs w:val="22"/>
        </w:rPr>
        <w:t xml:space="preserve"> grant period, the organization will identify critical issues affecting the target community(</w:t>
      </w:r>
      <w:proofErr w:type="spellStart"/>
      <w:r w:rsidRPr="00BF7A55">
        <w:rPr>
          <w:rFonts w:ascii="Century Gothic" w:hAnsi="Century Gothic" w:cstheme="minorBidi"/>
          <w:sz w:val="22"/>
          <w:szCs w:val="22"/>
        </w:rPr>
        <w:t>ies</w:t>
      </w:r>
      <w:proofErr w:type="spellEnd"/>
      <w:r w:rsidRPr="00BF7A55">
        <w:rPr>
          <w:rFonts w:ascii="Century Gothic" w:hAnsi="Century Gothic" w:cstheme="minorBidi"/>
          <w:sz w:val="22"/>
          <w:szCs w:val="22"/>
        </w:rPr>
        <w:t>); develop a plan to deliver solutions; establish effective partnerships; and develop data collection systems that will be used for reporting, learning, and continuous improvement. The process will begin with research and training, with time dedicated to becoming familiar with AmeriCorps grant provisions, regulations, and resources available for new grantees.</w:t>
      </w:r>
    </w:p>
    <w:p w14:paraId="50D230FC" w14:textId="77777777" w:rsidR="00DF52D7" w:rsidRPr="00BF7A55" w:rsidRDefault="00DF52D7" w:rsidP="00DF52D7">
      <w:pPr>
        <w:rPr>
          <w:rFonts w:ascii="Century Gothic" w:hAnsi="Century Gothic" w:cstheme="minorHAnsi"/>
          <w:sz w:val="22"/>
          <w:szCs w:val="22"/>
        </w:rPr>
      </w:pPr>
    </w:p>
    <w:p w14:paraId="2AAE09CA" w14:textId="3E26A25F" w:rsidR="00DF52D7" w:rsidRPr="00BF7A55" w:rsidRDefault="00DF52D7" w:rsidP="00DF52D7">
      <w:pPr>
        <w:rPr>
          <w:rFonts w:ascii="Century Gothic" w:hAnsi="Century Gothic" w:cstheme="minorHAnsi"/>
          <w:sz w:val="22"/>
          <w:szCs w:val="22"/>
        </w:rPr>
      </w:pPr>
      <w:r w:rsidRPr="00BF7A55">
        <w:rPr>
          <w:rFonts w:ascii="Century Gothic" w:hAnsi="Century Gothic" w:cstheme="minorHAnsi"/>
          <w:sz w:val="22"/>
          <w:szCs w:val="22"/>
        </w:rPr>
        <w:t>Throughout the planning process, the organization will work closely with</w:t>
      </w:r>
      <w:r w:rsidR="00362871">
        <w:rPr>
          <w:rFonts w:ascii="Century Gothic" w:hAnsi="Century Gothic" w:cstheme="minorHAnsi"/>
          <w:sz w:val="22"/>
          <w:szCs w:val="22"/>
        </w:rPr>
        <w:t xml:space="preserve"> Serve Alaska</w:t>
      </w:r>
      <w:r w:rsidRPr="00BF7A55">
        <w:rPr>
          <w:rFonts w:ascii="Century Gothic" w:hAnsi="Century Gothic" w:cstheme="minorHAnsi"/>
          <w:sz w:val="22"/>
          <w:szCs w:val="22"/>
        </w:rPr>
        <w:t xml:space="preserve"> </w:t>
      </w:r>
      <w:r w:rsidR="00362871">
        <w:rPr>
          <w:rFonts w:ascii="Century Gothic" w:hAnsi="Century Gothic" w:cstheme="minorHAnsi"/>
          <w:sz w:val="22"/>
          <w:szCs w:val="22"/>
        </w:rPr>
        <w:t>s</w:t>
      </w:r>
      <w:r w:rsidRPr="00BF7A55">
        <w:rPr>
          <w:rFonts w:ascii="Century Gothic" w:hAnsi="Century Gothic" w:cstheme="minorHAnsi"/>
          <w:sz w:val="22"/>
          <w:szCs w:val="22"/>
        </w:rPr>
        <w:t xml:space="preserve">taff </w:t>
      </w:r>
      <w:r w:rsidR="00B56BB9">
        <w:rPr>
          <w:rFonts w:ascii="Century Gothic" w:hAnsi="Century Gothic" w:cstheme="minorHAnsi"/>
          <w:sz w:val="22"/>
          <w:szCs w:val="22"/>
        </w:rPr>
        <w:t>to</w:t>
      </w:r>
      <w:r w:rsidR="00C45260">
        <w:rPr>
          <w:rFonts w:ascii="Century Gothic" w:hAnsi="Century Gothic" w:cstheme="minorHAnsi"/>
          <w:sz w:val="22"/>
          <w:szCs w:val="22"/>
        </w:rPr>
        <w:t xml:space="preserve"> </w:t>
      </w:r>
      <w:r w:rsidRPr="00BF7A55">
        <w:rPr>
          <w:rFonts w:ascii="Century Gothic" w:hAnsi="Century Gothic" w:cstheme="minorHAnsi"/>
          <w:sz w:val="22"/>
          <w:szCs w:val="22"/>
        </w:rPr>
        <w:t>ensure that the training needs of the organization are being met and that the planning process is adequately implemented.</w:t>
      </w:r>
    </w:p>
    <w:p w14:paraId="71BA66D7" w14:textId="77777777" w:rsidR="00DF52D7" w:rsidRPr="00BF7A55" w:rsidRDefault="00DF52D7" w:rsidP="00DF52D7">
      <w:pPr>
        <w:rPr>
          <w:rFonts w:ascii="Century Gothic" w:hAnsi="Century Gothic" w:cstheme="minorHAnsi"/>
          <w:sz w:val="22"/>
          <w:szCs w:val="22"/>
        </w:rPr>
      </w:pPr>
    </w:p>
    <w:p w14:paraId="17084BDB" w14:textId="30E90C24" w:rsidR="00DF52D7" w:rsidRPr="00BF7A55" w:rsidRDefault="00DF52D7" w:rsidP="00DF52D7">
      <w:pPr>
        <w:rPr>
          <w:rFonts w:ascii="Century Gothic" w:hAnsi="Century Gothic" w:cstheme="minorBidi"/>
          <w:sz w:val="22"/>
          <w:szCs w:val="22"/>
        </w:rPr>
      </w:pPr>
      <w:r w:rsidRPr="00BF7A55">
        <w:rPr>
          <w:rFonts w:ascii="Century Gothic" w:hAnsi="Century Gothic" w:cstheme="minorBidi"/>
          <w:sz w:val="22"/>
          <w:szCs w:val="22"/>
        </w:rPr>
        <w:t>Through the planning process, documentation of the community needs and plans for recruitment, training, and implementation will be used to structure a competitive AmeriCorps Program grant application</w:t>
      </w:r>
      <w:r w:rsidR="00362871">
        <w:rPr>
          <w:rFonts w:ascii="Century Gothic" w:hAnsi="Century Gothic" w:cstheme="minorBidi"/>
          <w:sz w:val="22"/>
          <w:szCs w:val="22"/>
        </w:rPr>
        <w:t xml:space="preserve"> that will be anticipated to be submitted for the following funding opportunity, either through Serve Alaska’s Formula grant opportunity or AmeriCorps’ national grant opportunity. Serve Alaska will discuss these opportunities with Planning grant recipients</w:t>
      </w:r>
      <w:r w:rsidRPr="00BF7A55">
        <w:rPr>
          <w:rFonts w:ascii="Century Gothic" w:hAnsi="Century Gothic" w:cstheme="minorBidi"/>
          <w:sz w:val="22"/>
          <w:szCs w:val="22"/>
        </w:rPr>
        <w:t>. A competitive application will demonstrate the organization’s capacity to effectively manage an AmeriCorps program and will:</w:t>
      </w:r>
    </w:p>
    <w:p w14:paraId="3452CCE0" w14:textId="6580295B" w:rsidR="00DF52D7" w:rsidRPr="00BF7A55" w:rsidRDefault="00DF52D7" w:rsidP="00DF52D7">
      <w:pPr>
        <w:pStyle w:val="ListParagraph"/>
        <w:numPr>
          <w:ilvl w:val="0"/>
          <w:numId w:val="6"/>
        </w:numPr>
        <w:rPr>
          <w:rFonts w:ascii="Century Gothic" w:hAnsi="Century Gothic" w:cstheme="minorHAnsi"/>
          <w:sz w:val="22"/>
          <w:szCs w:val="22"/>
        </w:rPr>
      </w:pPr>
      <w:r w:rsidRPr="00BF7A55">
        <w:rPr>
          <w:rFonts w:ascii="Century Gothic" w:hAnsi="Century Gothic" w:cstheme="minorHAnsi"/>
          <w:sz w:val="22"/>
          <w:szCs w:val="22"/>
        </w:rPr>
        <w:t xml:space="preserve">Develop a strong performance measurement system that ensures collection of reliable data to exhibit the program's impact on the community being </w:t>
      </w:r>
      <w:r w:rsidR="001755EF" w:rsidRPr="00BF7A55">
        <w:rPr>
          <w:rFonts w:ascii="Century Gothic" w:hAnsi="Century Gothic" w:cstheme="minorHAnsi"/>
          <w:sz w:val="22"/>
          <w:szCs w:val="22"/>
        </w:rPr>
        <w:t>served</w:t>
      </w:r>
      <w:r w:rsidR="001755EF">
        <w:rPr>
          <w:rFonts w:ascii="Century Gothic" w:hAnsi="Century Gothic" w:cstheme="minorHAnsi"/>
          <w:sz w:val="22"/>
          <w:szCs w:val="22"/>
        </w:rPr>
        <w:t>.</w:t>
      </w:r>
    </w:p>
    <w:p w14:paraId="678A8FAE" w14:textId="4D431660" w:rsidR="00DF52D7" w:rsidRPr="00BF7A55" w:rsidRDefault="00DF52D7" w:rsidP="00DF52D7">
      <w:pPr>
        <w:pStyle w:val="ListParagraph"/>
        <w:numPr>
          <w:ilvl w:val="0"/>
          <w:numId w:val="6"/>
        </w:numPr>
        <w:rPr>
          <w:rFonts w:ascii="Century Gothic" w:hAnsi="Century Gothic" w:cstheme="minorHAnsi"/>
          <w:sz w:val="22"/>
          <w:szCs w:val="22"/>
        </w:rPr>
      </w:pPr>
      <w:r w:rsidRPr="00BF7A55">
        <w:rPr>
          <w:rFonts w:ascii="Century Gothic" w:hAnsi="Century Gothic" w:cstheme="minorHAnsi"/>
          <w:sz w:val="22"/>
          <w:szCs w:val="22"/>
        </w:rPr>
        <w:t xml:space="preserve">Create a process to select service </w:t>
      </w:r>
      <w:r w:rsidR="001755EF" w:rsidRPr="00BF7A55">
        <w:rPr>
          <w:rFonts w:ascii="Century Gothic" w:hAnsi="Century Gothic" w:cstheme="minorHAnsi"/>
          <w:sz w:val="22"/>
          <w:szCs w:val="22"/>
        </w:rPr>
        <w:t>sites.</w:t>
      </w:r>
    </w:p>
    <w:p w14:paraId="49B6EC0A" w14:textId="1B43CB95" w:rsidR="00DF52D7" w:rsidRPr="00BF7A55" w:rsidRDefault="00DF52D7" w:rsidP="00DF52D7">
      <w:pPr>
        <w:pStyle w:val="ListParagraph"/>
        <w:numPr>
          <w:ilvl w:val="0"/>
          <w:numId w:val="6"/>
        </w:numPr>
        <w:rPr>
          <w:rFonts w:ascii="Century Gothic" w:hAnsi="Century Gothic" w:cstheme="minorHAnsi"/>
          <w:sz w:val="22"/>
          <w:szCs w:val="22"/>
        </w:rPr>
      </w:pPr>
      <w:r w:rsidRPr="00BF7A55">
        <w:rPr>
          <w:rFonts w:ascii="Century Gothic" w:hAnsi="Century Gothic" w:cstheme="minorHAnsi"/>
          <w:sz w:val="22"/>
          <w:szCs w:val="22"/>
        </w:rPr>
        <w:t xml:space="preserve">Design a recruitment strategy that aligns with the desired and required characteristics/skills for AmeriCorps </w:t>
      </w:r>
      <w:r w:rsidR="001755EF" w:rsidRPr="00BF7A55">
        <w:rPr>
          <w:rFonts w:ascii="Century Gothic" w:hAnsi="Century Gothic" w:cstheme="minorHAnsi"/>
          <w:sz w:val="22"/>
          <w:szCs w:val="22"/>
        </w:rPr>
        <w:t>members.</w:t>
      </w:r>
    </w:p>
    <w:p w14:paraId="098A0FB5" w14:textId="3F261FE1" w:rsidR="00DF52D7" w:rsidRPr="00BF7A55" w:rsidRDefault="00DF52D7" w:rsidP="00DF52D7">
      <w:pPr>
        <w:pStyle w:val="ListParagraph"/>
        <w:numPr>
          <w:ilvl w:val="0"/>
          <w:numId w:val="6"/>
        </w:numPr>
        <w:rPr>
          <w:rFonts w:ascii="Century Gothic" w:hAnsi="Century Gothic" w:cstheme="minorHAnsi"/>
          <w:sz w:val="22"/>
          <w:szCs w:val="22"/>
        </w:rPr>
      </w:pPr>
      <w:r w:rsidRPr="00BF7A55">
        <w:rPr>
          <w:rFonts w:ascii="Century Gothic" w:hAnsi="Century Gothic" w:cstheme="minorHAnsi"/>
          <w:sz w:val="22"/>
          <w:szCs w:val="22"/>
        </w:rPr>
        <w:t xml:space="preserve">Create policies, procedures, and forms to be used in anticipation of hosting an AmeriCorps </w:t>
      </w:r>
      <w:r w:rsidR="001755EF" w:rsidRPr="00BF7A55">
        <w:rPr>
          <w:rFonts w:ascii="Century Gothic" w:hAnsi="Century Gothic" w:cstheme="minorHAnsi"/>
          <w:sz w:val="22"/>
          <w:szCs w:val="22"/>
        </w:rPr>
        <w:t>program</w:t>
      </w:r>
      <w:r w:rsidR="001755EF">
        <w:rPr>
          <w:rFonts w:ascii="Century Gothic" w:hAnsi="Century Gothic" w:cstheme="minorHAnsi"/>
          <w:sz w:val="22"/>
          <w:szCs w:val="22"/>
        </w:rPr>
        <w:t>.</w:t>
      </w:r>
    </w:p>
    <w:p w14:paraId="10893E97" w14:textId="77777777" w:rsidR="00DF52D7" w:rsidRPr="00BF7A55" w:rsidRDefault="00DF52D7" w:rsidP="00DF52D7">
      <w:pPr>
        <w:pStyle w:val="ListParagraph"/>
        <w:numPr>
          <w:ilvl w:val="0"/>
          <w:numId w:val="6"/>
        </w:numPr>
        <w:rPr>
          <w:rFonts w:ascii="Century Gothic" w:hAnsi="Century Gothic" w:cstheme="minorHAnsi"/>
          <w:sz w:val="22"/>
          <w:szCs w:val="22"/>
        </w:rPr>
      </w:pPr>
      <w:r w:rsidRPr="00BF7A55">
        <w:rPr>
          <w:rFonts w:ascii="Century Gothic" w:hAnsi="Century Gothic" w:cstheme="minorHAnsi"/>
          <w:sz w:val="22"/>
          <w:szCs w:val="22"/>
        </w:rPr>
        <w:t>Develop curriculum to be used in training members; and</w:t>
      </w:r>
    </w:p>
    <w:p w14:paraId="2031FBF7" w14:textId="06052627" w:rsidR="00DF52D7" w:rsidRPr="00BF7A55" w:rsidRDefault="00DF52D7" w:rsidP="00DF52D7">
      <w:pPr>
        <w:pStyle w:val="ListParagraph"/>
        <w:numPr>
          <w:ilvl w:val="0"/>
          <w:numId w:val="6"/>
        </w:numPr>
        <w:rPr>
          <w:rFonts w:ascii="Century Gothic" w:hAnsi="Century Gothic" w:cstheme="minorBidi"/>
          <w:sz w:val="22"/>
          <w:szCs w:val="22"/>
        </w:rPr>
      </w:pPr>
      <w:r w:rsidRPr="00BF7A55">
        <w:rPr>
          <w:rFonts w:ascii="Century Gothic" w:hAnsi="Century Gothic" w:cstheme="minorBidi"/>
          <w:sz w:val="22"/>
          <w:szCs w:val="22"/>
        </w:rPr>
        <w:t>Create an effective orientation, training, and monitoring plan that includes applicable technical assistance.</w:t>
      </w:r>
    </w:p>
    <w:p w14:paraId="0E8BC823" w14:textId="0F40538B" w:rsidR="00FC38D2" w:rsidRDefault="00FC38D2" w:rsidP="00FC38D2">
      <w:pPr>
        <w:rPr>
          <w:rFonts w:ascii="Century Gothic" w:hAnsi="Century Gothic" w:cstheme="minorBidi"/>
          <w:sz w:val="22"/>
          <w:szCs w:val="22"/>
        </w:rPr>
      </w:pPr>
    </w:p>
    <w:p w14:paraId="4909E8F1" w14:textId="77777777" w:rsidR="002138B5" w:rsidRPr="00BF7A55" w:rsidRDefault="002138B5" w:rsidP="00FC38D2">
      <w:pPr>
        <w:rPr>
          <w:rFonts w:ascii="Century Gothic" w:hAnsi="Century Gothic" w:cstheme="minorBidi"/>
          <w:sz w:val="22"/>
          <w:szCs w:val="22"/>
        </w:rPr>
      </w:pPr>
    </w:p>
    <w:p w14:paraId="6EF39F33" w14:textId="71C3FE5C" w:rsidR="003F0D7F" w:rsidRPr="00CC3E74" w:rsidRDefault="00FC38D2" w:rsidP="002138B5">
      <w:pPr>
        <w:spacing w:after="120"/>
        <w:rPr>
          <w:rFonts w:ascii="Century Gothic" w:hAnsi="Century Gothic" w:cstheme="minorBidi"/>
          <w:strike/>
          <w:sz w:val="22"/>
          <w:szCs w:val="22"/>
        </w:rPr>
      </w:pPr>
      <w:r w:rsidRPr="00CC3E74">
        <w:rPr>
          <w:rFonts w:ascii="Century Gothic" w:hAnsi="Century Gothic" w:cstheme="minorBidi"/>
          <w:b/>
          <w:sz w:val="22"/>
          <w:szCs w:val="22"/>
        </w:rPr>
        <w:t>Complete the box below</w:t>
      </w:r>
      <w:r w:rsidR="00BE4D88" w:rsidRPr="00CC3E74">
        <w:rPr>
          <w:rFonts w:ascii="Century Gothic" w:hAnsi="Century Gothic" w:cstheme="minorBidi"/>
          <w:b/>
          <w:sz w:val="22"/>
          <w:szCs w:val="22"/>
        </w:rPr>
        <w:t xml:space="preserve"> with </w:t>
      </w:r>
      <w:r w:rsidR="003C03DE">
        <w:rPr>
          <w:rFonts w:ascii="Century Gothic" w:hAnsi="Century Gothic" w:cstheme="minorBidi"/>
          <w:b/>
          <w:sz w:val="22"/>
          <w:szCs w:val="22"/>
        </w:rPr>
        <w:t xml:space="preserve">any proposed additional activities, </w:t>
      </w:r>
      <w:r w:rsidR="003C03DE" w:rsidRPr="00C61832">
        <w:rPr>
          <w:rFonts w:ascii="Century Gothic" w:hAnsi="Century Gothic" w:cstheme="minorBidi"/>
          <w:b/>
          <w:sz w:val="22"/>
          <w:szCs w:val="22"/>
          <w:u w:val="single"/>
        </w:rPr>
        <w:t xml:space="preserve">including </w:t>
      </w:r>
      <w:r w:rsidR="00CC3E74" w:rsidRPr="00C61832">
        <w:rPr>
          <w:rFonts w:ascii="Century Gothic" w:hAnsi="Century Gothic" w:cstheme="minorBidi"/>
          <w:b/>
          <w:sz w:val="22"/>
          <w:szCs w:val="22"/>
          <w:u w:val="single"/>
        </w:rPr>
        <w:t>timelines</w:t>
      </w:r>
      <w:r w:rsidR="00CC3E74">
        <w:rPr>
          <w:rFonts w:ascii="Century Gothic" w:hAnsi="Century Gothic" w:cstheme="minorBidi"/>
          <w:b/>
          <w:sz w:val="22"/>
          <w:szCs w:val="22"/>
        </w:rPr>
        <w:t>.</w:t>
      </w:r>
      <w:r w:rsidR="00CC3E74" w:rsidRPr="003C03DE">
        <w:rPr>
          <w:rFonts w:ascii="Century Gothic" w:hAnsi="Century Gothic" w:cstheme="minorBidi"/>
          <w:sz w:val="22"/>
          <w:szCs w:val="22"/>
        </w:rPr>
        <w:t xml:space="preserve"> The</w:t>
      </w:r>
      <w:r w:rsidR="00D922FB" w:rsidRPr="003C03DE">
        <w:rPr>
          <w:rFonts w:ascii="Century Gothic" w:hAnsi="Century Gothic" w:cstheme="minorBidi"/>
          <w:sz w:val="22"/>
          <w:szCs w:val="22"/>
        </w:rPr>
        <w:t xml:space="preserve"> following box can be left </w:t>
      </w:r>
      <w:r w:rsidR="003F0D7F" w:rsidRPr="003C03DE">
        <w:rPr>
          <w:rFonts w:ascii="Century Gothic" w:hAnsi="Century Gothic" w:cstheme="minorBidi"/>
          <w:sz w:val="22"/>
          <w:szCs w:val="22"/>
        </w:rPr>
        <w:t>blank or</w:t>
      </w:r>
      <w:r w:rsidR="00D922FB" w:rsidRPr="003C03DE">
        <w:rPr>
          <w:rFonts w:ascii="Century Gothic" w:hAnsi="Century Gothic" w:cstheme="minorBidi"/>
          <w:sz w:val="22"/>
          <w:szCs w:val="22"/>
        </w:rPr>
        <w:t xml:space="preserve"> add a “N/A”</w:t>
      </w:r>
      <w:r w:rsidR="009C6FDF" w:rsidRPr="003C03DE">
        <w:rPr>
          <w:rFonts w:ascii="Century Gothic" w:hAnsi="Century Gothic" w:cstheme="minorBidi"/>
          <w:sz w:val="22"/>
          <w:szCs w:val="22"/>
        </w:rPr>
        <w:t>.</w:t>
      </w:r>
    </w:p>
    <w:tbl>
      <w:tblPr>
        <w:tblStyle w:val="TableGrid"/>
        <w:tblW w:w="5000" w:type="pct"/>
        <w:tblLook w:val="04A0" w:firstRow="1" w:lastRow="0" w:firstColumn="1" w:lastColumn="0" w:noHBand="0" w:noVBand="1"/>
      </w:tblPr>
      <w:tblGrid>
        <w:gridCol w:w="10070"/>
      </w:tblGrid>
      <w:tr w:rsidR="00DF52D7" w14:paraId="19C9BA81" w14:textId="77777777" w:rsidTr="00BF7A55">
        <w:trPr>
          <w:trHeight w:val="12023"/>
        </w:trPr>
        <w:tc>
          <w:tcPr>
            <w:tcW w:w="5000" w:type="pct"/>
          </w:tcPr>
          <w:p w14:paraId="7D7C049B" w14:textId="01F92C83" w:rsidR="00DF52D7" w:rsidRDefault="00DF52D7" w:rsidP="00DF52D7">
            <w:pPr>
              <w:rPr>
                <w:rFonts w:asciiTheme="minorHAnsi" w:hAnsiTheme="minorHAnsi" w:cstheme="minorHAnsi"/>
              </w:rPr>
            </w:pPr>
          </w:p>
        </w:tc>
      </w:tr>
    </w:tbl>
    <w:p w14:paraId="24274A10" w14:textId="77777777" w:rsidR="002138B5" w:rsidRDefault="002138B5" w:rsidP="002138B5">
      <w:pPr>
        <w:pStyle w:val="Default"/>
        <w:spacing w:before="120"/>
        <w:rPr>
          <w:rFonts w:ascii="Tw Cen MT" w:hAnsi="Tw Cen MT"/>
          <w:b/>
          <w:bCs/>
          <w:iCs/>
          <w:sz w:val="32"/>
          <w:szCs w:val="32"/>
          <w:u w:val="single"/>
        </w:rPr>
        <w:sectPr w:rsidR="002138B5" w:rsidSect="002138B5">
          <w:headerReference w:type="default" r:id="rId11"/>
          <w:footerReference w:type="default" r:id="rId12"/>
          <w:pgSz w:w="12240" w:h="15840"/>
          <w:pgMar w:top="1296" w:right="1080" w:bottom="1296" w:left="1080" w:header="900" w:footer="576" w:gutter="0"/>
          <w:cols w:space="720"/>
          <w:docGrid w:linePitch="360"/>
        </w:sectPr>
      </w:pPr>
    </w:p>
    <w:p w14:paraId="4514DE50" w14:textId="0F40538B" w:rsidR="00D61DDA" w:rsidRPr="007C7841" w:rsidRDefault="00D61DDA" w:rsidP="002138B5">
      <w:pPr>
        <w:pStyle w:val="Default"/>
        <w:spacing w:before="120"/>
        <w:rPr>
          <w:rFonts w:ascii="Tw Cen MT" w:hAnsi="Tw Cen MT"/>
          <w:sz w:val="32"/>
          <w:szCs w:val="32"/>
          <w:u w:val="single"/>
        </w:rPr>
      </w:pPr>
      <w:r w:rsidRPr="007C7841">
        <w:rPr>
          <w:rFonts w:ascii="Tw Cen MT" w:hAnsi="Tw Cen MT"/>
          <w:b/>
          <w:bCs/>
          <w:iCs/>
          <w:sz w:val="32"/>
          <w:szCs w:val="32"/>
          <w:u w:val="single"/>
        </w:rPr>
        <w:lastRenderedPageBreak/>
        <w:t xml:space="preserve">Organizational Capability </w:t>
      </w:r>
    </w:p>
    <w:p w14:paraId="681F5429" w14:textId="0F40538B" w:rsidR="00432B76" w:rsidRPr="007C7841" w:rsidRDefault="00432B76" w:rsidP="00CC3E74">
      <w:pPr>
        <w:pStyle w:val="ListParagraph"/>
        <w:numPr>
          <w:ilvl w:val="0"/>
          <w:numId w:val="13"/>
        </w:numPr>
        <w:spacing w:before="240" w:after="120"/>
        <w:ind w:left="360"/>
        <w:rPr>
          <w:rFonts w:ascii="Century Gothic" w:hAnsi="Century Gothic"/>
          <w:b/>
          <w:sz w:val="22"/>
          <w:szCs w:val="22"/>
        </w:rPr>
      </w:pPr>
      <w:r w:rsidRPr="007C7841">
        <w:rPr>
          <w:rFonts w:ascii="Century Gothic" w:hAnsi="Century Gothic"/>
          <w:b/>
          <w:sz w:val="22"/>
          <w:szCs w:val="22"/>
        </w:rPr>
        <w:t>Organization Capacity</w:t>
      </w:r>
    </w:p>
    <w:p w14:paraId="52AA9D96" w14:textId="79630357" w:rsidR="00607F1A" w:rsidRDefault="00432B76" w:rsidP="00CC3E74">
      <w:pPr>
        <w:spacing w:after="120"/>
        <w:rPr>
          <w:rFonts w:asciiTheme="majorHAnsi" w:hAnsiTheme="majorHAnsi"/>
          <w:i/>
        </w:rPr>
      </w:pPr>
      <w:r w:rsidRPr="007C7841">
        <w:rPr>
          <w:rFonts w:ascii="Century Gothic" w:hAnsi="Century Gothic" w:cstheme="minorBidi"/>
          <w:sz w:val="22"/>
          <w:szCs w:val="22"/>
        </w:rPr>
        <w:t xml:space="preserve">In the response box </w:t>
      </w:r>
      <w:r w:rsidR="00607F1A" w:rsidRPr="007C7841">
        <w:rPr>
          <w:rFonts w:ascii="Century Gothic" w:hAnsi="Century Gothic" w:cstheme="minorBidi"/>
          <w:sz w:val="22"/>
          <w:szCs w:val="22"/>
        </w:rPr>
        <w:t xml:space="preserve">provided below, </w:t>
      </w:r>
      <w:r w:rsidR="003C03DE">
        <w:rPr>
          <w:rFonts w:ascii="Century Gothic" w:hAnsi="Century Gothic" w:cstheme="minorBidi"/>
          <w:sz w:val="22"/>
          <w:szCs w:val="22"/>
        </w:rPr>
        <w:t>d</w:t>
      </w:r>
      <w:r w:rsidR="00D61DDA" w:rsidRPr="007C7841">
        <w:rPr>
          <w:rFonts w:ascii="Century Gothic" w:hAnsi="Century Gothic" w:cstheme="minorBidi"/>
          <w:sz w:val="22"/>
          <w:szCs w:val="22"/>
        </w:rPr>
        <w:t>escribe the organization’s prior experience administer</w:t>
      </w:r>
      <w:r w:rsidR="00EE03B8" w:rsidRPr="007C7841">
        <w:rPr>
          <w:rFonts w:ascii="Century Gothic" w:hAnsi="Century Gothic" w:cstheme="minorBidi"/>
          <w:sz w:val="22"/>
          <w:szCs w:val="22"/>
        </w:rPr>
        <w:t>ing</w:t>
      </w:r>
      <w:r w:rsidR="00D61DDA" w:rsidRPr="007C7841">
        <w:rPr>
          <w:rFonts w:ascii="Century Gothic" w:hAnsi="Century Gothic" w:cstheme="minorBidi"/>
          <w:sz w:val="22"/>
          <w:szCs w:val="22"/>
        </w:rPr>
        <w:t xml:space="preserve"> private, local, state,</w:t>
      </w:r>
      <w:r w:rsidR="00EE03B8" w:rsidRPr="007C7841">
        <w:rPr>
          <w:rFonts w:ascii="Century Gothic" w:hAnsi="Century Gothic" w:cstheme="minorBidi"/>
          <w:sz w:val="22"/>
          <w:szCs w:val="22"/>
        </w:rPr>
        <w:t xml:space="preserve"> and/or federal funds. D</w:t>
      </w:r>
      <w:r w:rsidR="00E97EEE" w:rsidRPr="007C7841">
        <w:rPr>
          <w:rFonts w:ascii="Century Gothic" w:hAnsi="Century Gothic" w:cstheme="minorBidi"/>
          <w:sz w:val="22"/>
          <w:szCs w:val="22"/>
        </w:rPr>
        <w:t xml:space="preserve">escribe </w:t>
      </w:r>
      <w:r w:rsidR="00D61DDA" w:rsidRPr="007C7841">
        <w:rPr>
          <w:rFonts w:ascii="Century Gothic" w:hAnsi="Century Gothic" w:cstheme="minorBidi"/>
          <w:sz w:val="22"/>
          <w:szCs w:val="22"/>
        </w:rPr>
        <w:t>the organization</w:t>
      </w:r>
      <w:r w:rsidR="00EE03B8" w:rsidRPr="007C7841">
        <w:rPr>
          <w:rFonts w:ascii="Century Gothic" w:hAnsi="Century Gothic" w:cstheme="minorBidi"/>
          <w:sz w:val="22"/>
          <w:szCs w:val="22"/>
        </w:rPr>
        <w:t>’s financial management structure and what financial systems are used</w:t>
      </w:r>
      <w:r w:rsidR="00E97EEE" w:rsidRPr="007C7841">
        <w:rPr>
          <w:rFonts w:ascii="Century Gothic" w:hAnsi="Century Gothic" w:cstheme="minorBidi"/>
          <w:sz w:val="22"/>
          <w:szCs w:val="22"/>
        </w:rPr>
        <w:t xml:space="preserve"> to manage funds</w:t>
      </w:r>
      <w:r w:rsidR="00EE03B8" w:rsidRPr="007C7841">
        <w:rPr>
          <w:rFonts w:ascii="Century Gothic" w:hAnsi="Century Gothic" w:cstheme="minorBidi"/>
          <w:sz w:val="22"/>
          <w:szCs w:val="22"/>
        </w:rPr>
        <w:t>.</w:t>
      </w:r>
      <w:r w:rsidR="00607F1A" w:rsidRPr="007C7841">
        <w:rPr>
          <w:rFonts w:ascii="Century Gothic" w:hAnsi="Century Gothic" w:cstheme="minorBidi"/>
          <w:sz w:val="22"/>
          <w:szCs w:val="22"/>
        </w:rPr>
        <w:t xml:space="preserve"> </w:t>
      </w:r>
    </w:p>
    <w:tbl>
      <w:tblPr>
        <w:tblStyle w:val="TableGrid"/>
        <w:tblW w:w="5000" w:type="pct"/>
        <w:tblLook w:val="04A0" w:firstRow="1" w:lastRow="0" w:firstColumn="1" w:lastColumn="0" w:noHBand="0" w:noVBand="1"/>
      </w:tblPr>
      <w:tblGrid>
        <w:gridCol w:w="10070"/>
      </w:tblGrid>
      <w:tr w:rsidR="00607F1A" w14:paraId="05D68F6A" w14:textId="77777777" w:rsidTr="00CC3E74">
        <w:trPr>
          <w:trHeight w:val="10772"/>
        </w:trPr>
        <w:tc>
          <w:tcPr>
            <w:tcW w:w="5000" w:type="pct"/>
          </w:tcPr>
          <w:p w14:paraId="718E9427" w14:textId="0F40538B" w:rsidR="00607F1A" w:rsidRPr="00FC38D2" w:rsidRDefault="00607F1A" w:rsidP="00FC38D2">
            <w:pPr>
              <w:rPr>
                <w:rFonts w:asciiTheme="minorHAnsi" w:hAnsiTheme="minorHAnsi" w:cstheme="minorBidi"/>
              </w:rPr>
            </w:pPr>
          </w:p>
        </w:tc>
      </w:tr>
    </w:tbl>
    <w:p w14:paraId="60883F8B" w14:textId="60072D34" w:rsidR="00D61DDA" w:rsidRPr="00615F0E" w:rsidRDefault="00D10BA8" w:rsidP="00CC3E74">
      <w:pPr>
        <w:pStyle w:val="ListParagraph"/>
        <w:numPr>
          <w:ilvl w:val="0"/>
          <w:numId w:val="13"/>
        </w:numPr>
        <w:spacing w:before="240" w:after="120"/>
        <w:ind w:left="360"/>
        <w:rPr>
          <w:rFonts w:ascii="Century Gothic" w:hAnsi="Century Gothic"/>
          <w:b/>
          <w:sz w:val="22"/>
          <w:szCs w:val="22"/>
        </w:rPr>
      </w:pPr>
      <w:r w:rsidRPr="00615F0E">
        <w:rPr>
          <w:rFonts w:ascii="Century Gothic" w:hAnsi="Century Gothic"/>
          <w:b/>
          <w:sz w:val="22"/>
          <w:szCs w:val="22"/>
        </w:rPr>
        <w:lastRenderedPageBreak/>
        <w:t>Resource Development</w:t>
      </w:r>
    </w:p>
    <w:p w14:paraId="5DF324DF" w14:textId="7504083E" w:rsidR="007E25D0" w:rsidRPr="007C7841" w:rsidRDefault="007E25D0" w:rsidP="00CC3E74">
      <w:pPr>
        <w:spacing w:after="120"/>
        <w:rPr>
          <w:rFonts w:ascii="Century Gothic" w:hAnsi="Century Gothic" w:cstheme="minorBidi"/>
          <w:sz w:val="22"/>
          <w:szCs w:val="22"/>
        </w:rPr>
      </w:pPr>
      <w:r w:rsidRPr="007C7841">
        <w:rPr>
          <w:rFonts w:ascii="Century Gothic" w:hAnsi="Century Gothic" w:cstheme="minorBidi"/>
          <w:sz w:val="22"/>
          <w:szCs w:val="22"/>
        </w:rPr>
        <w:t>In the response box</w:t>
      </w:r>
      <w:r w:rsidR="00E52F2B" w:rsidRPr="007C7841">
        <w:rPr>
          <w:rFonts w:ascii="Century Gothic" w:hAnsi="Century Gothic" w:cstheme="minorBidi"/>
          <w:sz w:val="22"/>
          <w:szCs w:val="22"/>
        </w:rPr>
        <w:t xml:space="preserve"> provided below, please discuss the organization’s experience in securing outside financial and in-kind contributions. </w:t>
      </w:r>
      <w:r w:rsidR="00D10BA8" w:rsidRPr="007C7841">
        <w:rPr>
          <w:rFonts w:ascii="Century Gothic" w:hAnsi="Century Gothic" w:cstheme="minorBidi"/>
          <w:sz w:val="22"/>
          <w:szCs w:val="22"/>
        </w:rPr>
        <w:t>What resources could potentially b</w:t>
      </w:r>
      <w:r w:rsidRPr="007C7841">
        <w:rPr>
          <w:rFonts w:ascii="Century Gothic" w:hAnsi="Century Gothic" w:cstheme="minorBidi"/>
          <w:sz w:val="22"/>
          <w:szCs w:val="22"/>
        </w:rPr>
        <w:t xml:space="preserve">e utilized/secured to assist the organization in supporting a full AmeriCorps program in </w:t>
      </w:r>
      <w:r w:rsidR="00BE4D88" w:rsidRPr="007C7841">
        <w:rPr>
          <w:rFonts w:ascii="Century Gothic" w:hAnsi="Century Gothic" w:cstheme="minorBidi"/>
          <w:sz w:val="22"/>
          <w:szCs w:val="22"/>
        </w:rPr>
        <w:t>202</w:t>
      </w:r>
      <w:r w:rsidR="00867294">
        <w:rPr>
          <w:rFonts w:ascii="Century Gothic" w:hAnsi="Century Gothic" w:cstheme="minorBidi"/>
          <w:sz w:val="22"/>
          <w:szCs w:val="22"/>
        </w:rPr>
        <w:t>7</w:t>
      </w:r>
      <w:r w:rsidR="002D0CCD">
        <w:rPr>
          <w:rFonts w:ascii="Century Gothic" w:hAnsi="Century Gothic" w:cstheme="minorBidi"/>
          <w:sz w:val="22"/>
          <w:szCs w:val="22"/>
        </w:rPr>
        <w:t>-</w:t>
      </w:r>
      <w:r w:rsidR="00BE4D88" w:rsidRPr="007C7841">
        <w:rPr>
          <w:rFonts w:ascii="Century Gothic" w:hAnsi="Century Gothic" w:cstheme="minorBidi"/>
          <w:sz w:val="22"/>
          <w:szCs w:val="22"/>
        </w:rPr>
        <w:t>2</w:t>
      </w:r>
      <w:r w:rsidR="00867294">
        <w:rPr>
          <w:rFonts w:ascii="Century Gothic" w:hAnsi="Century Gothic" w:cstheme="minorBidi"/>
          <w:sz w:val="22"/>
          <w:szCs w:val="22"/>
        </w:rPr>
        <w:t>8</w:t>
      </w:r>
      <w:r w:rsidRPr="007C7841">
        <w:rPr>
          <w:rFonts w:ascii="Century Gothic" w:hAnsi="Century Gothic" w:cstheme="minorBidi"/>
          <w:sz w:val="22"/>
          <w:szCs w:val="22"/>
        </w:rPr>
        <w:t>?</w:t>
      </w:r>
    </w:p>
    <w:tbl>
      <w:tblPr>
        <w:tblStyle w:val="TableGrid"/>
        <w:tblW w:w="5000" w:type="pct"/>
        <w:tblLook w:val="04A0" w:firstRow="1" w:lastRow="0" w:firstColumn="1" w:lastColumn="0" w:noHBand="0" w:noVBand="1"/>
      </w:tblPr>
      <w:tblGrid>
        <w:gridCol w:w="10070"/>
      </w:tblGrid>
      <w:tr w:rsidR="00D10BA8" w14:paraId="1DBEB29B" w14:textId="77777777" w:rsidTr="00615F0E">
        <w:trPr>
          <w:trHeight w:val="7982"/>
        </w:trPr>
        <w:tc>
          <w:tcPr>
            <w:tcW w:w="5000" w:type="pct"/>
          </w:tcPr>
          <w:p w14:paraId="2B84B91F" w14:textId="0F40538B" w:rsidR="00D10BA8" w:rsidRPr="00447EF0" w:rsidRDefault="00D10BA8" w:rsidP="00FC38D2">
            <w:pPr>
              <w:rPr>
                <w:rFonts w:asciiTheme="minorHAnsi" w:hAnsiTheme="minorHAnsi" w:cstheme="minorBidi"/>
              </w:rPr>
            </w:pPr>
          </w:p>
        </w:tc>
      </w:tr>
    </w:tbl>
    <w:p w14:paraId="3F6CE17A" w14:textId="5AD68672" w:rsidR="00D61DDA" w:rsidRPr="00615F0E" w:rsidRDefault="00482B41" w:rsidP="00615F0E">
      <w:pPr>
        <w:spacing w:before="240"/>
        <w:rPr>
          <w:rFonts w:ascii="Tw Cen MT" w:hAnsi="Tw Cen MT"/>
          <w:b/>
          <w:sz w:val="32"/>
          <w:szCs w:val="32"/>
          <w:u w:val="single"/>
        </w:rPr>
      </w:pPr>
      <w:r w:rsidRPr="00615F0E">
        <w:rPr>
          <w:rFonts w:ascii="Tw Cen MT" w:hAnsi="Tw Cen MT"/>
          <w:b/>
          <w:sz w:val="32"/>
          <w:szCs w:val="32"/>
          <w:u w:val="single"/>
        </w:rPr>
        <w:t>Cost Effectiveness and Budget Adequacy</w:t>
      </w:r>
    </w:p>
    <w:p w14:paraId="5D61328C" w14:textId="14164D00" w:rsidR="00914555" w:rsidRPr="00CC3E74" w:rsidRDefault="00180B90" w:rsidP="00CC3E74">
      <w:pPr>
        <w:spacing w:before="120"/>
        <w:rPr>
          <w:rFonts w:ascii="Century Gothic" w:hAnsi="Century Gothic" w:cstheme="minorBidi"/>
          <w:sz w:val="22"/>
          <w:szCs w:val="22"/>
        </w:rPr>
      </w:pPr>
      <w:r w:rsidRPr="00CC3E74">
        <w:rPr>
          <w:rFonts w:ascii="Century Gothic" w:hAnsi="Century Gothic" w:cstheme="minorBidi"/>
          <w:sz w:val="22"/>
          <w:szCs w:val="22"/>
        </w:rPr>
        <w:t>Cost</w:t>
      </w:r>
      <w:r w:rsidR="00AD4580" w:rsidRPr="00CC3E74">
        <w:rPr>
          <w:rFonts w:ascii="Century Gothic" w:hAnsi="Century Gothic" w:cstheme="minorBidi"/>
          <w:sz w:val="22"/>
          <w:szCs w:val="22"/>
        </w:rPr>
        <w:t>-</w:t>
      </w:r>
      <w:r w:rsidRPr="00CC3E74">
        <w:rPr>
          <w:rFonts w:ascii="Century Gothic" w:hAnsi="Century Gothic" w:cstheme="minorBidi"/>
          <w:sz w:val="22"/>
          <w:szCs w:val="22"/>
        </w:rPr>
        <w:t>reimbursable Planning Grants can provide funding for staff/consultant time, travel</w:t>
      </w:r>
      <w:r w:rsidR="4DE7E2F1" w:rsidRPr="00CC3E74">
        <w:rPr>
          <w:rFonts w:ascii="Century Gothic" w:hAnsi="Century Gothic" w:cstheme="minorBidi"/>
          <w:sz w:val="22"/>
          <w:szCs w:val="22"/>
        </w:rPr>
        <w:t>,</w:t>
      </w:r>
      <w:r w:rsidRPr="00CC3E74">
        <w:rPr>
          <w:rFonts w:ascii="Century Gothic" w:hAnsi="Century Gothic" w:cstheme="minorBidi"/>
          <w:sz w:val="22"/>
          <w:szCs w:val="22"/>
        </w:rPr>
        <w:t xml:space="preserve"> and other costs related to work developing the program design, the grant application itself, </w:t>
      </w:r>
      <w:r w:rsidR="6589ADD7" w:rsidRPr="00CC3E74">
        <w:rPr>
          <w:rFonts w:ascii="Century Gothic" w:hAnsi="Century Gothic" w:cstheme="minorBidi"/>
          <w:sz w:val="22"/>
          <w:szCs w:val="22"/>
        </w:rPr>
        <w:t>generate/secure</w:t>
      </w:r>
      <w:r w:rsidRPr="00CC3E74">
        <w:rPr>
          <w:rFonts w:ascii="Century Gothic" w:hAnsi="Century Gothic" w:cstheme="minorBidi"/>
          <w:sz w:val="22"/>
          <w:szCs w:val="22"/>
        </w:rPr>
        <w:t xml:space="preserve"> stakeholder</w:t>
      </w:r>
      <w:r w:rsidR="50A0E8F4" w:rsidRPr="00CC3E74">
        <w:rPr>
          <w:rFonts w:ascii="Century Gothic" w:hAnsi="Century Gothic" w:cstheme="minorBidi"/>
          <w:sz w:val="22"/>
          <w:szCs w:val="22"/>
        </w:rPr>
        <w:t>/partner</w:t>
      </w:r>
      <w:r w:rsidRPr="00CC3E74">
        <w:rPr>
          <w:rFonts w:ascii="Century Gothic" w:hAnsi="Century Gothic" w:cstheme="minorBidi"/>
          <w:sz w:val="22"/>
          <w:szCs w:val="22"/>
        </w:rPr>
        <w:t xml:space="preserve"> commitment, and participate in training related to AmeriCorps program</w:t>
      </w:r>
      <w:r w:rsidR="209255D8" w:rsidRPr="00CC3E74">
        <w:rPr>
          <w:rFonts w:ascii="Century Gothic" w:hAnsi="Century Gothic" w:cstheme="minorBidi"/>
          <w:sz w:val="22"/>
          <w:szCs w:val="22"/>
        </w:rPr>
        <w:t xml:space="preserve"> </w:t>
      </w:r>
      <w:r w:rsidRPr="00CC3E74">
        <w:rPr>
          <w:rFonts w:ascii="Century Gothic" w:hAnsi="Century Gothic" w:cstheme="minorBidi"/>
          <w:sz w:val="22"/>
          <w:szCs w:val="22"/>
        </w:rPr>
        <w:t>management.</w:t>
      </w:r>
    </w:p>
    <w:p w14:paraId="4CAD9DBE" w14:textId="791DB6A4" w:rsidR="71CE7CC5" w:rsidRPr="00CC3E74" w:rsidRDefault="71CE7CC5" w:rsidP="71CE7CC5">
      <w:pPr>
        <w:rPr>
          <w:rFonts w:ascii="Century Gothic" w:hAnsi="Century Gothic" w:cstheme="minorBidi"/>
          <w:sz w:val="22"/>
          <w:szCs w:val="22"/>
        </w:rPr>
      </w:pPr>
    </w:p>
    <w:p w14:paraId="6074CB44" w14:textId="26685FBE" w:rsidR="005A7EDD" w:rsidRPr="00CC3E74" w:rsidRDefault="5B1F9DD5" w:rsidP="71CE7CC5">
      <w:pPr>
        <w:rPr>
          <w:rFonts w:ascii="Century Gothic" w:hAnsi="Century Gothic" w:cstheme="minorBidi"/>
          <w:sz w:val="22"/>
          <w:szCs w:val="22"/>
        </w:rPr>
      </w:pPr>
      <w:r w:rsidRPr="00CC3E74">
        <w:rPr>
          <w:rFonts w:ascii="Century Gothic" w:hAnsi="Century Gothic" w:cstheme="minorBidi"/>
          <w:sz w:val="22"/>
          <w:szCs w:val="22"/>
        </w:rPr>
        <w:t>B</w:t>
      </w:r>
      <w:r w:rsidR="2D59DBE0" w:rsidRPr="00CC3E74">
        <w:rPr>
          <w:rFonts w:ascii="Century Gothic" w:hAnsi="Century Gothic" w:cstheme="minorBidi"/>
          <w:sz w:val="22"/>
          <w:szCs w:val="22"/>
        </w:rPr>
        <w:t>udget template</w:t>
      </w:r>
      <w:r w:rsidRPr="00CC3E74">
        <w:rPr>
          <w:rFonts w:ascii="Century Gothic" w:hAnsi="Century Gothic" w:cstheme="minorBidi"/>
          <w:sz w:val="22"/>
          <w:szCs w:val="22"/>
        </w:rPr>
        <w:t>s</w:t>
      </w:r>
      <w:r w:rsidR="2D59DBE0" w:rsidRPr="00CC3E74">
        <w:rPr>
          <w:rFonts w:ascii="Century Gothic" w:hAnsi="Century Gothic" w:cstheme="minorBidi"/>
          <w:sz w:val="22"/>
          <w:szCs w:val="22"/>
        </w:rPr>
        <w:t xml:space="preserve"> </w:t>
      </w:r>
      <w:r w:rsidRPr="00CC3E74">
        <w:rPr>
          <w:rFonts w:ascii="Century Gothic" w:hAnsi="Century Gothic" w:cstheme="minorBidi"/>
          <w:sz w:val="22"/>
          <w:szCs w:val="22"/>
        </w:rPr>
        <w:t>have</w:t>
      </w:r>
      <w:r w:rsidR="2D59DBE0" w:rsidRPr="00CC3E74">
        <w:rPr>
          <w:rFonts w:ascii="Century Gothic" w:hAnsi="Century Gothic" w:cstheme="minorBidi"/>
          <w:sz w:val="22"/>
          <w:szCs w:val="22"/>
        </w:rPr>
        <w:t xml:space="preserve"> been provided </w:t>
      </w:r>
      <w:r w:rsidRPr="00CC3E74">
        <w:rPr>
          <w:rFonts w:ascii="Century Gothic" w:hAnsi="Century Gothic" w:cstheme="minorBidi"/>
          <w:sz w:val="22"/>
          <w:szCs w:val="22"/>
        </w:rPr>
        <w:t>separately</w:t>
      </w:r>
      <w:r w:rsidR="567A1665" w:rsidRPr="00CC3E74">
        <w:rPr>
          <w:rFonts w:ascii="Century Gothic" w:hAnsi="Century Gothic" w:cstheme="minorBidi"/>
          <w:sz w:val="22"/>
          <w:szCs w:val="22"/>
        </w:rPr>
        <w:t xml:space="preserve"> as Excel documents</w:t>
      </w:r>
      <w:r w:rsidR="00AD4580" w:rsidRPr="00CC3E74">
        <w:rPr>
          <w:rFonts w:ascii="Century Gothic" w:hAnsi="Century Gothic" w:cstheme="minorBidi"/>
          <w:sz w:val="22"/>
          <w:szCs w:val="22"/>
        </w:rPr>
        <w:t xml:space="preserve"> and should be submitted at the same time as this application form</w:t>
      </w:r>
      <w:r w:rsidR="001F0888">
        <w:rPr>
          <w:rFonts w:ascii="Century Gothic" w:hAnsi="Century Gothic" w:cstheme="minorBidi"/>
          <w:sz w:val="22"/>
          <w:szCs w:val="22"/>
        </w:rPr>
        <w:t>.</w:t>
      </w:r>
    </w:p>
    <w:sectPr w:rsidR="005A7EDD" w:rsidRPr="00CC3E74" w:rsidSect="002138B5">
      <w:pgSz w:w="12240" w:h="15840"/>
      <w:pgMar w:top="1296" w:right="1080" w:bottom="1296" w:left="1080" w:header="90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130B0" w14:textId="77777777" w:rsidR="00B12FDA" w:rsidRDefault="00B12FDA" w:rsidP="00AC6D33">
      <w:r>
        <w:separator/>
      </w:r>
    </w:p>
  </w:endnote>
  <w:endnote w:type="continuationSeparator" w:id="0">
    <w:p w14:paraId="0A713CB3" w14:textId="77777777" w:rsidR="00B12FDA" w:rsidRDefault="00B12FDA" w:rsidP="00AC6D33">
      <w:r>
        <w:continuationSeparator/>
      </w:r>
    </w:p>
  </w:endnote>
  <w:endnote w:type="continuationNotice" w:id="1">
    <w:p w14:paraId="6654B361" w14:textId="77777777" w:rsidR="00B12FDA" w:rsidRDefault="00B12F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1C3CB" w14:textId="45571BCB" w:rsidR="00867294" w:rsidRPr="00867294" w:rsidRDefault="00867294" w:rsidP="00867294">
    <w:pPr>
      <w:pStyle w:val="Footer"/>
      <w:rPr>
        <w:rFonts w:asciiTheme="minorHAnsi" w:hAnsiTheme="minorHAnsi" w:cstheme="minorHAnsi"/>
      </w:rPr>
    </w:pPr>
    <w:r>
      <w:rPr>
        <w:rFonts w:asciiTheme="minorHAnsi" w:hAnsiTheme="minorHAnsi" w:cstheme="minorHAnsi"/>
        <w:sz w:val="22"/>
        <w:szCs w:val="22"/>
      </w:rPr>
      <w:t>26AC-F Planning Grant Application; Assistance Listing No. 94.006</w:t>
    </w:r>
    <w:r>
      <w:rPr>
        <w:rFonts w:asciiTheme="minorHAnsi" w:hAnsiTheme="minorHAnsi" w:cstheme="minorHAnsi"/>
        <w:sz w:val="22"/>
        <w:szCs w:val="22"/>
      </w:rPr>
      <w:tab/>
      <w:t xml:space="preserve"> Page</w:t>
    </w:r>
    <w:r w:rsidRPr="00867294">
      <w:rPr>
        <w:rFonts w:asciiTheme="minorHAnsi" w:hAnsiTheme="minorHAnsi" w:cstheme="minorHAnsi"/>
        <w:sz w:val="22"/>
        <w:szCs w:val="22"/>
      </w:rPr>
      <w:t xml:space="preserve"> </w:t>
    </w:r>
    <w:sdt>
      <w:sdtPr>
        <w:rPr>
          <w:rFonts w:asciiTheme="minorHAnsi" w:hAnsiTheme="minorHAnsi" w:cstheme="minorHAnsi"/>
          <w:sz w:val="22"/>
          <w:szCs w:val="22"/>
        </w:rPr>
        <w:id w:val="-1798139493"/>
        <w:docPartObj>
          <w:docPartGallery w:val="Page Numbers (Bottom of Page)"/>
          <w:docPartUnique/>
        </w:docPartObj>
      </w:sdtPr>
      <w:sdtEndPr>
        <w:rPr>
          <w:noProof/>
        </w:rPr>
      </w:sdtEndPr>
      <w:sdtContent>
        <w:r w:rsidRPr="00867294">
          <w:rPr>
            <w:rFonts w:asciiTheme="minorHAnsi" w:hAnsiTheme="minorHAnsi" w:cstheme="minorHAnsi"/>
            <w:sz w:val="22"/>
            <w:szCs w:val="22"/>
          </w:rPr>
          <w:fldChar w:fldCharType="begin"/>
        </w:r>
        <w:r w:rsidRPr="00867294">
          <w:rPr>
            <w:rFonts w:asciiTheme="minorHAnsi" w:hAnsiTheme="minorHAnsi" w:cstheme="minorHAnsi"/>
            <w:sz w:val="22"/>
            <w:szCs w:val="22"/>
          </w:rPr>
          <w:instrText xml:space="preserve"> PAGE   \* MERGEFORMAT </w:instrText>
        </w:r>
        <w:r w:rsidRPr="00867294">
          <w:rPr>
            <w:rFonts w:asciiTheme="minorHAnsi" w:hAnsiTheme="minorHAnsi" w:cstheme="minorHAnsi"/>
            <w:sz w:val="22"/>
            <w:szCs w:val="22"/>
          </w:rPr>
          <w:fldChar w:fldCharType="separate"/>
        </w:r>
        <w:r w:rsidRPr="00867294">
          <w:rPr>
            <w:rFonts w:asciiTheme="minorHAnsi" w:hAnsiTheme="minorHAnsi" w:cstheme="minorHAnsi"/>
            <w:noProof/>
            <w:sz w:val="22"/>
            <w:szCs w:val="22"/>
          </w:rPr>
          <w:t>2</w:t>
        </w:r>
        <w:r w:rsidRPr="00867294">
          <w:rPr>
            <w:rFonts w:asciiTheme="minorHAnsi" w:hAnsiTheme="minorHAnsi" w:cstheme="minorHAnsi"/>
            <w:noProof/>
            <w:sz w:val="22"/>
            <w:szCs w:val="22"/>
          </w:rPr>
          <w:fldChar w:fldCharType="end"/>
        </w:r>
        <w:r w:rsidRPr="00867294">
          <w:rPr>
            <w:rFonts w:asciiTheme="minorHAnsi" w:hAnsiTheme="minorHAnsi" w:cstheme="minorHAnsi"/>
            <w:noProof/>
            <w:sz w:val="22"/>
            <w:szCs w:val="22"/>
          </w:rPr>
          <w:t xml:space="preserve"> of 6</w:t>
        </w:r>
      </w:sdtContent>
    </w:sdt>
  </w:p>
  <w:p w14:paraId="677D8B59" w14:textId="23CB8264" w:rsidR="00C70B4C" w:rsidRPr="00C70B4C" w:rsidRDefault="00C70B4C">
    <w:pPr>
      <w:pStyle w:val="Footer"/>
      <w:rPr>
        <w:rFonts w:asciiTheme="minorHAnsi" w:hAnsiTheme="minorHAnsi"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A2A09" w14:textId="77777777" w:rsidR="00B12FDA" w:rsidRDefault="00B12FDA" w:rsidP="00AC6D33">
      <w:r>
        <w:separator/>
      </w:r>
    </w:p>
  </w:footnote>
  <w:footnote w:type="continuationSeparator" w:id="0">
    <w:p w14:paraId="44D269D5" w14:textId="77777777" w:rsidR="00B12FDA" w:rsidRDefault="00B12FDA" w:rsidP="00AC6D33">
      <w:r>
        <w:continuationSeparator/>
      </w:r>
    </w:p>
  </w:footnote>
  <w:footnote w:type="continuationNotice" w:id="1">
    <w:p w14:paraId="55A6CB28" w14:textId="77777777" w:rsidR="00B12FDA" w:rsidRDefault="00B12F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303AB" w14:textId="53132165" w:rsidR="00515F2C" w:rsidRPr="00C70B4C" w:rsidRDefault="008F7AA7">
    <w:pPr>
      <w:pStyle w:val="Header"/>
      <w:rPr>
        <w:rFonts w:ascii="Tw Cen MT" w:hAnsi="Tw Cen MT"/>
        <w:b/>
        <w:sz w:val="28"/>
        <w:szCs w:val="28"/>
      </w:rPr>
    </w:pPr>
    <w:r w:rsidRPr="00C70B4C">
      <w:rPr>
        <w:rFonts w:ascii="Tw Cen MT" w:hAnsi="Tw Cen MT"/>
        <w:b/>
        <w:bCs/>
        <w:noProof/>
        <w:sz w:val="28"/>
        <w:szCs w:val="28"/>
      </w:rPr>
      <w:drawing>
        <wp:anchor distT="0" distB="0" distL="114300" distR="114300" simplePos="0" relativeHeight="251658240" behindDoc="0" locked="0" layoutInCell="1" allowOverlap="1" wp14:anchorId="49E0EB3D" wp14:editId="015352B0">
          <wp:simplePos x="0" y="0"/>
          <wp:positionH relativeFrom="margin">
            <wp:posOffset>4420606</wp:posOffset>
          </wp:positionH>
          <wp:positionV relativeFrom="paragraph">
            <wp:posOffset>-150663</wp:posOffset>
          </wp:positionV>
          <wp:extent cx="2103120" cy="548640"/>
          <wp:effectExtent l="0" t="0" r="0" b="3810"/>
          <wp:wrapThrough wrapText="bothSides">
            <wp:wrapPolygon edited="0">
              <wp:start x="0" y="0"/>
              <wp:lineTo x="0" y="21000"/>
              <wp:lineTo x="21326" y="21000"/>
              <wp:lineTo x="21326"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stretch>
                    <a:fillRect/>
                  </a:stretch>
                </pic:blipFill>
                <pic:spPr>
                  <a:xfrm>
                    <a:off x="0" y="0"/>
                    <a:ext cx="2103120" cy="548640"/>
                  </a:xfrm>
                  <a:prstGeom prst="rect">
                    <a:avLst/>
                  </a:prstGeom>
                </pic:spPr>
              </pic:pic>
            </a:graphicData>
          </a:graphic>
          <wp14:sizeRelH relativeFrom="margin">
            <wp14:pctWidth>0</wp14:pctWidth>
          </wp14:sizeRelH>
          <wp14:sizeRelV relativeFrom="margin">
            <wp14:pctHeight>0</wp14:pctHeight>
          </wp14:sizeRelV>
        </wp:anchor>
      </w:drawing>
    </w:r>
    <w:r w:rsidRPr="00C70B4C">
      <w:rPr>
        <w:rFonts w:ascii="Tw Cen MT" w:hAnsi="Tw Cen MT"/>
        <w:b/>
        <w:bCs/>
        <w:sz w:val="28"/>
        <w:szCs w:val="28"/>
      </w:rPr>
      <w:t>202</w:t>
    </w:r>
    <w:r w:rsidR="00867294">
      <w:rPr>
        <w:rFonts w:ascii="Tw Cen MT" w:hAnsi="Tw Cen MT"/>
        <w:b/>
        <w:bCs/>
        <w:sz w:val="28"/>
        <w:szCs w:val="28"/>
      </w:rPr>
      <w:t>6</w:t>
    </w:r>
    <w:r w:rsidR="00C45260">
      <w:rPr>
        <w:rFonts w:ascii="Tw Cen MT" w:hAnsi="Tw Cen MT"/>
        <w:b/>
        <w:bCs/>
        <w:sz w:val="28"/>
        <w:szCs w:val="28"/>
      </w:rPr>
      <w:t>-</w:t>
    </w:r>
    <w:r w:rsidRPr="00C70B4C">
      <w:rPr>
        <w:rFonts w:ascii="Tw Cen MT" w:hAnsi="Tw Cen MT"/>
        <w:b/>
        <w:bCs/>
        <w:sz w:val="28"/>
        <w:szCs w:val="28"/>
      </w:rPr>
      <w:t>2</w:t>
    </w:r>
    <w:r w:rsidR="00867294">
      <w:rPr>
        <w:rFonts w:ascii="Tw Cen MT" w:hAnsi="Tw Cen MT"/>
        <w:b/>
        <w:bCs/>
        <w:sz w:val="28"/>
        <w:szCs w:val="28"/>
      </w:rPr>
      <w:t>7</w:t>
    </w:r>
    <w:r w:rsidR="001F0888">
      <w:rPr>
        <w:rFonts w:ascii="Tw Cen MT" w:hAnsi="Tw Cen MT"/>
        <w:b/>
        <w:bCs/>
        <w:sz w:val="28"/>
        <w:szCs w:val="28"/>
      </w:rPr>
      <w:t xml:space="preserve"> </w:t>
    </w:r>
    <w:r w:rsidRPr="00C70B4C">
      <w:rPr>
        <w:rFonts w:ascii="Tw Cen MT" w:hAnsi="Tw Cen MT"/>
        <w:b/>
        <w:bCs/>
        <w:sz w:val="28"/>
        <w:szCs w:val="28"/>
      </w:rPr>
      <w:t>AmeriCorps</w:t>
    </w:r>
    <w:r w:rsidR="15C3D0CF" w:rsidRPr="00C70B4C">
      <w:rPr>
        <w:rFonts w:ascii="Tw Cen MT" w:hAnsi="Tw Cen MT"/>
        <w:b/>
        <w:bCs/>
        <w:sz w:val="28"/>
        <w:szCs w:val="28"/>
      </w:rPr>
      <w:t xml:space="preserve"> Planning Grant 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27BD"/>
    <w:multiLevelType w:val="hybridMultilevel"/>
    <w:tmpl w:val="7B0600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F921D9"/>
    <w:multiLevelType w:val="hybridMultilevel"/>
    <w:tmpl w:val="951AB4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085D12"/>
    <w:multiLevelType w:val="hybridMultilevel"/>
    <w:tmpl w:val="A67A44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3E3811"/>
    <w:multiLevelType w:val="hybridMultilevel"/>
    <w:tmpl w:val="3ED259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616D0B"/>
    <w:multiLevelType w:val="hybridMultilevel"/>
    <w:tmpl w:val="873EF5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16006F"/>
    <w:multiLevelType w:val="hybridMultilevel"/>
    <w:tmpl w:val="15024F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9123C1"/>
    <w:multiLevelType w:val="hybridMultilevel"/>
    <w:tmpl w:val="B23A0860"/>
    <w:lvl w:ilvl="0" w:tplc="04090015">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559D202C"/>
    <w:multiLevelType w:val="hybridMultilevel"/>
    <w:tmpl w:val="FF4A73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B5097D"/>
    <w:multiLevelType w:val="hybridMultilevel"/>
    <w:tmpl w:val="78861B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9B31E0"/>
    <w:multiLevelType w:val="hybridMultilevel"/>
    <w:tmpl w:val="51B4D4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895578"/>
    <w:multiLevelType w:val="hybridMultilevel"/>
    <w:tmpl w:val="3E6E72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DD1A37"/>
    <w:multiLevelType w:val="hybridMultilevel"/>
    <w:tmpl w:val="AB8208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620DFF"/>
    <w:multiLevelType w:val="hybridMultilevel"/>
    <w:tmpl w:val="2F0EB8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2165471">
    <w:abstractNumId w:val="0"/>
  </w:num>
  <w:num w:numId="2" w16cid:durableId="806506263">
    <w:abstractNumId w:val="4"/>
  </w:num>
  <w:num w:numId="3" w16cid:durableId="1483303969">
    <w:abstractNumId w:val="10"/>
  </w:num>
  <w:num w:numId="4" w16cid:durableId="1202324443">
    <w:abstractNumId w:val="12"/>
  </w:num>
  <w:num w:numId="5" w16cid:durableId="851452535">
    <w:abstractNumId w:val="9"/>
  </w:num>
  <w:num w:numId="6" w16cid:durableId="1286544070">
    <w:abstractNumId w:val="8"/>
  </w:num>
  <w:num w:numId="7" w16cid:durableId="413236053">
    <w:abstractNumId w:val="7"/>
  </w:num>
  <w:num w:numId="8" w16cid:durableId="1519585067">
    <w:abstractNumId w:val="1"/>
  </w:num>
  <w:num w:numId="9" w16cid:durableId="1917670928">
    <w:abstractNumId w:val="3"/>
  </w:num>
  <w:num w:numId="10" w16cid:durableId="521553305">
    <w:abstractNumId w:val="2"/>
  </w:num>
  <w:num w:numId="11" w16cid:durableId="973562634">
    <w:abstractNumId w:val="11"/>
  </w:num>
  <w:num w:numId="12" w16cid:durableId="557132572">
    <w:abstractNumId w:val="5"/>
  </w:num>
  <w:num w:numId="13" w16cid:durableId="157354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2B3"/>
    <w:rsid w:val="00001C19"/>
    <w:rsid w:val="00010996"/>
    <w:rsid w:val="000414D4"/>
    <w:rsid w:val="00042D05"/>
    <w:rsid w:val="000A7F48"/>
    <w:rsid w:val="000F4F35"/>
    <w:rsid w:val="0010463A"/>
    <w:rsid w:val="00125955"/>
    <w:rsid w:val="00127ECB"/>
    <w:rsid w:val="00153080"/>
    <w:rsid w:val="001538E2"/>
    <w:rsid w:val="0016050E"/>
    <w:rsid w:val="00173FB4"/>
    <w:rsid w:val="00174319"/>
    <w:rsid w:val="001755EF"/>
    <w:rsid w:val="00180B90"/>
    <w:rsid w:val="001A660D"/>
    <w:rsid w:val="001C795A"/>
    <w:rsid w:val="001D571A"/>
    <w:rsid w:val="001F0888"/>
    <w:rsid w:val="00202DFC"/>
    <w:rsid w:val="002135FA"/>
    <w:rsid w:val="002138B5"/>
    <w:rsid w:val="002167C0"/>
    <w:rsid w:val="00224361"/>
    <w:rsid w:val="00226E23"/>
    <w:rsid w:val="0023255F"/>
    <w:rsid w:val="00237A58"/>
    <w:rsid w:val="00254449"/>
    <w:rsid w:val="002873EF"/>
    <w:rsid w:val="002A09FE"/>
    <w:rsid w:val="002A5DDA"/>
    <w:rsid w:val="002A6FE8"/>
    <w:rsid w:val="002C18CA"/>
    <w:rsid w:val="002D0CCD"/>
    <w:rsid w:val="00310C46"/>
    <w:rsid w:val="00321801"/>
    <w:rsid w:val="00323CC4"/>
    <w:rsid w:val="003358E2"/>
    <w:rsid w:val="00362871"/>
    <w:rsid w:val="00366544"/>
    <w:rsid w:val="00371275"/>
    <w:rsid w:val="00373B81"/>
    <w:rsid w:val="00374222"/>
    <w:rsid w:val="00386A1C"/>
    <w:rsid w:val="003A0AFC"/>
    <w:rsid w:val="003B6D10"/>
    <w:rsid w:val="003C03DE"/>
    <w:rsid w:val="003F0D7F"/>
    <w:rsid w:val="004148C9"/>
    <w:rsid w:val="00415311"/>
    <w:rsid w:val="00426F1B"/>
    <w:rsid w:val="00432B76"/>
    <w:rsid w:val="00447DDE"/>
    <w:rsid w:val="00447EF0"/>
    <w:rsid w:val="004748B7"/>
    <w:rsid w:val="00482B41"/>
    <w:rsid w:val="004916EE"/>
    <w:rsid w:val="00491770"/>
    <w:rsid w:val="004A7163"/>
    <w:rsid w:val="004C29C8"/>
    <w:rsid w:val="004D36E3"/>
    <w:rsid w:val="004E17C7"/>
    <w:rsid w:val="004F3AB6"/>
    <w:rsid w:val="00510B62"/>
    <w:rsid w:val="00515F2C"/>
    <w:rsid w:val="00531B86"/>
    <w:rsid w:val="00555909"/>
    <w:rsid w:val="00570884"/>
    <w:rsid w:val="005A53D6"/>
    <w:rsid w:val="005A7EDD"/>
    <w:rsid w:val="005D391A"/>
    <w:rsid w:val="005E1A6F"/>
    <w:rsid w:val="005F0A82"/>
    <w:rsid w:val="005F6E5D"/>
    <w:rsid w:val="005F7103"/>
    <w:rsid w:val="00607F1A"/>
    <w:rsid w:val="00615A9B"/>
    <w:rsid w:val="00615F0E"/>
    <w:rsid w:val="00625526"/>
    <w:rsid w:val="0064232D"/>
    <w:rsid w:val="006457E2"/>
    <w:rsid w:val="00680E0F"/>
    <w:rsid w:val="006A74E4"/>
    <w:rsid w:val="006C3E80"/>
    <w:rsid w:val="006E3FA3"/>
    <w:rsid w:val="006F2F73"/>
    <w:rsid w:val="006F44A4"/>
    <w:rsid w:val="00730006"/>
    <w:rsid w:val="00734BCA"/>
    <w:rsid w:val="007461AF"/>
    <w:rsid w:val="007512B7"/>
    <w:rsid w:val="007A34A2"/>
    <w:rsid w:val="007A4E99"/>
    <w:rsid w:val="007C7841"/>
    <w:rsid w:val="007D0DBE"/>
    <w:rsid w:val="007E25D0"/>
    <w:rsid w:val="007F100F"/>
    <w:rsid w:val="00815B6C"/>
    <w:rsid w:val="00861046"/>
    <w:rsid w:val="00865DB7"/>
    <w:rsid w:val="00867294"/>
    <w:rsid w:val="00887028"/>
    <w:rsid w:val="00893C2D"/>
    <w:rsid w:val="008C478A"/>
    <w:rsid w:val="008D3911"/>
    <w:rsid w:val="008F7AA7"/>
    <w:rsid w:val="008F7C62"/>
    <w:rsid w:val="00914555"/>
    <w:rsid w:val="00916CBF"/>
    <w:rsid w:val="00917955"/>
    <w:rsid w:val="00931D9F"/>
    <w:rsid w:val="00932171"/>
    <w:rsid w:val="0093751F"/>
    <w:rsid w:val="009669A1"/>
    <w:rsid w:val="009918B6"/>
    <w:rsid w:val="009A28D8"/>
    <w:rsid w:val="009B2D77"/>
    <w:rsid w:val="009C6FDF"/>
    <w:rsid w:val="009D7153"/>
    <w:rsid w:val="009F2C28"/>
    <w:rsid w:val="00A56328"/>
    <w:rsid w:val="00A647EB"/>
    <w:rsid w:val="00A66E1F"/>
    <w:rsid w:val="00AA150B"/>
    <w:rsid w:val="00AC6D33"/>
    <w:rsid w:val="00AD4580"/>
    <w:rsid w:val="00AE5511"/>
    <w:rsid w:val="00AF3CE1"/>
    <w:rsid w:val="00AF4768"/>
    <w:rsid w:val="00B12FDA"/>
    <w:rsid w:val="00B21330"/>
    <w:rsid w:val="00B332E6"/>
    <w:rsid w:val="00B36FF3"/>
    <w:rsid w:val="00B56BB9"/>
    <w:rsid w:val="00B80EB6"/>
    <w:rsid w:val="00B864BF"/>
    <w:rsid w:val="00B91B6D"/>
    <w:rsid w:val="00B94D2F"/>
    <w:rsid w:val="00BA2719"/>
    <w:rsid w:val="00BC69A9"/>
    <w:rsid w:val="00BE13F9"/>
    <w:rsid w:val="00BE46CB"/>
    <w:rsid w:val="00BE4D88"/>
    <w:rsid w:val="00BF0274"/>
    <w:rsid w:val="00BF0BCF"/>
    <w:rsid w:val="00BF7A55"/>
    <w:rsid w:val="00C133CB"/>
    <w:rsid w:val="00C3550F"/>
    <w:rsid w:val="00C44DFA"/>
    <w:rsid w:val="00C45260"/>
    <w:rsid w:val="00C55D90"/>
    <w:rsid w:val="00C61832"/>
    <w:rsid w:val="00C70B4C"/>
    <w:rsid w:val="00C726D9"/>
    <w:rsid w:val="00C8053C"/>
    <w:rsid w:val="00CB2454"/>
    <w:rsid w:val="00CB33C3"/>
    <w:rsid w:val="00CB537F"/>
    <w:rsid w:val="00CC2EDB"/>
    <w:rsid w:val="00CC3E74"/>
    <w:rsid w:val="00CD20BD"/>
    <w:rsid w:val="00CE4847"/>
    <w:rsid w:val="00CF2C1D"/>
    <w:rsid w:val="00D00314"/>
    <w:rsid w:val="00D10BA8"/>
    <w:rsid w:val="00D276BD"/>
    <w:rsid w:val="00D61DDA"/>
    <w:rsid w:val="00D62B17"/>
    <w:rsid w:val="00D75052"/>
    <w:rsid w:val="00D819BE"/>
    <w:rsid w:val="00D922FB"/>
    <w:rsid w:val="00DA7B1D"/>
    <w:rsid w:val="00DB1257"/>
    <w:rsid w:val="00DC1B7E"/>
    <w:rsid w:val="00DD38BD"/>
    <w:rsid w:val="00DF52D7"/>
    <w:rsid w:val="00E01278"/>
    <w:rsid w:val="00E037FC"/>
    <w:rsid w:val="00E0732D"/>
    <w:rsid w:val="00E208F4"/>
    <w:rsid w:val="00E306D6"/>
    <w:rsid w:val="00E34803"/>
    <w:rsid w:val="00E34C67"/>
    <w:rsid w:val="00E4625A"/>
    <w:rsid w:val="00E50742"/>
    <w:rsid w:val="00E52F2B"/>
    <w:rsid w:val="00E740B2"/>
    <w:rsid w:val="00E97EEE"/>
    <w:rsid w:val="00EA1B51"/>
    <w:rsid w:val="00EA7738"/>
    <w:rsid w:val="00ED18BA"/>
    <w:rsid w:val="00EE03B8"/>
    <w:rsid w:val="00EE12B3"/>
    <w:rsid w:val="00EF23FD"/>
    <w:rsid w:val="00EF26CE"/>
    <w:rsid w:val="00EF653D"/>
    <w:rsid w:val="00F00F18"/>
    <w:rsid w:val="00F26CC3"/>
    <w:rsid w:val="00F31463"/>
    <w:rsid w:val="00F31EE5"/>
    <w:rsid w:val="00F42956"/>
    <w:rsid w:val="00F759F9"/>
    <w:rsid w:val="00F8575A"/>
    <w:rsid w:val="00F946E1"/>
    <w:rsid w:val="00F97B79"/>
    <w:rsid w:val="00FB0171"/>
    <w:rsid w:val="00FC38D2"/>
    <w:rsid w:val="00FE7888"/>
    <w:rsid w:val="00FE7E2E"/>
    <w:rsid w:val="00FE7E6D"/>
    <w:rsid w:val="01620245"/>
    <w:rsid w:val="018F33E9"/>
    <w:rsid w:val="02066A03"/>
    <w:rsid w:val="0210FCCE"/>
    <w:rsid w:val="0261108F"/>
    <w:rsid w:val="02AFA67D"/>
    <w:rsid w:val="032C26C6"/>
    <w:rsid w:val="0335CC6D"/>
    <w:rsid w:val="036189D2"/>
    <w:rsid w:val="04C4E937"/>
    <w:rsid w:val="058B8F8A"/>
    <w:rsid w:val="0677BBA4"/>
    <w:rsid w:val="06B38109"/>
    <w:rsid w:val="08079AF8"/>
    <w:rsid w:val="09A25DC4"/>
    <w:rsid w:val="09F352A0"/>
    <w:rsid w:val="0A6F1359"/>
    <w:rsid w:val="0C8872F6"/>
    <w:rsid w:val="0E7FF810"/>
    <w:rsid w:val="1119F740"/>
    <w:rsid w:val="1148F9EA"/>
    <w:rsid w:val="1176432D"/>
    <w:rsid w:val="11EB0209"/>
    <w:rsid w:val="135EB17F"/>
    <w:rsid w:val="140D2AD1"/>
    <w:rsid w:val="1496700B"/>
    <w:rsid w:val="15C3D0CF"/>
    <w:rsid w:val="1607BBD6"/>
    <w:rsid w:val="174F5D09"/>
    <w:rsid w:val="17602EB3"/>
    <w:rsid w:val="17C6E5DB"/>
    <w:rsid w:val="180CB814"/>
    <w:rsid w:val="1861DDB7"/>
    <w:rsid w:val="195209BA"/>
    <w:rsid w:val="19D8B625"/>
    <w:rsid w:val="1BBEE9C0"/>
    <w:rsid w:val="1BF1C462"/>
    <w:rsid w:val="1C6633F3"/>
    <w:rsid w:val="1D4904B2"/>
    <w:rsid w:val="1E1C1D1D"/>
    <w:rsid w:val="1EAC6F78"/>
    <w:rsid w:val="2031E76C"/>
    <w:rsid w:val="2072292E"/>
    <w:rsid w:val="209255D8"/>
    <w:rsid w:val="213FFB58"/>
    <w:rsid w:val="21A607DF"/>
    <w:rsid w:val="2211269C"/>
    <w:rsid w:val="2279977E"/>
    <w:rsid w:val="238B902C"/>
    <w:rsid w:val="253D5C37"/>
    <w:rsid w:val="25ED0D23"/>
    <w:rsid w:val="266C36AE"/>
    <w:rsid w:val="26F17AD2"/>
    <w:rsid w:val="283C23D0"/>
    <w:rsid w:val="285FF301"/>
    <w:rsid w:val="289CA98D"/>
    <w:rsid w:val="291868DE"/>
    <w:rsid w:val="2A0DBC14"/>
    <w:rsid w:val="2A3E4502"/>
    <w:rsid w:val="2B116EC1"/>
    <w:rsid w:val="2BAA4CA7"/>
    <w:rsid w:val="2D455CD6"/>
    <w:rsid w:val="2D59DBE0"/>
    <w:rsid w:val="2D894EB4"/>
    <w:rsid w:val="2D9B960D"/>
    <w:rsid w:val="2F1FF33C"/>
    <w:rsid w:val="30ADA7F5"/>
    <w:rsid w:val="30C67121"/>
    <w:rsid w:val="319154D6"/>
    <w:rsid w:val="327D07A6"/>
    <w:rsid w:val="334CAA17"/>
    <w:rsid w:val="35D45C83"/>
    <w:rsid w:val="38FB2AFE"/>
    <w:rsid w:val="3A322835"/>
    <w:rsid w:val="3A80499A"/>
    <w:rsid w:val="3B53A402"/>
    <w:rsid w:val="3BD15FAD"/>
    <w:rsid w:val="3BE52613"/>
    <w:rsid w:val="3CB0B62E"/>
    <w:rsid w:val="3CCE8202"/>
    <w:rsid w:val="3D62A758"/>
    <w:rsid w:val="3DD392FA"/>
    <w:rsid w:val="3DE1A54B"/>
    <w:rsid w:val="3E672BCF"/>
    <w:rsid w:val="3FBF0133"/>
    <w:rsid w:val="410A6038"/>
    <w:rsid w:val="422AC7F1"/>
    <w:rsid w:val="42B4E0F1"/>
    <w:rsid w:val="462B5C47"/>
    <w:rsid w:val="46302E42"/>
    <w:rsid w:val="473C7D48"/>
    <w:rsid w:val="47824A9D"/>
    <w:rsid w:val="47846715"/>
    <w:rsid w:val="47E25A94"/>
    <w:rsid w:val="47F6D724"/>
    <w:rsid w:val="486D4E76"/>
    <w:rsid w:val="488FED10"/>
    <w:rsid w:val="4B97502C"/>
    <w:rsid w:val="4C91ADD2"/>
    <w:rsid w:val="4CF272AA"/>
    <w:rsid w:val="4D11344D"/>
    <w:rsid w:val="4D1502CD"/>
    <w:rsid w:val="4D8AA825"/>
    <w:rsid w:val="4DE7B882"/>
    <w:rsid w:val="4DE7E2F1"/>
    <w:rsid w:val="4F01020B"/>
    <w:rsid w:val="4F489CD1"/>
    <w:rsid w:val="4F65E857"/>
    <w:rsid w:val="4F9742DC"/>
    <w:rsid w:val="50A0E8F4"/>
    <w:rsid w:val="51C38926"/>
    <w:rsid w:val="52CA3C7C"/>
    <w:rsid w:val="5484DD48"/>
    <w:rsid w:val="5496BC60"/>
    <w:rsid w:val="5599059F"/>
    <w:rsid w:val="55B9B43E"/>
    <w:rsid w:val="55C3C626"/>
    <w:rsid w:val="55D35093"/>
    <w:rsid w:val="567A1665"/>
    <w:rsid w:val="59388872"/>
    <w:rsid w:val="5982CC9A"/>
    <w:rsid w:val="5A326744"/>
    <w:rsid w:val="5A773BAC"/>
    <w:rsid w:val="5B1F9DD5"/>
    <w:rsid w:val="5C07D717"/>
    <w:rsid w:val="5F9D1421"/>
    <w:rsid w:val="612337F3"/>
    <w:rsid w:val="620ACD83"/>
    <w:rsid w:val="63E3EC19"/>
    <w:rsid w:val="6554B531"/>
    <w:rsid w:val="6589ADD7"/>
    <w:rsid w:val="66ECEB19"/>
    <w:rsid w:val="672E3408"/>
    <w:rsid w:val="673FEE54"/>
    <w:rsid w:val="679B9071"/>
    <w:rsid w:val="6919074E"/>
    <w:rsid w:val="695A27AA"/>
    <w:rsid w:val="6A05CE29"/>
    <w:rsid w:val="6C1A9077"/>
    <w:rsid w:val="6CAB0464"/>
    <w:rsid w:val="6CFA063D"/>
    <w:rsid w:val="6E5D71DD"/>
    <w:rsid w:val="6F944AE4"/>
    <w:rsid w:val="6FB28B54"/>
    <w:rsid w:val="6FFE04F5"/>
    <w:rsid w:val="7089E06D"/>
    <w:rsid w:val="715F569E"/>
    <w:rsid w:val="7178632C"/>
    <w:rsid w:val="71C6A2D2"/>
    <w:rsid w:val="71CE7CC5"/>
    <w:rsid w:val="7430CC82"/>
    <w:rsid w:val="758612B9"/>
    <w:rsid w:val="75D3ACDD"/>
    <w:rsid w:val="75F90CEB"/>
    <w:rsid w:val="7715553B"/>
    <w:rsid w:val="77D11294"/>
    <w:rsid w:val="77E83403"/>
    <w:rsid w:val="784D15FE"/>
    <w:rsid w:val="7879E353"/>
    <w:rsid w:val="787C981B"/>
    <w:rsid w:val="790E5C13"/>
    <w:rsid w:val="79FC4F60"/>
    <w:rsid w:val="7B4248E5"/>
    <w:rsid w:val="7B94E829"/>
    <w:rsid w:val="7C0B273B"/>
    <w:rsid w:val="7C1DB39D"/>
    <w:rsid w:val="7CD3D097"/>
    <w:rsid w:val="7D0B8BE8"/>
    <w:rsid w:val="7D588290"/>
    <w:rsid w:val="7FB45F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9259D8"/>
  <w15:docId w15:val="{6BB9F742-6740-4E16-BADA-48A9CDD5C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2B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278"/>
    <w:pPr>
      <w:ind w:left="720"/>
      <w:contextualSpacing/>
    </w:pPr>
  </w:style>
  <w:style w:type="paragraph" w:customStyle="1" w:styleId="Default">
    <w:name w:val="Default"/>
    <w:rsid w:val="00D61DDA"/>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1A66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6D33"/>
    <w:pPr>
      <w:tabs>
        <w:tab w:val="center" w:pos="4680"/>
        <w:tab w:val="right" w:pos="9360"/>
      </w:tabs>
    </w:pPr>
  </w:style>
  <w:style w:type="character" w:customStyle="1" w:styleId="HeaderChar">
    <w:name w:val="Header Char"/>
    <w:basedOn w:val="DefaultParagraphFont"/>
    <w:link w:val="Header"/>
    <w:uiPriority w:val="99"/>
    <w:rsid w:val="00AC6D3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C6D33"/>
    <w:pPr>
      <w:tabs>
        <w:tab w:val="center" w:pos="4680"/>
        <w:tab w:val="right" w:pos="9360"/>
      </w:tabs>
    </w:pPr>
  </w:style>
  <w:style w:type="character" w:customStyle="1" w:styleId="FooterChar">
    <w:name w:val="Footer Char"/>
    <w:basedOn w:val="DefaultParagraphFont"/>
    <w:link w:val="Footer"/>
    <w:uiPriority w:val="99"/>
    <w:rsid w:val="00AC6D33"/>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26E23"/>
    <w:rPr>
      <w:sz w:val="16"/>
      <w:szCs w:val="16"/>
    </w:rPr>
  </w:style>
  <w:style w:type="paragraph" w:styleId="CommentText">
    <w:name w:val="annotation text"/>
    <w:basedOn w:val="Normal"/>
    <w:link w:val="CommentTextChar"/>
    <w:uiPriority w:val="99"/>
    <w:unhideWhenUsed/>
    <w:rsid w:val="00226E23"/>
    <w:rPr>
      <w:sz w:val="20"/>
      <w:szCs w:val="20"/>
    </w:rPr>
  </w:style>
  <w:style w:type="character" w:customStyle="1" w:styleId="CommentTextChar">
    <w:name w:val="Comment Text Char"/>
    <w:basedOn w:val="DefaultParagraphFont"/>
    <w:link w:val="CommentText"/>
    <w:uiPriority w:val="99"/>
    <w:rsid w:val="00226E2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6E23"/>
    <w:rPr>
      <w:b/>
      <w:bCs/>
    </w:rPr>
  </w:style>
  <w:style w:type="character" w:customStyle="1" w:styleId="CommentSubjectChar">
    <w:name w:val="Comment Subject Char"/>
    <w:basedOn w:val="CommentTextChar"/>
    <w:link w:val="CommentSubject"/>
    <w:uiPriority w:val="99"/>
    <w:semiHidden/>
    <w:rsid w:val="00226E23"/>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226E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6E23"/>
    <w:rPr>
      <w:rFonts w:ascii="Segoe UI" w:eastAsia="Times New Roman" w:hAnsi="Segoe UI" w:cs="Segoe UI"/>
      <w:sz w:val="18"/>
      <w:szCs w:val="18"/>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sid w:val="00E306D6"/>
    <w:rPr>
      <w:color w:val="800080" w:themeColor="followedHyperlink"/>
      <w:u w:val="single"/>
    </w:rPr>
  </w:style>
  <w:style w:type="paragraph" w:styleId="Revision">
    <w:name w:val="Revision"/>
    <w:hidden/>
    <w:uiPriority w:val="99"/>
    <w:semiHidden/>
    <w:rsid w:val="008C478A"/>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0FA506E1430445A0E1B67ADAE9ADB5" ma:contentTypeVersion="2" ma:contentTypeDescription="Create a new document." ma:contentTypeScope="" ma:versionID="b21fa5bdd872d3afe8c3f488f0753297">
  <xsd:schema xmlns:xsd="http://www.w3.org/2001/XMLSchema" xmlns:xs="http://www.w3.org/2001/XMLSchema" xmlns:p="http://schemas.microsoft.com/office/2006/metadata/properties" xmlns:ns2="d31c9276-3477-4169-b82c-5cae9dc000c3" targetNamespace="http://schemas.microsoft.com/office/2006/metadata/properties" ma:root="true" ma:fieldsID="2b81a3a0b83014bacc1ade1a2cbcde78" ns2:_="">
    <xsd:import namespace="d31c9276-3477-4169-b82c-5cae9dc000c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1c9276-3477-4169-b82c-5cae9dc00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69D8BB1-7E36-4A6C-B42D-03E88F23F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1c9276-3477-4169-b82c-5cae9dc000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755467-6375-4B3C-BF73-4D98C2D8CA17}">
  <ds:schemaRefs>
    <ds:schemaRef ds:uri="http://schemas.openxmlformats.org/officeDocument/2006/bibliography"/>
  </ds:schemaRefs>
</ds:datastoreItem>
</file>

<file path=customXml/itemProps3.xml><?xml version="1.0" encoding="utf-8"?>
<ds:datastoreItem xmlns:ds="http://schemas.openxmlformats.org/officeDocument/2006/customXml" ds:itemID="{8A9B878B-7EDF-401D-A902-30118592DFFA}">
  <ds:schemaRefs>
    <ds:schemaRef ds:uri="http://schemas.microsoft.com/sharepoint/v3/contenttype/forms"/>
  </ds:schemaRefs>
</ds:datastoreItem>
</file>

<file path=customXml/itemProps4.xml><?xml version="1.0" encoding="utf-8"?>
<ds:datastoreItem xmlns:ds="http://schemas.openxmlformats.org/officeDocument/2006/customXml" ds:itemID="{3D654356-57D8-4D59-A644-73C9411B6FB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892</Words>
  <Characters>5086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United Way of SC</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Tegner, Lily R (CED)</cp:lastModifiedBy>
  <cp:revision>4</cp:revision>
  <cp:lastPrinted>2015-06-01T13:50:00Z</cp:lastPrinted>
  <dcterms:created xsi:type="dcterms:W3CDTF">2026-06-15T21:09:00Z</dcterms:created>
  <dcterms:modified xsi:type="dcterms:W3CDTF">2026-06-23T19:53:00Z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0x010100610FA506E1430445A0E1B67ADAE9ADB5</vt:lpwstr>
  </property>
</Properties>
</file>