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AEEFD" w14:textId="116C5FF8" w:rsidR="00AC5BE5" w:rsidRDefault="00787DC3" w:rsidP="009F57E4">
      <w:pPr>
        <w:spacing w:after="120" w:line="240" w:lineRule="auto"/>
        <w:jc w:val="center"/>
        <w:rPr>
          <w:rFonts w:ascii="Cambria" w:hAnsi="Cambria"/>
          <w:sz w:val="26"/>
          <w:szCs w:val="26"/>
          <w:u w:val="single"/>
        </w:rPr>
      </w:pPr>
      <w:r w:rsidRPr="00607323">
        <w:rPr>
          <w:rFonts w:ascii="Cambria" w:hAnsi="Cambria"/>
          <w:noProof/>
        </w:rPr>
        <w:drawing>
          <wp:inline distT="0" distB="0" distL="0" distR="0" wp14:anchorId="67DFAC34" wp14:editId="754E5886">
            <wp:extent cx="1320800" cy="132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0800" cy="1320800"/>
                    </a:xfrm>
                    <a:prstGeom prst="rect">
                      <a:avLst/>
                    </a:prstGeom>
                    <a:noFill/>
                    <a:ln>
                      <a:noFill/>
                    </a:ln>
                  </pic:spPr>
                </pic:pic>
              </a:graphicData>
            </a:graphic>
          </wp:inline>
        </w:drawing>
      </w:r>
    </w:p>
    <w:p w14:paraId="05AA60A6" w14:textId="77777777" w:rsidR="00607323" w:rsidRPr="00607323" w:rsidRDefault="00607323" w:rsidP="009F57E4">
      <w:pPr>
        <w:spacing w:after="120" w:line="240" w:lineRule="auto"/>
        <w:jc w:val="center"/>
        <w:rPr>
          <w:rFonts w:ascii="Cambria" w:hAnsi="Cambria"/>
          <w:sz w:val="26"/>
          <w:szCs w:val="26"/>
          <w:u w:val="single"/>
        </w:rPr>
      </w:pPr>
    </w:p>
    <w:p w14:paraId="3B86EFA1" w14:textId="70503700" w:rsidR="00CA7EF1" w:rsidRPr="00607323" w:rsidRDefault="00CA7EF1" w:rsidP="009F57E4">
      <w:pPr>
        <w:spacing w:after="120" w:line="240" w:lineRule="auto"/>
        <w:jc w:val="center"/>
        <w:rPr>
          <w:rFonts w:ascii="Cambria" w:hAnsi="Cambria"/>
          <w:sz w:val="26"/>
          <w:szCs w:val="26"/>
          <w:u w:val="single"/>
        </w:rPr>
      </w:pPr>
      <w:r w:rsidRPr="00607323">
        <w:rPr>
          <w:rFonts w:ascii="Cambria" w:hAnsi="Cambria"/>
          <w:sz w:val="26"/>
          <w:szCs w:val="26"/>
          <w:u w:val="single"/>
        </w:rPr>
        <w:t xml:space="preserve">Advisory Committee </w:t>
      </w:r>
      <w:r w:rsidR="009F57E4" w:rsidRPr="00607323">
        <w:rPr>
          <w:rFonts w:ascii="Cambria" w:hAnsi="Cambria"/>
          <w:sz w:val="26"/>
          <w:szCs w:val="26"/>
          <w:u w:val="single"/>
        </w:rPr>
        <w:t>M</w:t>
      </w:r>
      <w:r w:rsidRPr="00607323">
        <w:rPr>
          <w:rFonts w:ascii="Cambria" w:hAnsi="Cambria"/>
          <w:sz w:val="26"/>
          <w:szCs w:val="26"/>
          <w:u w:val="single"/>
        </w:rPr>
        <w:t>embership</w:t>
      </w:r>
    </w:p>
    <w:p w14:paraId="45F4B3DD" w14:textId="282200D7" w:rsidR="00CA7EF1" w:rsidRPr="00607323" w:rsidRDefault="00CA7EF1" w:rsidP="009F57E4">
      <w:pPr>
        <w:spacing w:after="120" w:line="240" w:lineRule="auto"/>
        <w:rPr>
          <w:rFonts w:ascii="Cambria" w:hAnsi="Cambria"/>
          <w:sz w:val="24"/>
          <w:szCs w:val="24"/>
          <w:u w:val="single"/>
        </w:rPr>
      </w:pPr>
      <w:r w:rsidRPr="00607323">
        <w:rPr>
          <w:rFonts w:ascii="Cambria" w:hAnsi="Cambria"/>
          <w:sz w:val="24"/>
          <w:szCs w:val="24"/>
          <w:u w:val="single"/>
        </w:rPr>
        <w:t>Qualifications</w:t>
      </w:r>
    </w:p>
    <w:p w14:paraId="1E27A70E" w14:textId="79109A47" w:rsidR="009F57E4" w:rsidRPr="00607323" w:rsidRDefault="009F57E4" w:rsidP="009F57E4">
      <w:pPr>
        <w:pStyle w:val="ListParagraph"/>
        <w:numPr>
          <w:ilvl w:val="0"/>
          <w:numId w:val="6"/>
        </w:numPr>
        <w:spacing w:after="120" w:line="240" w:lineRule="auto"/>
        <w:contextualSpacing w:val="0"/>
        <w:rPr>
          <w:rFonts w:ascii="Cambria" w:hAnsi="Cambria"/>
          <w:b/>
          <w:sz w:val="24"/>
          <w:szCs w:val="24"/>
        </w:rPr>
      </w:pPr>
      <w:r w:rsidRPr="00607323">
        <w:rPr>
          <w:rFonts w:ascii="Cambria" w:hAnsi="Cambria"/>
          <w:b/>
          <w:sz w:val="24"/>
          <w:szCs w:val="24"/>
        </w:rPr>
        <w:t>A candidate must have knowledge of and experience with the fish and wildlife resources in the area</w:t>
      </w:r>
      <w:r w:rsidR="00576DA8" w:rsidRPr="00607323">
        <w:rPr>
          <w:rFonts w:ascii="Cambria" w:hAnsi="Cambria"/>
          <w:b/>
          <w:sz w:val="24"/>
          <w:szCs w:val="24"/>
        </w:rPr>
        <w:t>.</w:t>
      </w:r>
    </w:p>
    <w:p w14:paraId="724080ED" w14:textId="1BB3C111" w:rsidR="009F57E4" w:rsidRPr="00607323" w:rsidRDefault="009F57E4" w:rsidP="009F57E4">
      <w:pPr>
        <w:pStyle w:val="ListParagraph"/>
        <w:numPr>
          <w:ilvl w:val="0"/>
          <w:numId w:val="6"/>
        </w:numPr>
        <w:spacing w:after="240" w:line="240" w:lineRule="auto"/>
        <w:contextualSpacing w:val="0"/>
        <w:rPr>
          <w:rFonts w:ascii="Cambria" w:hAnsi="Cambria"/>
          <w:b/>
          <w:sz w:val="24"/>
          <w:szCs w:val="24"/>
        </w:rPr>
      </w:pPr>
      <w:r w:rsidRPr="00607323">
        <w:rPr>
          <w:rFonts w:ascii="Cambria" w:hAnsi="Cambria"/>
          <w:b/>
          <w:sz w:val="24"/>
          <w:szCs w:val="24"/>
        </w:rPr>
        <w:t>A candidate must also have a reputation within the community consisten</w:t>
      </w:r>
      <w:r w:rsidR="00787DC3" w:rsidRPr="00607323">
        <w:rPr>
          <w:rFonts w:ascii="Cambria" w:hAnsi="Cambria"/>
          <w:b/>
          <w:sz w:val="24"/>
          <w:szCs w:val="24"/>
        </w:rPr>
        <w:t>t</w:t>
      </w:r>
      <w:r w:rsidRPr="00607323">
        <w:rPr>
          <w:rFonts w:ascii="Cambria" w:hAnsi="Cambria"/>
          <w:b/>
          <w:sz w:val="24"/>
          <w:szCs w:val="24"/>
        </w:rPr>
        <w:t xml:space="preserve"> with the responsibilities of committee membership</w:t>
      </w:r>
      <w:r w:rsidR="00576DA8" w:rsidRPr="00607323">
        <w:rPr>
          <w:rFonts w:ascii="Cambria" w:hAnsi="Cambria"/>
          <w:b/>
          <w:sz w:val="24"/>
          <w:szCs w:val="24"/>
        </w:rPr>
        <w:t>.</w:t>
      </w:r>
      <w:r w:rsidRPr="00607323">
        <w:rPr>
          <w:rFonts w:ascii="Cambria" w:hAnsi="Cambria"/>
          <w:b/>
          <w:sz w:val="24"/>
          <w:szCs w:val="24"/>
        </w:rPr>
        <w:t xml:space="preserve"> </w:t>
      </w:r>
    </w:p>
    <w:p w14:paraId="48DE085B" w14:textId="1831B4E0" w:rsidR="00D85B3C" w:rsidRPr="00607323" w:rsidRDefault="00E81989" w:rsidP="009F57E4">
      <w:pPr>
        <w:spacing w:after="120" w:line="240" w:lineRule="auto"/>
        <w:rPr>
          <w:rFonts w:ascii="Cambria" w:hAnsi="Cambria"/>
          <w:sz w:val="24"/>
          <w:szCs w:val="24"/>
          <w:u w:val="single"/>
        </w:rPr>
      </w:pPr>
      <w:r w:rsidRPr="00607323">
        <w:rPr>
          <w:rFonts w:ascii="Cambria" w:hAnsi="Cambria"/>
          <w:sz w:val="24"/>
          <w:szCs w:val="24"/>
          <w:u w:val="single"/>
        </w:rPr>
        <w:t>Membership:</w:t>
      </w:r>
    </w:p>
    <w:p w14:paraId="6D13707A" w14:textId="24A5D1B9" w:rsidR="001C70BD" w:rsidRPr="00607323" w:rsidRDefault="00E81989" w:rsidP="009F57E4">
      <w:pPr>
        <w:pStyle w:val="ListParagraph"/>
        <w:numPr>
          <w:ilvl w:val="0"/>
          <w:numId w:val="1"/>
        </w:numPr>
        <w:spacing w:after="120" w:line="240" w:lineRule="auto"/>
        <w:contextualSpacing w:val="0"/>
        <w:rPr>
          <w:rFonts w:ascii="Cambria" w:hAnsi="Cambria"/>
          <w:sz w:val="24"/>
          <w:szCs w:val="24"/>
          <w:u w:val="single"/>
        </w:rPr>
      </w:pPr>
      <w:r w:rsidRPr="00607323">
        <w:rPr>
          <w:rFonts w:ascii="Cambria" w:hAnsi="Cambria"/>
          <w:sz w:val="24"/>
          <w:szCs w:val="24"/>
        </w:rPr>
        <w:t>The members must be representative of fish and game user groups in the area served by the committee. To the extent possible, at least three user groups must be represented on the committee. Uses include</w:t>
      </w:r>
      <w:r w:rsidR="009F57E4" w:rsidRPr="00607323">
        <w:rPr>
          <w:rFonts w:ascii="Cambria" w:hAnsi="Cambria"/>
          <w:sz w:val="24"/>
          <w:szCs w:val="24"/>
        </w:rPr>
        <w:t>, but are not limited to</w:t>
      </w:r>
      <w:r w:rsidR="001C70BD" w:rsidRPr="00607323">
        <w:rPr>
          <w:rFonts w:ascii="Cambria" w:hAnsi="Cambria"/>
          <w:sz w:val="24"/>
          <w:szCs w:val="24"/>
        </w:rPr>
        <w:t>:</w:t>
      </w:r>
      <w:r w:rsidRPr="00607323">
        <w:rPr>
          <w:rFonts w:ascii="Cambria" w:hAnsi="Cambria"/>
          <w:sz w:val="24"/>
          <w:szCs w:val="24"/>
        </w:rPr>
        <w:t xml:space="preserve"> </w:t>
      </w:r>
    </w:p>
    <w:p w14:paraId="0CBA2C12" w14:textId="77777777" w:rsidR="009F57E4" w:rsidRPr="00607323" w:rsidRDefault="009F57E4" w:rsidP="009F57E4">
      <w:pPr>
        <w:pStyle w:val="ListParagraph"/>
        <w:numPr>
          <w:ilvl w:val="0"/>
          <w:numId w:val="5"/>
        </w:numPr>
        <w:spacing w:after="0" w:line="240" w:lineRule="auto"/>
        <w:contextualSpacing w:val="0"/>
        <w:rPr>
          <w:rFonts w:ascii="Cambria" w:hAnsi="Cambria"/>
          <w:sz w:val="24"/>
          <w:szCs w:val="24"/>
        </w:rPr>
        <w:sectPr w:rsidR="009F57E4" w:rsidRPr="00607323" w:rsidSect="00607323">
          <w:footerReference w:type="default" r:id="rId8"/>
          <w:pgSz w:w="12240" w:h="15840"/>
          <w:pgMar w:top="720" w:right="720" w:bottom="720" w:left="720" w:header="720" w:footer="720" w:gutter="0"/>
          <w:cols w:space="720"/>
          <w:docGrid w:linePitch="360"/>
        </w:sectPr>
      </w:pPr>
    </w:p>
    <w:p w14:paraId="7C3FEBA7" w14:textId="7AC25816" w:rsidR="001C70BD" w:rsidRPr="00607323" w:rsidRDefault="00E81989" w:rsidP="009F57E4">
      <w:pPr>
        <w:pStyle w:val="ListParagraph"/>
        <w:numPr>
          <w:ilvl w:val="0"/>
          <w:numId w:val="5"/>
        </w:numPr>
        <w:spacing w:after="0" w:line="240" w:lineRule="auto"/>
        <w:ind w:left="720"/>
        <w:contextualSpacing w:val="0"/>
        <w:rPr>
          <w:rFonts w:ascii="Cambria" w:hAnsi="Cambria"/>
          <w:sz w:val="24"/>
          <w:szCs w:val="24"/>
          <w:u w:val="single"/>
        </w:rPr>
      </w:pPr>
      <w:r w:rsidRPr="00607323">
        <w:rPr>
          <w:rFonts w:ascii="Cambria" w:hAnsi="Cambria"/>
          <w:sz w:val="24"/>
          <w:szCs w:val="24"/>
        </w:rPr>
        <w:t xml:space="preserve">hunting </w:t>
      </w:r>
    </w:p>
    <w:p w14:paraId="2DE11EA3" w14:textId="77777777" w:rsidR="001C70BD" w:rsidRPr="00607323" w:rsidRDefault="00E81989" w:rsidP="009F57E4">
      <w:pPr>
        <w:pStyle w:val="ListParagraph"/>
        <w:numPr>
          <w:ilvl w:val="0"/>
          <w:numId w:val="5"/>
        </w:numPr>
        <w:spacing w:after="0" w:line="240" w:lineRule="auto"/>
        <w:ind w:left="720"/>
        <w:contextualSpacing w:val="0"/>
        <w:rPr>
          <w:rFonts w:ascii="Cambria" w:hAnsi="Cambria"/>
          <w:sz w:val="24"/>
          <w:szCs w:val="24"/>
          <w:u w:val="single"/>
        </w:rPr>
      </w:pPr>
      <w:r w:rsidRPr="00607323">
        <w:rPr>
          <w:rFonts w:ascii="Cambria" w:hAnsi="Cambria"/>
          <w:sz w:val="24"/>
          <w:szCs w:val="24"/>
        </w:rPr>
        <w:t xml:space="preserve">commercial fishing </w:t>
      </w:r>
    </w:p>
    <w:p w14:paraId="11B3E001" w14:textId="77777777" w:rsidR="001C70BD" w:rsidRPr="00607323" w:rsidRDefault="00E81989" w:rsidP="009F57E4">
      <w:pPr>
        <w:pStyle w:val="ListParagraph"/>
        <w:numPr>
          <w:ilvl w:val="0"/>
          <w:numId w:val="5"/>
        </w:numPr>
        <w:spacing w:after="0" w:line="240" w:lineRule="auto"/>
        <w:ind w:left="720"/>
        <w:contextualSpacing w:val="0"/>
        <w:rPr>
          <w:rFonts w:ascii="Cambria" w:hAnsi="Cambria"/>
          <w:sz w:val="24"/>
          <w:szCs w:val="24"/>
          <w:u w:val="single"/>
        </w:rPr>
      </w:pPr>
      <w:r w:rsidRPr="00607323">
        <w:rPr>
          <w:rFonts w:ascii="Cambria" w:hAnsi="Cambria"/>
          <w:sz w:val="24"/>
          <w:szCs w:val="24"/>
        </w:rPr>
        <w:t xml:space="preserve">guiding </w:t>
      </w:r>
    </w:p>
    <w:p w14:paraId="34053657" w14:textId="77777777" w:rsidR="001C70BD" w:rsidRPr="00607323" w:rsidRDefault="00E81989" w:rsidP="009F57E4">
      <w:pPr>
        <w:pStyle w:val="ListParagraph"/>
        <w:numPr>
          <w:ilvl w:val="0"/>
          <w:numId w:val="5"/>
        </w:numPr>
        <w:spacing w:after="0" w:line="240" w:lineRule="auto"/>
        <w:ind w:left="720"/>
        <w:contextualSpacing w:val="0"/>
        <w:rPr>
          <w:rFonts w:ascii="Cambria" w:hAnsi="Cambria"/>
          <w:sz w:val="24"/>
          <w:szCs w:val="24"/>
          <w:u w:val="single"/>
        </w:rPr>
      </w:pPr>
      <w:r w:rsidRPr="00607323">
        <w:rPr>
          <w:rFonts w:ascii="Cambria" w:hAnsi="Cambria"/>
          <w:sz w:val="24"/>
          <w:szCs w:val="24"/>
        </w:rPr>
        <w:t xml:space="preserve">personal use </w:t>
      </w:r>
    </w:p>
    <w:p w14:paraId="0D88D39D" w14:textId="77777777" w:rsidR="001C70BD" w:rsidRPr="00607323" w:rsidRDefault="00E81989" w:rsidP="009F57E4">
      <w:pPr>
        <w:pStyle w:val="ListParagraph"/>
        <w:numPr>
          <w:ilvl w:val="0"/>
          <w:numId w:val="5"/>
        </w:numPr>
        <w:spacing w:after="0" w:line="240" w:lineRule="auto"/>
        <w:ind w:left="720"/>
        <w:contextualSpacing w:val="0"/>
        <w:rPr>
          <w:rFonts w:ascii="Cambria" w:hAnsi="Cambria"/>
          <w:sz w:val="24"/>
          <w:szCs w:val="24"/>
          <w:u w:val="single"/>
        </w:rPr>
      </w:pPr>
      <w:r w:rsidRPr="00607323">
        <w:rPr>
          <w:rFonts w:ascii="Cambria" w:hAnsi="Cambria"/>
          <w:sz w:val="24"/>
          <w:szCs w:val="24"/>
        </w:rPr>
        <w:t xml:space="preserve">subsistence </w:t>
      </w:r>
    </w:p>
    <w:p w14:paraId="0D5329DB" w14:textId="77777777" w:rsidR="001C70BD" w:rsidRPr="00607323" w:rsidRDefault="00E81989" w:rsidP="009F57E4">
      <w:pPr>
        <w:pStyle w:val="ListParagraph"/>
        <w:numPr>
          <w:ilvl w:val="0"/>
          <w:numId w:val="5"/>
        </w:numPr>
        <w:spacing w:after="240" w:line="240" w:lineRule="auto"/>
        <w:ind w:left="720"/>
        <w:contextualSpacing w:val="0"/>
        <w:rPr>
          <w:rFonts w:ascii="Cambria" w:hAnsi="Cambria"/>
          <w:sz w:val="24"/>
          <w:szCs w:val="24"/>
          <w:u w:val="single"/>
        </w:rPr>
      </w:pPr>
      <w:r w:rsidRPr="00607323">
        <w:rPr>
          <w:rFonts w:ascii="Cambria" w:hAnsi="Cambria"/>
          <w:sz w:val="24"/>
          <w:szCs w:val="24"/>
        </w:rPr>
        <w:t xml:space="preserve">sport fishing </w:t>
      </w:r>
    </w:p>
    <w:p w14:paraId="67564C85" w14:textId="77777777" w:rsidR="001C70BD" w:rsidRPr="00607323" w:rsidRDefault="00E81989" w:rsidP="009F57E4">
      <w:pPr>
        <w:pStyle w:val="ListParagraph"/>
        <w:numPr>
          <w:ilvl w:val="0"/>
          <w:numId w:val="5"/>
        </w:numPr>
        <w:spacing w:after="0" w:line="240" w:lineRule="auto"/>
        <w:ind w:left="360"/>
        <w:contextualSpacing w:val="0"/>
        <w:rPr>
          <w:rFonts w:ascii="Cambria" w:hAnsi="Cambria"/>
          <w:sz w:val="24"/>
          <w:szCs w:val="24"/>
          <w:u w:val="single"/>
        </w:rPr>
      </w:pPr>
      <w:r w:rsidRPr="00607323">
        <w:rPr>
          <w:rFonts w:ascii="Cambria" w:hAnsi="Cambria"/>
          <w:sz w:val="24"/>
          <w:szCs w:val="24"/>
        </w:rPr>
        <w:t xml:space="preserve">trapping </w:t>
      </w:r>
    </w:p>
    <w:p w14:paraId="1B81DB23" w14:textId="77777777" w:rsidR="001C70BD" w:rsidRPr="00607323" w:rsidRDefault="00E81989" w:rsidP="009F57E4">
      <w:pPr>
        <w:pStyle w:val="ListParagraph"/>
        <w:numPr>
          <w:ilvl w:val="0"/>
          <w:numId w:val="5"/>
        </w:numPr>
        <w:spacing w:after="0" w:line="240" w:lineRule="auto"/>
        <w:ind w:left="360"/>
        <w:contextualSpacing w:val="0"/>
        <w:rPr>
          <w:rFonts w:ascii="Cambria" w:hAnsi="Cambria"/>
          <w:sz w:val="24"/>
          <w:szCs w:val="24"/>
          <w:u w:val="single"/>
        </w:rPr>
      </w:pPr>
      <w:r w:rsidRPr="00607323">
        <w:rPr>
          <w:rFonts w:ascii="Cambria" w:hAnsi="Cambria"/>
          <w:sz w:val="24"/>
          <w:szCs w:val="24"/>
        </w:rPr>
        <w:t xml:space="preserve">photography </w:t>
      </w:r>
    </w:p>
    <w:p w14:paraId="019BF3AE" w14:textId="77777777" w:rsidR="001C70BD" w:rsidRPr="00607323" w:rsidRDefault="00E81989" w:rsidP="009F57E4">
      <w:pPr>
        <w:pStyle w:val="ListParagraph"/>
        <w:numPr>
          <w:ilvl w:val="0"/>
          <w:numId w:val="5"/>
        </w:numPr>
        <w:spacing w:after="0" w:line="240" w:lineRule="auto"/>
        <w:ind w:left="360"/>
        <w:contextualSpacing w:val="0"/>
        <w:rPr>
          <w:rFonts w:ascii="Cambria" w:hAnsi="Cambria"/>
          <w:sz w:val="24"/>
          <w:szCs w:val="24"/>
          <w:u w:val="single"/>
        </w:rPr>
      </w:pPr>
      <w:r w:rsidRPr="00607323">
        <w:rPr>
          <w:rFonts w:ascii="Cambria" w:hAnsi="Cambria"/>
          <w:sz w:val="24"/>
          <w:szCs w:val="24"/>
        </w:rPr>
        <w:t>outdoorsperson [one who camps, hunts or fishes]</w:t>
      </w:r>
    </w:p>
    <w:p w14:paraId="786EDC70" w14:textId="7DF02A84" w:rsidR="00E81989" w:rsidRPr="00607323" w:rsidRDefault="00E81989" w:rsidP="009F57E4">
      <w:pPr>
        <w:pStyle w:val="ListParagraph"/>
        <w:numPr>
          <w:ilvl w:val="0"/>
          <w:numId w:val="5"/>
        </w:numPr>
        <w:spacing w:after="0" w:line="240" w:lineRule="auto"/>
        <w:ind w:left="360"/>
        <w:contextualSpacing w:val="0"/>
        <w:rPr>
          <w:rFonts w:ascii="Cambria" w:hAnsi="Cambria"/>
          <w:sz w:val="24"/>
          <w:szCs w:val="24"/>
          <w:u w:val="single"/>
        </w:rPr>
      </w:pPr>
      <w:r w:rsidRPr="00607323">
        <w:rPr>
          <w:rFonts w:ascii="Cambria" w:hAnsi="Cambria"/>
          <w:sz w:val="24"/>
          <w:szCs w:val="24"/>
        </w:rPr>
        <w:t>conservationist.</w:t>
      </w:r>
    </w:p>
    <w:p w14:paraId="7F2CB135" w14:textId="77777777" w:rsidR="009F57E4" w:rsidRPr="00607323" w:rsidRDefault="009F57E4" w:rsidP="009F57E4">
      <w:pPr>
        <w:pStyle w:val="ListParagraph"/>
        <w:numPr>
          <w:ilvl w:val="0"/>
          <w:numId w:val="1"/>
        </w:numPr>
        <w:spacing w:after="120" w:line="240" w:lineRule="auto"/>
        <w:contextualSpacing w:val="0"/>
        <w:rPr>
          <w:rFonts w:ascii="Cambria" w:hAnsi="Cambria"/>
          <w:sz w:val="24"/>
          <w:szCs w:val="24"/>
        </w:rPr>
        <w:sectPr w:rsidR="009F57E4" w:rsidRPr="00607323" w:rsidSect="009F57E4">
          <w:type w:val="continuous"/>
          <w:pgSz w:w="12240" w:h="15840"/>
          <w:pgMar w:top="1440" w:right="1440" w:bottom="1440" w:left="1980" w:header="720" w:footer="720" w:gutter="0"/>
          <w:cols w:num="2" w:space="720"/>
          <w:docGrid w:linePitch="360"/>
        </w:sectPr>
      </w:pPr>
    </w:p>
    <w:p w14:paraId="0012F6DF" w14:textId="5D396D8D" w:rsidR="00E81989" w:rsidRPr="00607323" w:rsidRDefault="00E81989" w:rsidP="009F57E4">
      <w:pPr>
        <w:pStyle w:val="ListParagraph"/>
        <w:numPr>
          <w:ilvl w:val="0"/>
          <w:numId w:val="1"/>
        </w:numPr>
        <w:spacing w:after="120" w:line="240" w:lineRule="auto"/>
        <w:contextualSpacing w:val="0"/>
        <w:rPr>
          <w:rFonts w:ascii="Cambria" w:hAnsi="Cambria"/>
          <w:sz w:val="24"/>
          <w:szCs w:val="24"/>
          <w:u w:val="single"/>
        </w:rPr>
      </w:pPr>
      <w:r w:rsidRPr="00607323">
        <w:rPr>
          <w:rFonts w:ascii="Cambria" w:hAnsi="Cambria"/>
          <w:sz w:val="24"/>
          <w:szCs w:val="24"/>
        </w:rPr>
        <w:t>Terms begin July 1 and end June 30. The maximum length of a term is three years. Members’ terms should be staggered so that not more than one-third expire in a calendar year.</w:t>
      </w:r>
    </w:p>
    <w:p w14:paraId="0710F191" w14:textId="6DB7F80A" w:rsidR="00E81989" w:rsidRPr="00607323" w:rsidRDefault="00CA7EF1" w:rsidP="009F57E4">
      <w:pPr>
        <w:pStyle w:val="ListParagraph"/>
        <w:numPr>
          <w:ilvl w:val="0"/>
          <w:numId w:val="1"/>
        </w:numPr>
        <w:spacing w:after="240" w:line="240" w:lineRule="auto"/>
        <w:contextualSpacing w:val="0"/>
        <w:rPr>
          <w:rFonts w:ascii="Cambria" w:hAnsi="Cambria"/>
          <w:sz w:val="24"/>
          <w:szCs w:val="24"/>
          <w:u w:val="single"/>
        </w:rPr>
      </w:pPr>
      <w:r w:rsidRPr="00607323">
        <w:rPr>
          <w:rFonts w:ascii="Cambria" w:hAnsi="Cambria"/>
          <w:sz w:val="24"/>
          <w:szCs w:val="24"/>
        </w:rPr>
        <w:t>An</w:t>
      </w:r>
      <w:r w:rsidR="005534F8" w:rsidRPr="00607323">
        <w:rPr>
          <w:rFonts w:ascii="Cambria" w:hAnsi="Cambria"/>
          <w:sz w:val="24"/>
          <w:szCs w:val="24"/>
        </w:rPr>
        <w:t xml:space="preserve"> Advisory Committee may appoint two alternates. </w:t>
      </w:r>
      <w:r w:rsidR="009F57E4" w:rsidRPr="00607323">
        <w:rPr>
          <w:rFonts w:ascii="Cambria" w:hAnsi="Cambria"/>
          <w:sz w:val="24"/>
          <w:szCs w:val="24"/>
        </w:rPr>
        <w:t xml:space="preserve">Also, any member of an advisory committee who is the sole representative from a village or town may also appoint an alternate. </w:t>
      </w:r>
      <w:r w:rsidR="005534F8" w:rsidRPr="00607323">
        <w:rPr>
          <w:rFonts w:ascii="Cambria" w:hAnsi="Cambria"/>
          <w:sz w:val="24"/>
          <w:szCs w:val="24"/>
        </w:rPr>
        <w:t>An alternate is entitled to the benefits, privileges, and responsibilities of a regular member.</w:t>
      </w:r>
    </w:p>
    <w:p w14:paraId="3968149F" w14:textId="77777777" w:rsidR="00576DA8" w:rsidRPr="00607323" w:rsidRDefault="00576DA8" w:rsidP="009F57E4">
      <w:pPr>
        <w:spacing w:after="120" w:line="240" w:lineRule="auto"/>
        <w:rPr>
          <w:rFonts w:ascii="Cambria" w:hAnsi="Cambria"/>
          <w:sz w:val="24"/>
          <w:szCs w:val="24"/>
          <w:u w:val="single"/>
        </w:rPr>
      </w:pPr>
    </w:p>
    <w:p w14:paraId="1B31DE09" w14:textId="211B8FCB" w:rsidR="009F57E4" w:rsidRPr="00607323" w:rsidRDefault="009F57E4" w:rsidP="009F57E4">
      <w:pPr>
        <w:spacing w:after="120" w:line="240" w:lineRule="auto"/>
        <w:rPr>
          <w:rFonts w:ascii="Cambria" w:hAnsi="Cambria"/>
          <w:sz w:val="24"/>
          <w:szCs w:val="24"/>
        </w:rPr>
      </w:pPr>
      <w:r w:rsidRPr="00607323">
        <w:rPr>
          <w:rFonts w:ascii="Cambria" w:hAnsi="Cambria"/>
          <w:sz w:val="24"/>
          <w:szCs w:val="24"/>
          <w:u w:val="single"/>
        </w:rPr>
        <w:t>Elections:</w:t>
      </w:r>
    </w:p>
    <w:p w14:paraId="631FC3D4" w14:textId="77777777" w:rsidR="009F57E4" w:rsidRPr="00607323" w:rsidRDefault="009F57E4" w:rsidP="009F57E4">
      <w:pPr>
        <w:pStyle w:val="ListParagraph"/>
        <w:numPr>
          <w:ilvl w:val="0"/>
          <w:numId w:val="3"/>
        </w:numPr>
        <w:spacing w:after="120" w:line="240" w:lineRule="auto"/>
        <w:contextualSpacing w:val="0"/>
        <w:rPr>
          <w:rFonts w:ascii="Cambria" w:hAnsi="Cambria"/>
          <w:sz w:val="24"/>
          <w:szCs w:val="24"/>
        </w:rPr>
      </w:pPr>
      <w:r w:rsidRPr="00607323">
        <w:rPr>
          <w:rFonts w:ascii="Cambria" w:hAnsi="Cambria"/>
          <w:sz w:val="24"/>
          <w:szCs w:val="24"/>
        </w:rPr>
        <w:t>Each member and voting-age resident of the area of jurisdiction who attends an election may make nominations and vote.</w:t>
      </w:r>
    </w:p>
    <w:p w14:paraId="54A87D92" w14:textId="77777777" w:rsidR="009F57E4" w:rsidRPr="00607323" w:rsidRDefault="009F57E4" w:rsidP="009F57E4">
      <w:pPr>
        <w:pStyle w:val="ListParagraph"/>
        <w:numPr>
          <w:ilvl w:val="0"/>
          <w:numId w:val="3"/>
        </w:numPr>
        <w:spacing w:after="120" w:line="240" w:lineRule="auto"/>
        <w:contextualSpacing w:val="0"/>
        <w:rPr>
          <w:rFonts w:ascii="Cambria" w:hAnsi="Cambria"/>
          <w:sz w:val="24"/>
          <w:szCs w:val="24"/>
        </w:rPr>
      </w:pPr>
      <w:r w:rsidRPr="00607323">
        <w:rPr>
          <w:rFonts w:ascii="Cambria" w:hAnsi="Cambria"/>
          <w:sz w:val="24"/>
          <w:szCs w:val="24"/>
        </w:rPr>
        <w:t xml:space="preserve">Election meetings </w:t>
      </w:r>
      <w:r w:rsidRPr="00607323">
        <w:rPr>
          <w:rFonts w:ascii="Cambria" w:hAnsi="Cambria"/>
          <w:sz w:val="24"/>
          <w:szCs w:val="24"/>
          <w:u w:val="single"/>
        </w:rPr>
        <w:t>shall</w:t>
      </w:r>
      <w:r w:rsidRPr="00607323">
        <w:rPr>
          <w:rFonts w:ascii="Cambria" w:hAnsi="Cambria"/>
          <w:sz w:val="24"/>
          <w:szCs w:val="24"/>
        </w:rPr>
        <w:t xml:space="preserve"> be noticed to the public at least two weeks in advance of the meeting.</w:t>
      </w:r>
    </w:p>
    <w:p w14:paraId="5EE636E9" w14:textId="77777777" w:rsidR="009F57E4" w:rsidRPr="00607323" w:rsidRDefault="009F57E4" w:rsidP="009F57E4">
      <w:pPr>
        <w:pStyle w:val="ListParagraph"/>
        <w:numPr>
          <w:ilvl w:val="0"/>
          <w:numId w:val="3"/>
        </w:numPr>
        <w:spacing w:after="120" w:line="240" w:lineRule="auto"/>
        <w:contextualSpacing w:val="0"/>
        <w:rPr>
          <w:rFonts w:ascii="Cambria" w:hAnsi="Cambria"/>
          <w:sz w:val="24"/>
          <w:szCs w:val="24"/>
        </w:rPr>
      </w:pPr>
      <w:r w:rsidRPr="00607323">
        <w:rPr>
          <w:rFonts w:ascii="Cambria" w:hAnsi="Cambria"/>
          <w:sz w:val="24"/>
          <w:szCs w:val="24"/>
        </w:rPr>
        <w:lastRenderedPageBreak/>
        <w:t>An advisory committee may not refuse membership to a nominee if the advisory committee membership is less than the number of members authorized by the Joint Board.</w:t>
      </w:r>
    </w:p>
    <w:p w14:paraId="40D55F90" w14:textId="5DF72533" w:rsidR="009F57E4" w:rsidRPr="00607323" w:rsidRDefault="009F57E4" w:rsidP="009F57E4">
      <w:pPr>
        <w:pStyle w:val="ListParagraph"/>
        <w:numPr>
          <w:ilvl w:val="0"/>
          <w:numId w:val="3"/>
        </w:numPr>
        <w:spacing w:after="240" w:line="240" w:lineRule="auto"/>
        <w:contextualSpacing w:val="0"/>
        <w:rPr>
          <w:rFonts w:ascii="Cambria" w:hAnsi="Cambria"/>
          <w:sz w:val="24"/>
          <w:szCs w:val="24"/>
        </w:rPr>
      </w:pPr>
      <w:r w:rsidRPr="00607323">
        <w:rPr>
          <w:rFonts w:ascii="Cambria" w:hAnsi="Cambria"/>
          <w:sz w:val="24"/>
          <w:szCs w:val="24"/>
        </w:rPr>
        <w:t>Election results, including new member forms</w:t>
      </w:r>
      <w:r w:rsidR="00576DA8" w:rsidRPr="00607323">
        <w:rPr>
          <w:rFonts w:ascii="Cambria" w:hAnsi="Cambria"/>
          <w:sz w:val="24"/>
          <w:szCs w:val="24"/>
        </w:rPr>
        <w:t>,</w:t>
      </w:r>
      <w:r w:rsidRPr="00607323">
        <w:rPr>
          <w:rFonts w:ascii="Cambria" w:hAnsi="Cambria"/>
          <w:sz w:val="24"/>
          <w:szCs w:val="24"/>
        </w:rPr>
        <w:t xml:space="preserve"> must be sent to the Boards Support Section regional office within 30 days.</w:t>
      </w:r>
    </w:p>
    <w:p w14:paraId="1B6A43E2" w14:textId="03A3EFC5" w:rsidR="009F57E4" w:rsidRPr="00607323" w:rsidRDefault="009F57E4" w:rsidP="009F57E4">
      <w:pPr>
        <w:spacing w:after="120" w:line="240" w:lineRule="auto"/>
        <w:rPr>
          <w:rFonts w:ascii="Cambria" w:hAnsi="Cambria"/>
          <w:sz w:val="24"/>
          <w:szCs w:val="24"/>
          <w:u w:val="single"/>
        </w:rPr>
      </w:pPr>
      <w:r w:rsidRPr="00607323">
        <w:rPr>
          <w:rFonts w:ascii="Cambria" w:hAnsi="Cambria"/>
          <w:sz w:val="24"/>
          <w:szCs w:val="24"/>
          <w:u w:val="single"/>
        </w:rPr>
        <w:t>Vacant Seats:</w:t>
      </w:r>
    </w:p>
    <w:p w14:paraId="56BAFFF4" w14:textId="5A0259CE" w:rsidR="009F57E4" w:rsidRPr="00607323" w:rsidRDefault="009F57E4" w:rsidP="009F57E4">
      <w:pPr>
        <w:spacing w:after="120" w:line="240" w:lineRule="auto"/>
        <w:rPr>
          <w:rFonts w:ascii="Cambria" w:hAnsi="Cambria"/>
          <w:sz w:val="24"/>
          <w:szCs w:val="24"/>
        </w:rPr>
      </w:pPr>
      <w:r w:rsidRPr="00607323">
        <w:rPr>
          <w:rFonts w:ascii="Cambria" w:hAnsi="Cambria"/>
          <w:sz w:val="24"/>
          <w:szCs w:val="24"/>
        </w:rPr>
        <w:t>A committee shall give at least 14 days' public notice of the election to fill a vacancy. The member elected to fill a vacant seat serves the remainder of the vacant seat's term. A chairman shall declare a vacancy on a committee when any of the following occurs</w:t>
      </w:r>
      <w:r w:rsidR="00576DA8" w:rsidRPr="00607323">
        <w:rPr>
          <w:rFonts w:ascii="Cambria" w:hAnsi="Cambria"/>
          <w:sz w:val="24"/>
          <w:szCs w:val="24"/>
        </w:rPr>
        <w:t>:</w:t>
      </w:r>
    </w:p>
    <w:p w14:paraId="5EFA1F16" w14:textId="77777777" w:rsidR="009F57E4" w:rsidRPr="00607323" w:rsidRDefault="009F57E4" w:rsidP="009F57E4">
      <w:pPr>
        <w:spacing w:after="120" w:line="240" w:lineRule="auto"/>
        <w:ind w:left="720" w:hanging="274"/>
        <w:rPr>
          <w:rFonts w:ascii="Cambria" w:hAnsi="Cambria"/>
          <w:sz w:val="24"/>
          <w:szCs w:val="24"/>
        </w:rPr>
      </w:pPr>
      <w:r w:rsidRPr="00607323">
        <w:rPr>
          <w:rFonts w:ascii="Cambria" w:hAnsi="Cambria"/>
          <w:sz w:val="24"/>
          <w:szCs w:val="24"/>
        </w:rPr>
        <w:t>•</w:t>
      </w:r>
      <w:r w:rsidRPr="00607323">
        <w:rPr>
          <w:rFonts w:ascii="Cambria" w:hAnsi="Cambria"/>
          <w:sz w:val="24"/>
          <w:szCs w:val="24"/>
        </w:rPr>
        <w:tab/>
        <w:t>A member’s death, resignation, or refusal to accept election</w:t>
      </w:r>
    </w:p>
    <w:p w14:paraId="3C877AF7" w14:textId="77777777" w:rsidR="009F57E4" w:rsidRPr="00607323" w:rsidRDefault="009F57E4" w:rsidP="009F57E4">
      <w:pPr>
        <w:spacing w:after="120" w:line="240" w:lineRule="auto"/>
        <w:ind w:left="720" w:hanging="274"/>
        <w:rPr>
          <w:rFonts w:ascii="Cambria" w:hAnsi="Cambria"/>
          <w:sz w:val="24"/>
          <w:szCs w:val="24"/>
        </w:rPr>
      </w:pPr>
      <w:r w:rsidRPr="00607323">
        <w:rPr>
          <w:rFonts w:ascii="Cambria" w:hAnsi="Cambria"/>
          <w:sz w:val="24"/>
          <w:szCs w:val="24"/>
        </w:rPr>
        <w:t>•</w:t>
      </w:r>
      <w:r w:rsidRPr="00607323">
        <w:rPr>
          <w:rFonts w:ascii="Cambria" w:hAnsi="Cambria"/>
          <w:sz w:val="24"/>
          <w:szCs w:val="24"/>
        </w:rPr>
        <w:tab/>
        <w:t xml:space="preserve">A member’s absence from three consecutive, regularly advertised meetings without reasonable justification, as determined by a majority vote of the committee.  </w:t>
      </w:r>
    </w:p>
    <w:p w14:paraId="764DCDAD" w14:textId="348525C1" w:rsidR="009F57E4" w:rsidRPr="00607323" w:rsidRDefault="009F57E4" w:rsidP="009F57E4">
      <w:pPr>
        <w:spacing w:after="240" w:line="240" w:lineRule="auto"/>
        <w:ind w:left="720" w:hanging="274"/>
        <w:rPr>
          <w:rFonts w:ascii="Cambria" w:hAnsi="Cambria"/>
          <w:sz w:val="24"/>
          <w:szCs w:val="24"/>
        </w:rPr>
      </w:pPr>
      <w:r w:rsidRPr="00607323">
        <w:rPr>
          <w:rFonts w:ascii="Cambria" w:hAnsi="Cambria"/>
          <w:sz w:val="24"/>
          <w:szCs w:val="24"/>
        </w:rPr>
        <w:t>•</w:t>
      </w:r>
      <w:r w:rsidRPr="00607323">
        <w:rPr>
          <w:rFonts w:ascii="Cambria" w:hAnsi="Cambria"/>
          <w:sz w:val="24"/>
          <w:szCs w:val="24"/>
        </w:rPr>
        <w:tab/>
        <w:t>A member’s removal by the Joint Board for cause</w:t>
      </w:r>
    </w:p>
    <w:p w14:paraId="172AF9DD" w14:textId="7A92FB24" w:rsidR="004D7DEB" w:rsidRPr="00607323" w:rsidRDefault="004D7DEB" w:rsidP="009F57E4">
      <w:pPr>
        <w:spacing w:after="120" w:line="240" w:lineRule="auto"/>
        <w:rPr>
          <w:rFonts w:ascii="Cambria" w:hAnsi="Cambria"/>
          <w:sz w:val="24"/>
          <w:szCs w:val="24"/>
        </w:rPr>
      </w:pPr>
      <w:r w:rsidRPr="00607323">
        <w:rPr>
          <w:rFonts w:ascii="Cambria" w:hAnsi="Cambria"/>
          <w:sz w:val="24"/>
          <w:szCs w:val="24"/>
          <w:u w:val="single"/>
        </w:rPr>
        <w:t>Officers:</w:t>
      </w:r>
    </w:p>
    <w:p w14:paraId="73B98165" w14:textId="15E030A0" w:rsidR="004D7DEB" w:rsidRPr="00607323" w:rsidRDefault="004D7DEB" w:rsidP="00A91D63">
      <w:pPr>
        <w:pStyle w:val="ListParagraph"/>
        <w:numPr>
          <w:ilvl w:val="0"/>
          <w:numId w:val="2"/>
        </w:numPr>
        <w:spacing w:after="120" w:line="240" w:lineRule="auto"/>
        <w:contextualSpacing w:val="0"/>
        <w:rPr>
          <w:rFonts w:ascii="Cambria" w:hAnsi="Cambria"/>
          <w:sz w:val="24"/>
          <w:szCs w:val="24"/>
        </w:rPr>
      </w:pPr>
      <w:r w:rsidRPr="00607323">
        <w:rPr>
          <w:rFonts w:ascii="Cambria" w:hAnsi="Cambria"/>
          <w:sz w:val="24"/>
          <w:szCs w:val="24"/>
        </w:rPr>
        <w:t>The officers of an advisory committee consist of a</w:t>
      </w:r>
    </w:p>
    <w:p w14:paraId="2325868E" w14:textId="2A6AB213" w:rsidR="004D7DEB" w:rsidRPr="00607323" w:rsidRDefault="004D7DEB" w:rsidP="00A91D63">
      <w:pPr>
        <w:pStyle w:val="ListParagraph"/>
        <w:numPr>
          <w:ilvl w:val="1"/>
          <w:numId w:val="2"/>
        </w:numPr>
        <w:spacing w:after="120" w:line="240" w:lineRule="auto"/>
        <w:contextualSpacing w:val="0"/>
        <w:rPr>
          <w:rFonts w:ascii="Cambria" w:hAnsi="Cambria"/>
          <w:sz w:val="24"/>
          <w:szCs w:val="24"/>
        </w:rPr>
      </w:pPr>
      <w:r w:rsidRPr="00607323">
        <w:rPr>
          <w:rFonts w:ascii="Cambria" w:hAnsi="Cambria"/>
          <w:sz w:val="24"/>
          <w:szCs w:val="24"/>
        </w:rPr>
        <w:t>Chair</w:t>
      </w:r>
    </w:p>
    <w:p w14:paraId="5A3E40DE" w14:textId="03B94ACB" w:rsidR="004D7DEB" w:rsidRPr="00607323" w:rsidRDefault="004D7DEB" w:rsidP="00A91D63">
      <w:pPr>
        <w:pStyle w:val="ListParagraph"/>
        <w:numPr>
          <w:ilvl w:val="1"/>
          <w:numId w:val="2"/>
        </w:numPr>
        <w:spacing w:after="120" w:line="240" w:lineRule="auto"/>
        <w:contextualSpacing w:val="0"/>
        <w:rPr>
          <w:rFonts w:ascii="Cambria" w:hAnsi="Cambria"/>
          <w:sz w:val="24"/>
          <w:szCs w:val="24"/>
        </w:rPr>
      </w:pPr>
      <w:r w:rsidRPr="00607323">
        <w:rPr>
          <w:rFonts w:ascii="Cambria" w:hAnsi="Cambria"/>
          <w:sz w:val="24"/>
          <w:szCs w:val="24"/>
        </w:rPr>
        <w:t>Vice Chair</w:t>
      </w:r>
    </w:p>
    <w:p w14:paraId="76770BB5" w14:textId="03425EAD" w:rsidR="004D7DEB" w:rsidRPr="00607323" w:rsidRDefault="004D7DEB" w:rsidP="00A91D63">
      <w:pPr>
        <w:pStyle w:val="ListParagraph"/>
        <w:numPr>
          <w:ilvl w:val="1"/>
          <w:numId w:val="2"/>
        </w:numPr>
        <w:spacing w:after="120" w:line="240" w:lineRule="auto"/>
        <w:contextualSpacing w:val="0"/>
        <w:rPr>
          <w:rFonts w:ascii="Cambria" w:hAnsi="Cambria"/>
          <w:sz w:val="24"/>
          <w:szCs w:val="24"/>
        </w:rPr>
      </w:pPr>
      <w:r w:rsidRPr="00607323">
        <w:rPr>
          <w:rFonts w:ascii="Cambria" w:hAnsi="Cambria"/>
          <w:sz w:val="24"/>
          <w:szCs w:val="24"/>
        </w:rPr>
        <w:t>Secretary</w:t>
      </w:r>
    </w:p>
    <w:p w14:paraId="2436BCF6" w14:textId="588D92DE" w:rsidR="004D7DEB" w:rsidRPr="00607323" w:rsidRDefault="004D7DEB" w:rsidP="009F57E4">
      <w:pPr>
        <w:pStyle w:val="ListParagraph"/>
        <w:numPr>
          <w:ilvl w:val="0"/>
          <w:numId w:val="2"/>
        </w:numPr>
        <w:spacing w:after="120" w:line="240" w:lineRule="auto"/>
        <w:contextualSpacing w:val="0"/>
        <w:rPr>
          <w:rFonts w:ascii="Cambria" w:hAnsi="Cambria"/>
          <w:sz w:val="24"/>
          <w:szCs w:val="24"/>
        </w:rPr>
      </w:pPr>
      <w:r w:rsidRPr="00607323">
        <w:rPr>
          <w:rFonts w:ascii="Cambria" w:hAnsi="Cambria"/>
          <w:sz w:val="24"/>
          <w:szCs w:val="24"/>
        </w:rPr>
        <w:t>The term for officers is two years.</w:t>
      </w:r>
    </w:p>
    <w:p w14:paraId="7B38E8D1" w14:textId="425033CF" w:rsidR="00A91D63" w:rsidRPr="00607323" w:rsidRDefault="004D7DEB" w:rsidP="00787DC3">
      <w:pPr>
        <w:pStyle w:val="ListParagraph"/>
        <w:numPr>
          <w:ilvl w:val="0"/>
          <w:numId w:val="2"/>
        </w:numPr>
        <w:spacing w:after="120" w:line="240" w:lineRule="auto"/>
        <w:contextualSpacing w:val="0"/>
        <w:rPr>
          <w:rFonts w:ascii="Cambria" w:hAnsi="Cambria"/>
          <w:sz w:val="24"/>
          <w:szCs w:val="24"/>
        </w:rPr>
      </w:pPr>
      <w:r w:rsidRPr="00607323">
        <w:rPr>
          <w:rFonts w:ascii="Cambria" w:hAnsi="Cambria"/>
          <w:sz w:val="24"/>
          <w:szCs w:val="24"/>
        </w:rPr>
        <w:t>The secretary is not required to be a member of the advisory committee. If the secretary is not a member, he/she holds no voti</w:t>
      </w:r>
      <w:bookmarkStart w:id="0" w:name="_GoBack"/>
      <w:bookmarkEnd w:id="0"/>
      <w:r w:rsidRPr="00607323">
        <w:rPr>
          <w:rFonts w:ascii="Cambria" w:hAnsi="Cambria"/>
          <w:sz w:val="24"/>
          <w:szCs w:val="24"/>
        </w:rPr>
        <w:t>ng powers.</w:t>
      </w:r>
      <w:r w:rsidR="00787DC3" w:rsidRPr="00607323">
        <w:rPr>
          <w:rFonts w:ascii="Cambria" w:hAnsi="Cambria"/>
          <w:sz w:val="24"/>
          <w:szCs w:val="24"/>
        </w:rPr>
        <w:t xml:space="preserve"> </w:t>
      </w:r>
    </w:p>
    <w:sectPr w:rsidR="00A91D63" w:rsidRPr="00607323" w:rsidSect="009F57E4">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589CA" w14:textId="77777777" w:rsidR="00582DED" w:rsidRDefault="00582DED" w:rsidP="00CA7EF1">
      <w:pPr>
        <w:spacing w:after="0" w:line="240" w:lineRule="auto"/>
      </w:pPr>
      <w:r>
        <w:separator/>
      </w:r>
    </w:p>
  </w:endnote>
  <w:endnote w:type="continuationSeparator" w:id="0">
    <w:p w14:paraId="43E1D836" w14:textId="77777777" w:rsidR="00582DED" w:rsidRDefault="00582DED" w:rsidP="00CA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BB61C" w14:textId="31998578" w:rsidR="00A91D63" w:rsidRDefault="00A91D63">
    <w:pPr>
      <w:pStyle w:val="Footer"/>
    </w:pPr>
  </w:p>
  <w:p w14:paraId="4A4706CB" w14:textId="36A2F0C2" w:rsidR="00C922DA" w:rsidRPr="00607323" w:rsidRDefault="00C922DA" w:rsidP="00C922DA">
    <w:pPr>
      <w:rPr>
        <w:rFonts w:ascii="Cambria" w:hAnsi="Cambria"/>
        <w:i/>
        <w:iCs/>
      </w:rPr>
    </w:pPr>
    <w:r w:rsidRPr="00607323">
      <w:rPr>
        <w:rFonts w:ascii="Cambria" w:hAnsi="Cambria"/>
        <w:i/>
        <w:iCs/>
      </w:rPr>
      <w:t xml:space="preserve">Prepared by ADF&amp;G Boards Support, based on Advisory Committee Regulations, 5 AAC Chapter 96. </w:t>
    </w:r>
  </w:p>
  <w:p w14:paraId="5ADF28F6" w14:textId="77777777" w:rsidR="00A91D63" w:rsidRDefault="00A91D63" w:rsidP="00A91D6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6A7DB" w14:textId="77777777" w:rsidR="00582DED" w:rsidRDefault="00582DED" w:rsidP="00CA7EF1">
      <w:pPr>
        <w:spacing w:after="0" w:line="240" w:lineRule="auto"/>
      </w:pPr>
      <w:r>
        <w:separator/>
      </w:r>
    </w:p>
  </w:footnote>
  <w:footnote w:type="continuationSeparator" w:id="0">
    <w:p w14:paraId="7E86388A" w14:textId="77777777" w:rsidR="00582DED" w:rsidRDefault="00582DED" w:rsidP="00CA7E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7482F"/>
    <w:multiLevelType w:val="hybridMultilevel"/>
    <w:tmpl w:val="C9FE88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E26C7"/>
    <w:multiLevelType w:val="hybridMultilevel"/>
    <w:tmpl w:val="C7963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A5316D"/>
    <w:multiLevelType w:val="hybridMultilevel"/>
    <w:tmpl w:val="B64E3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3959B7"/>
    <w:multiLevelType w:val="hybridMultilevel"/>
    <w:tmpl w:val="32844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7366B0"/>
    <w:multiLevelType w:val="hybridMultilevel"/>
    <w:tmpl w:val="63E6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C40EA2"/>
    <w:multiLevelType w:val="hybridMultilevel"/>
    <w:tmpl w:val="11206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89"/>
    <w:rsid w:val="001C70BD"/>
    <w:rsid w:val="002D682F"/>
    <w:rsid w:val="004D7DEB"/>
    <w:rsid w:val="005534F8"/>
    <w:rsid w:val="00576DA8"/>
    <w:rsid w:val="00582DED"/>
    <w:rsid w:val="00607323"/>
    <w:rsid w:val="00787DC3"/>
    <w:rsid w:val="00927068"/>
    <w:rsid w:val="009F57E4"/>
    <w:rsid w:val="00A900D3"/>
    <w:rsid w:val="00A91D63"/>
    <w:rsid w:val="00AC5BE5"/>
    <w:rsid w:val="00C922DA"/>
    <w:rsid w:val="00CA7EF1"/>
    <w:rsid w:val="00D85B3C"/>
    <w:rsid w:val="00E81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219E50"/>
  <w15:chartTrackingRefBased/>
  <w15:docId w15:val="{0C0154E8-5E1F-4283-97C1-473B89D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989"/>
    <w:pPr>
      <w:ind w:left="720"/>
      <w:contextualSpacing/>
    </w:pPr>
  </w:style>
  <w:style w:type="paragraph" w:styleId="BalloonText">
    <w:name w:val="Balloon Text"/>
    <w:basedOn w:val="Normal"/>
    <w:link w:val="BalloonTextChar"/>
    <w:uiPriority w:val="99"/>
    <w:semiHidden/>
    <w:unhideWhenUsed/>
    <w:rsid w:val="00A900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0D3"/>
    <w:rPr>
      <w:rFonts w:ascii="Segoe UI" w:hAnsi="Segoe UI" w:cs="Segoe UI"/>
      <w:sz w:val="18"/>
      <w:szCs w:val="18"/>
    </w:rPr>
  </w:style>
  <w:style w:type="paragraph" w:styleId="Header">
    <w:name w:val="header"/>
    <w:basedOn w:val="Normal"/>
    <w:link w:val="HeaderChar"/>
    <w:uiPriority w:val="99"/>
    <w:unhideWhenUsed/>
    <w:rsid w:val="00CA7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EF1"/>
  </w:style>
  <w:style w:type="paragraph" w:styleId="Footer">
    <w:name w:val="footer"/>
    <w:basedOn w:val="Normal"/>
    <w:link w:val="FooterChar"/>
    <w:uiPriority w:val="99"/>
    <w:unhideWhenUsed/>
    <w:rsid w:val="00CA7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51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Hazel (DFG)</dc:creator>
  <cp:keywords/>
  <dc:description/>
  <cp:lastModifiedBy>Lehman, Charity A (DFG)</cp:lastModifiedBy>
  <cp:revision>2</cp:revision>
  <cp:lastPrinted>2019-11-07T18:03:00Z</cp:lastPrinted>
  <dcterms:created xsi:type="dcterms:W3CDTF">2019-11-07T19:24:00Z</dcterms:created>
  <dcterms:modified xsi:type="dcterms:W3CDTF">2019-11-07T19:24:00Z</dcterms:modified>
</cp:coreProperties>
</file>