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018B3" w14:textId="7F9FF94D" w:rsidR="00B23474" w:rsidRDefault="00B23474" w:rsidP="00635466">
      <w:pPr>
        <w:rPr>
          <w:b/>
          <w:bCs/>
        </w:rPr>
      </w:pPr>
      <w:r w:rsidRPr="00B23474">
        <w:rPr>
          <w:b/>
          <w:bCs/>
        </w:rPr>
        <w:t xml:space="preserve">Proposal to Lease </w:t>
      </w:r>
      <w:r>
        <w:rPr>
          <w:b/>
          <w:bCs/>
        </w:rPr>
        <w:t xml:space="preserve">Security-Related </w:t>
      </w:r>
      <w:r w:rsidRPr="00B23474">
        <w:rPr>
          <w:b/>
          <w:bCs/>
        </w:rPr>
        <w:t>Checkpoint Space</w:t>
      </w:r>
      <w:r>
        <w:rPr>
          <w:b/>
          <w:bCs/>
        </w:rPr>
        <w:t>s</w:t>
      </w:r>
      <w:r w:rsidRPr="00B23474">
        <w:rPr>
          <w:b/>
          <w:bCs/>
        </w:rPr>
        <w:t xml:space="preserve"> in South Terminal for Concession Agreement ADA-32563</w:t>
      </w:r>
    </w:p>
    <w:p w14:paraId="6C0DA4AF" w14:textId="305649F4" w:rsidR="00112956" w:rsidRDefault="00F34205" w:rsidP="00635466">
      <w:r w:rsidRPr="00F34205">
        <w:t xml:space="preserve">In accordance with 17 AAC 42.400 (a) – The following should be published: August </w:t>
      </w:r>
      <w:r>
        <w:t>1</w:t>
      </w:r>
      <w:r w:rsidR="00404BAF">
        <w:t>7</w:t>
      </w:r>
      <w:r w:rsidRPr="00F34205">
        <w:t xml:space="preserve">, 2026, through September </w:t>
      </w:r>
      <w:r>
        <w:t>1</w:t>
      </w:r>
      <w:r w:rsidR="00404BAF">
        <w:t>6</w:t>
      </w:r>
      <w:r w:rsidRPr="00F34205">
        <w:t>, 2026 (30 days) in the Alaska Online Public Notice System.</w:t>
      </w:r>
      <w:r w:rsidR="00112956">
        <w:t xml:space="preserve"> </w:t>
      </w:r>
    </w:p>
    <w:p w14:paraId="78D40A32" w14:textId="77777777" w:rsidR="00586B05" w:rsidRDefault="00635466" w:rsidP="00635466">
      <w:r w:rsidRPr="003D4CA3">
        <w:rPr>
          <w:b/>
          <w:bCs/>
        </w:rPr>
        <w:t>PROPOSAL TO LEASE</w:t>
      </w:r>
      <w:r w:rsidRPr="00635466">
        <w:t>: The State of Alaska, Department of Transportation and Public Facilities, (DOT&amp;PF) proposes to execute Concession Agreement ADA-325</w:t>
      </w:r>
      <w:r>
        <w:t>63</w:t>
      </w:r>
      <w:r w:rsidRPr="00635466">
        <w:t>, consisting of 1,</w:t>
      </w:r>
      <w:r w:rsidR="00B23474">
        <w:t>044</w:t>
      </w:r>
      <w:r w:rsidRPr="00635466">
        <w:t xml:space="preserve"> square feet in the South Terminal at the Ted Stevens Anchorage International Airport.</w:t>
      </w:r>
    </w:p>
    <w:p w14:paraId="5DCDB47F" w14:textId="77777777" w:rsidR="00586B05" w:rsidRDefault="00635466" w:rsidP="00635466">
      <w:pPr>
        <w:rPr>
          <w:b/>
          <w:bCs/>
        </w:rPr>
      </w:pPr>
      <w:r w:rsidRPr="00635466">
        <w:rPr>
          <w:b/>
          <w:bCs/>
        </w:rPr>
        <w:t>APPLICANT:</w:t>
      </w:r>
      <w:r w:rsidRPr="00635466">
        <w:t> </w:t>
      </w:r>
      <w:r>
        <w:t>Alclear, LLC dba CLEAR</w:t>
      </w:r>
      <w:r w:rsidR="00B23474">
        <w:t>.</w:t>
      </w:r>
      <w:r w:rsidR="00112956">
        <w:rPr>
          <w:b/>
          <w:bCs/>
        </w:rPr>
        <w:t xml:space="preserve"> </w:t>
      </w:r>
    </w:p>
    <w:p w14:paraId="791D78E1" w14:textId="77777777" w:rsidR="00586B05" w:rsidRDefault="003D4CA3" w:rsidP="00635466">
      <w:r w:rsidRPr="003D4CA3">
        <w:rPr>
          <w:b/>
          <w:bCs/>
        </w:rPr>
        <w:t>PREMISES:</w:t>
      </w:r>
      <w:r w:rsidR="00635466" w:rsidRPr="00635466">
        <w:t> </w:t>
      </w:r>
      <w:r>
        <w:t>Enrollment area pre-security (325 square feet), verification lanes (509 square feet), administrative room (194 square feet), and single eGate (16 square feet).</w:t>
      </w:r>
    </w:p>
    <w:p w14:paraId="4C0059F2" w14:textId="77777777" w:rsidR="00586B05" w:rsidRDefault="00635466" w:rsidP="00635466">
      <w:r w:rsidRPr="00635466">
        <w:rPr>
          <w:b/>
          <w:bCs/>
        </w:rPr>
        <w:t>TERM: </w:t>
      </w:r>
      <w:r>
        <w:t>Three (3) years, with two (2) additional one-year renewal options</w:t>
      </w:r>
      <w:r w:rsidRPr="00635466">
        <w:t>. </w:t>
      </w:r>
    </w:p>
    <w:p w14:paraId="1E01C87E" w14:textId="3C15E587" w:rsidR="00586B05" w:rsidRDefault="007145A1" w:rsidP="00635466">
      <w:r>
        <w:rPr>
          <w:b/>
          <w:bCs/>
        </w:rPr>
        <w:t xml:space="preserve">PROPOSED LEASE RENTAL </w:t>
      </w:r>
      <w:r w:rsidR="003D4CA3" w:rsidRPr="003D4CA3">
        <w:rPr>
          <w:b/>
          <w:bCs/>
        </w:rPr>
        <w:t>RATE:</w:t>
      </w:r>
      <w:r w:rsidR="003D4CA3">
        <w:t xml:space="preserve"> The annual rent for the administrative room is $</w:t>
      </w:r>
      <w:r w:rsidR="005422F1">
        <w:t>2</w:t>
      </w:r>
      <w:r w:rsidR="00321E82">
        <w:t>5</w:t>
      </w:r>
      <w:r w:rsidR="005422F1">
        <w:t>,0</w:t>
      </w:r>
      <w:r w:rsidR="00321E82">
        <w:t>45</w:t>
      </w:r>
      <w:r w:rsidR="005422F1">
        <w:t>.</w:t>
      </w:r>
      <w:r w:rsidR="00321E82">
        <w:t>40</w:t>
      </w:r>
      <w:r w:rsidR="003D4CA3">
        <w:t xml:space="preserve"> per year ($1</w:t>
      </w:r>
      <w:r w:rsidR="00321E82">
        <w:t>29</w:t>
      </w:r>
      <w:r w:rsidR="003D4CA3">
        <w:t>.</w:t>
      </w:r>
      <w:r w:rsidR="00321E82">
        <w:t>10</w:t>
      </w:r>
      <w:r w:rsidR="003D4CA3">
        <w:t xml:space="preserve"> per square foot x 194 square feet). Concession fees apply to remaining spaces.</w:t>
      </w:r>
      <w:r w:rsidR="00112956">
        <w:t xml:space="preserve"> </w:t>
      </w:r>
    </w:p>
    <w:p w14:paraId="71EF8D52" w14:textId="448784E3" w:rsidR="00635466" w:rsidRPr="00635466" w:rsidRDefault="00635466" w:rsidP="00635466">
      <w:r w:rsidRPr="00635466">
        <w:rPr>
          <w:b/>
          <w:bCs/>
        </w:rPr>
        <w:t>AUTHORIZED USES:</w:t>
      </w:r>
      <w:r w:rsidRPr="00635466">
        <w:t> </w:t>
      </w:r>
      <w:r>
        <w:t>Expedited identity verification and passenger screening services, including customer enrollment</w:t>
      </w:r>
      <w:r w:rsidR="00B23474">
        <w:t xml:space="preserve"> </w:t>
      </w:r>
      <w:r>
        <w:t>and associated queuing equipment.</w:t>
      </w:r>
    </w:p>
    <w:p w14:paraId="0E0D7A4E" w14:textId="591A94FA" w:rsidR="00635466" w:rsidRPr="00635466" w:rsidRDefault="00635466" w:rsidP="00635466">
      <w:r w:rsidRPr="00635466">
        <w:t xml:space="preserve">This file is available for review during regular business hours, Monday through Friday, at the Ted Stevens Anchorage International Airport, Leasing Office located in the South Terminal, at 5000 W. International Airport Road, Anchorage, Alaska 99502. Comments or competing applications may be submitted in writing to: Attn: </w:t>
      </w:r>
      <w:r>
        <w:t>Christel Burgess</w:t>
      </w:r>
      <w:r w:rsidRPr="00635466">
        <w:t>, Leasing Office, Ted Stevens Anchorage International Airport, P.O. Box 196960, Anchorage, Alaska, 99519-6960, </w:t>
      </w:r>
      <w:r w:rsidRPr="00635466">
        <w:rPr>
          <w:u w:val="single"/>
        </w:rPr>
        <w:t xml:space="preserve">but must be received before 4:00 P.M. on or before </w:t>
      </w:r>
      <w:r>
        <w:rPr>
          <w:u w:val="single"/>
        </w:rPr>
        <w:t>September 13, 2026</w:t>
      </w:r>
      <w:r w:rsidRPr="00635466">
        <w:t>, after which the Department will determine whether or not to execute the Supplement.</w:t>
      </w:r>
    </w:p>
    <w:p w14:paraId="090E3DE2" w14:textId="77777777" w:rsidR="00F34205" w:rsidRPr="00F34205" w:rsidRDefault="00F34205" w:rsidP="00F34205">
      <w:r w:rsidRPr="00F34205">
        <w:t>The DOT&amp;PF operates Federal Programs without regard to race, color, national origin, sex, age, or disability. </w:t>
      </w:r>
    </w:p>
    <w:p w14:paraId="0268CEBD" w14:textId="77777777" w:rsidR="00F34205" w:rsidRPr="00F34205" w:rsidRDefault="00F34205" w:rsidP="00F34205">
      <w:r w:rsidRPr="00F34205">
        <w:t>Full Title VI Nondiscrimination Policy: </w:t>
      </w:r>
      <w:hyperlink r:id="rId4" w:history="1">
        <w:r w:rsidRPr="00F34205">
          <w:rPr>
            <w:rStyle w:val="Hyperlink"/>
          </w:rPr>
          <w:t>dot.alaska.gov/tvi_statement.shtml</w:t>
        </w:r>
      </w:hyperlink>
      <w:r w:rsidRPr="00F34205">
        <w:t>.  To file a complaint go to: </w:t>
      </w:r>
      <w:hyperlink r:id="rId5" w:history="1">
        <w:r w:rsidRPr="00F34205">
          <w:rPr>
            <w:rStyle w:val="Hyperlink"/>
          </w:rPr>
          <w:t>dot.alaska.gov/cvlrts/titlevi.shtml</w:t>
        </w:r>
      </w:hyperlink>
    </w:p>
    <w:p w14:paraId="3619AB06" w14:textId="017AD9C4" w:rsidR="00635466" w:rsidRPr="00635466" w:rsidRDefault="00635466" w:rsidP="00635466">
      <w:r w:rsidRPr="00635466">
        <w:t>It is the policy of the Department of Transportation and Public Facilities (DOT&amp;PF) that no person shall be excluded from participation in, or be denied benefits of any and all programs or activities we provide based on race, religion, gender, age, marital status, ability, or national origin, regardless of the funding source including Federal Transit Administration, Federal Aviation Administration, Federal Highway Administration and State of Alaska Funds. To file a complaint, go to: </w:t>
      </w:r>
      <w:hyperlink r:id="rId6" w:history="1">
        <w:r w:rsidRPr="00635466">
          <w:rPr>
            <w:rStyle w:val="Hyperlink"/>
          </w:rPr>
          <w:t>www.dot.alaska.gov/tvi_statement.shtml</w:t>
        </w:r>
      </w:hyperlink>
    </w:p>
    <w:p w14:paraId="11C2D0DC" w14:textId="623F366E" w:rsidR="00635466" w:rsidRPr="00635466" w:rsidRDefault="00635466" w:rsidP="00635466">
      <w:r w:rsidRPr="00635466">
        <w:lastRenderedPageBreak/>
        <w:t xml:space="preserve">The DOT&amp;PF complies with Title II of the Americans with Disabilities Act of 1990. Individuals with disabilities who may need auxiliary aids, services, and/or special modifications to participate in public meetings or who require special accommodations while gathering information on this file, should contact </w:t>
      </w:r>
      <w:r w:rsidR="00B23474" w:rsidRPr="00B23474">
        <w:t xml:space="preserve">Acting AIAS Airport Leasing Program Manager </w:t>
      </w:r>
      <w:r w:rsidR="00B23474">
        <w:t>Christel Burgess</w:t>
      </w:r>
      <w:r w:rsidRPr="00635466">
        <w:t xml:space="preserve"> at telephone number (907) </w:t>
      </w:r>
      <w:r w:rsidR="00B23474">
        <w:t>474-2549</w:t>
      </w:r>
      <w:r w:rsidRPr="00635466">
        <w:t>, or Alaska Relay at phone number: 711. Requests should be made at least 5 days before the accommodation is needed to make any necessary arrangements.</w:t>
      </w:r>
    </w:p>
    <w:p w14:paraId="79D34CED" w14:textId="77777777" w:rsidR="00635466" w:rsidRPr="00635466" w:rsidRDefault="00635466" w:rsidP="00635466">
      <w:r w:rsidRPr="00635466">
        <w:t>The Department reserves the right to correct technical defects in the premises' description, lease term, or the purposes of any lease issued and reject any or all applications.</w:t>
      </w:r>
    </w:p>
    <w:p w14:paraId="0EEA7536" w14:textId="77777777" w:rsidR="00996AE5" w:rsidRDefault="00996AE5"/>
    <w:sectPr w:rsidR="00996A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66"/>
    <w:rsid w:val="00112956"/>
    <w:rsid w:val="00202E55"/>
    <w:rsid w:val="00321E82"/>
    <w:rsid w:val="003D4CA3"/>
    <w:rsid w:val="00404BAF"/>
    <w:rsid w:val="005422F1"/>
    <w:rsid w:val="00586B05"/>
    <w:rsid w:val="00635466"/>
    <w:rsid w:val="007145A1"/>
    <w:rsid w:val="0093318F"/>
    <w:rsid w:val="00996AE5"/>
    <w:rsid w:val="009F5A0F"/>
    <w:rsid w:val="00B23474"/>
    <w:rsid w:val="00B56F2B"/>
    <w:rsid w:val="00C270CA"/>
    <w:rsid w:val="00DC1489"/>
    <w:rsid w:val="00DD2335"/>
    <w:rsid w:val="00F34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D5062"/>
  <w15:chartTrackingRefBased/>
  <w15:docId w15:val="{BB262C1E-89C3-474F-84F5-988D3F526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54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54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54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54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54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54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4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4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4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4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54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54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54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54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54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4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4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466"/>
    <w:rPr>
      <w:rFonts w:eastAsiaTheme="majorEastAsia" w:cstheme="majorBidi"/>
      <w:color w:val="272727" w:themeColor="text1" w:themeTint="D8"/>
    </w:rPr>
  </w:style>
  <w:style w:type="paragraph" w:styleId="Title">
    <w:name w:val="Title"/>
    <w:basedOn w:val="Normal"/>
    <w:next w:val="Normal"/>
    <w:link w:val="TitleChar"/>
    <w:uiPriority w:val="10"/>
    <w:qFormat/>
    <w:rsid w:val="006354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4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4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4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466"/>
    <w:pPr>
      <w:spacing w:before="160"/>
      <w:jc w:val="center"/>
    </w:pPr>
    <w:rPr>
      <w:i/>
      <w:iCs/>
      <w:color w:val="404040" w:themeColor="text1" w:themeTint="BF"/>
    </w:rPr>
  </w:style>
  <w:style w:type="character" w:customStyle="1" w:styleId="QuoteChar">
    <w:name w:val="Quote Char"/>
    <w:basedOn w:val="DefaultParagraphFont"/>
    <w:link w:val="Quote"/>
    <w:uiPriority w:val="29"/>
    <w:rsid w:val="00635466"/>
    <w:rPr>
      <w:i/>
      <w:iCs/>
      <w:color w:val="404040" w:themeColor="text1" w:themeTint="BF"/>
    </w:rPr>
  </w:style>
  <w:style w:type="paragraph" w:styleId="ListParagraph">
    <w:name w:val="List Paragraph"/>
    <w:basedOn w:val="Normal"/>
    <w:uiPriority w:val="34"/>
    <w:qFormat/>
    <w:rsid w:val="00635466"/>
    <w:pPr>
      <w:ind w:left="720"/>
      <w:contextualSpacing/>
    </w:pPr>
  </w:style>
  <w:style w:type="character" w:styleId="IntenseEmphasis">
    <w:name w:val="Intense Emphasis"/>
    <w:basedOn w:val="DefaultParagraphFont"/>
    <w:uiPriority w:val="21"/>
    <w:qFormat/>
    <w:rsid w:val="00635466"/>
    <w:rPr>
      <w:i/>
      <w:iCs/>
      <w:color w:val="0F4761" w:themeColor="accent1" w:themeShade="BF"/>
    </w:rPr>
  </w:style>
  <w:style w:type="paragraph" w:styleId="IntenseQuote">
    <w:name w:val="Intense Quote"/>
    <w:basedOn w:val="Normal"/>
    <w:next w:val="Normal"/>
    <w:link w:val="IntenseQuoteChar"/>
    <w:uiPriority w:val="30"/>
    <w:qFormat/>
    <w:rsid w:val="006354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5466"/>
    <w:rPr>
      <w:i/>
      <w:iCs/>
      <w:color w:val="0F4761" w:themeColor="accent1" w:themeShade="BF"/>
    </w:rPr>
  </w:style>
  <w:style w:type="character" w:styleId="IntenseReference">
    <w:name w:val="Intense Reference"/>
    <w:basedOn w:val="DefaultParagraphFont"/>
    <w:uiPriority w:val="32"/>
    <w:qFormat/>
    <w:rsid w:val="00635466"/>
    <w:rPr>
      <w:b/>
      <w:bCs/>
      <w:smallCaps/>
      <w:color w:val="0F4761" w:themeColor="accent1" w:themeShade="BF"/>
      <w:spacing w:val="5"/>
    </w:rPr>
  </w:style>
  <w:style w:type="character" w:styleId="Hyperlink">
    <w:name w:val="Hyperlink"/>
    <w:basedOn w:val="DefaultParagraphFont"/>
    <w:uiPriority w:val="99"/>
    <w:unhideWhenUsed/>
    <w:rsid w:val="00635466"/>
    <w:rPr>
      <w:color w:val="467886" w:themeColor="hyperlink"/>
      <w:u w:val="single"/>
    </w:rPr>
  </w:style>
  <w:style w:type="character" w:styleId="UnresolvedMention">
    <w:name w:val="Unresolved Mention"/>
    <w:basedOn w:val="DefaultParagraphFont"/>
    <w:uiPriority w:val="99"/>
    <w:semiHidden/>
    <w:unhideWhenUsed/>
    <w:rsid w:val="00635466"/>
    <w:rPr>
      <w:color w:val="605E5C"/>
      <w:shd w:val="clear" w:color="auto" w:fill="E1DFDD"/>
    </w:rPr>
  </w:style>
  <w:style w:type="paragraph" w:styleId="Revision">
    <w:name w:val="Revision"/>
    <w:hidden/>
    <w:uiPriority w:val="99"/>
    <w:semiHidden/>
    <w:rsid w:val="007145A1"/>
    <w:pPr>
      <w:spacing w:after="0" w:line="240" w:lineRule="auto"/>
    </w:pPr>
  </w:style>
  <w:style w:type="character" w:styleId="CommentReference">
    <w:name w:val="annotation reference"/>
    <w:basedOn w:val="DefaultParagraphFont"/>
    <w:uiPriority w:val="99"/>
    <w:semiHidden/>
    <w:unhideWhenUsed/>
    <w:rsid w:val="00F34205"/>
    <w:rPr>
      <w:sz w:val="16"/>
      <w:szCs w:val="16"/>
    </w:rPr>
  </w:style>
  <w:style w:type="paragraph" w:styleId="CommentText">
    <w:name w:val="annotation text"/>
    <w:basedOn w:val="Normal"/>
    <w:link w:val="CommentTextChar"/>
    <w:uiPriority w:val="99"/>
    <w:unhideWhenUsed/>
    <w:rsid w:val="00F34205"/>
    <w:pPr>
      <w:spacing w:line="240" w:lineRule="auto"/>
    </w:pPr>
    <w:rPr>
      <w:sz w:val="20"/>
      <w:szCs w:val="20"/>
    </w:rPr>
  </w:style>
  <w:style w:type="character" w:customStyle="1" w:styleId="CommentTextChar">
    <w:name w:val="Comment Text Char"/>
    <w:basedOn w:val="DefaultParagraphFont"/>
    <w:link w:val="CommentText"/>
    <w:uiPriority w:val="99"/>
    <w:rsid w:val="00F34205"/>
    <w:rPr>
      <w:sz w:val="20"/>
      <w:szCs w:val="20"/>
    </w:rPr>
  </w:style>
  <w:style w:type="paragraph" w:styleId="CommentSubject">
    <w:name w:val="annotation subject"/>
    <w:basedOn w:val="CommentText"/>
    <w:next w:val="CommentText"/>
    <w:link w:val="CommentSubjectChar"/>
    <w:uiPriority w:val="99"/>
    <w:semiHidden/>
    <w:unhideWhenUsed/>
    <w:rsid w:val="00F34205"/>
    <w:rPr>
      <w:b/>
      <w:bCs/>
    </w:rPr>
  </w:style>
  <w:style w:type="character" w:customStyle="1" w:styleId="CommentSubjectChar">
    <w:name w:val="Comment Subject Char"/>
    <w:basedOn w:val="CommentTextChar"/>
    <w:link w:val="CommentSubject"/>
    <w:uiPriority w:val="99"/>
    <w:semiHidden/>
    <w:rsid w:val="00F342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t.alaska.gov/tvi_statement.shtml" TargetMode="External"/><Relationship Id="rId5" Type="http://schemas.openxmlformats.org/officeDocument/2006/relationships/hyperlink" Target="http://dot.alaska.gov/cvlrts/titlevi.shtml" TargetMode="External"/><Relationship Id="rId4" Type="http://schemas.openxmlformats.org/officeDocument/2006/relationships/hyperlink" Target="http://dot.alaska.gov/tvi_state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Zacharzewski, Nathaniel A (DOT)</dc:creator>
  <cp:keywords/>
  <dc:description/>
  <cp:lastModifiedBy>Moore, Ian J (DOT)</cp:lastModifiedBy>
  <cp:revision>3</cp:revision>
  <dcterms:created xsi:type="dcterms:W3CDTF">2026-08-19T16:44:00Z</dcterms:created>
  <dcterms:modified xsi:type="dcterms:W3CDTF">2026-08-19T16:44:00Z</dcterms:modified>
</cp:coreProperties>
</file>