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3E78C845" w14:textId="77777777" w:rsidR="00256445" w:rsidRDefault="00A82955" w:rsidP="0025644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Fonts w:ascii="Calibri" w:eastAsia="Calibri" w:hAnsi="Calibri" w:cs="Calibri"/>
                <w:sz w:val="16"/>
                <w:szCs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56445">
              <w:rPr>
                <w:rFonts w:ascii="Calibri" w:eastAsia="Calibri" w:hAnsi="Calibri" w:cs="Calibri"/>
                <w:sz w:val="16"/>
                <w:szCs w:val="16"/>
              </w:rPr>
              <w:t>2.4</w:t>
            </w:r>
            <w:r w:rsidR="00256445">
              <w:rPr>
                <w:rFonts w:ascii="Calibri" w:eastAsia="Calibri" w:hAnsi="Calibri" w:cs="Calibri"/>
                <w:sz w:val="16"/>
                <w:szCs w:val="16"/>
              </w:rPr>
              <w:tab/>
              <w:t>Appendix D sets forth the provisions for payment.</w:t>
            </w:r>
          </w:p>
          <w:p w14:paraId="4C42C9F6" w14:textId="0C52C700" w:rsidR="002043B8" w:rsidRDefault="00256445" w:rsidP="0025644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Style w:val="heading20"/>
                <w:rFonts w:ascii="Calibri" w:hAnsi="Calibri" w:cs="Calibri"/>
                <w:sz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2.</w:t>
            </w:r>
            <w:r w:rsidR="00486C58">
              <w:rPr>
                <w:rFonts w:ascii="Calibri" w:eastAsia="Calibri" w:hAnsi="Calibri" w:cs="Calibri"/>
                <w:sz w:val="16"/>
                <w:szCs w:val="16"/>
              </w:rPr>
              <w:t>5</w:t>
            </w:r>
            <w:r>
              <w:rPr>
                <w:rFonts w:ascii="Calibri" w:eastAsia="Calibri" w:hAnsi="Calibri" w:cs="Calibri"/>
                <w:sz w:val="16"/>
                <w:szCs w:val="16"/>
              </w:rPr>
              <w:tab/>
              <w:t xml:space="preserve">Appendix </w:t>
            </w:r>
            <w:r w:rsidR="00486C58">
              <w:rPr>
                <w:rFonts w:ascii="Calibri" w:eastAsia="Calibri" w:hAnsi="Calibri" w:cs="Calibri"/>
                <w:sz w:val="16"/>
                <w:szCs w:val="16"/>
              </w:rPr>
              <w:t>E</w:t>
            </w:r>
            <w:r>
              <w:rPr>
                <w:rFonts w:ascii="Calibri" w:eastAsia="Calibri" w:hAnsi="Calibri" w:cs="Calibri"/>
                <w:sz w:val="16"/>
                <w:szCs w:val="16"/>
              </w:rPr>
              <w:t xml:space="preserve"> governs the Business Associate Agreement and Information Security Agreement (BAA-ISA)</w:t>
            </w:r>
            <w:r w:rsidR="00A82955">
              <w:rPr>
                <w:rStyle w:val="heading20"/>
                <w:rFonts w:ascii="Calibri" w:hAnsi="Calibri" w:cs="Calibri"/>
                <w:sz w:val="16"/>
              </w:rPr>
              <w:tab/>
            </w:r>
            <w:r w:rsidR="00A82955">
              <w:rPr>
                <w:rStyle w:val="heading20"/>
                <w:rFonts w:ascii="Calibri" w:hAnsi="Calibri" w:cs="Calibri"/>
                <w:sz w:val="16"/>
              </w:rPr>
              <w:tab/>
            </w:r>
            <w:r w:rsidR="00A82955">
              <w:rPr>
                <w:rStyle w:val="heading20"/>
                <w:rFonts w:ascii="Calibri" w:hAnsi="Calibri" w:cs="Calibri"/>
                <w:sz w:val="16"/>
              </w:rPr>
              <w:tab/>
            </w:r>
            <w:r w:rsidR="001B16C0">
              <w:rPr>
                <w:rStyle w:val="heading20"/>
                <w:rFonts w:ascii="Calibri" w:hAnsi="Calibri" w:cs="Calibri"/>
                <w:sz w:val="16"/>
              </w:rPr>
              <w:t xml:space="preserve"> </w:t>
            </w:r>
          </w:p>
          <w:p w14:paraId="7D14BA4A" w14:textId="233E3D05" w:rsidR="00E52FB6" w:rsidRPr="002043B8" w:rsidRDefault="00E52FB6"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t xml:space="preserve"> </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392DC1F3"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w:t>
            </w:r>
            <w:r w:rsidR="00885F51">
              <w:rPr>
                <w:rStyle w:val="HEADINGS"/>
                <w:rFonts w:ascii="Calibri" w:hAnsi="Calibri" w:cs="Calibri"/>
                <w:sz w:val="16"/>
                <w:szCs w:val="16"/>
              </w:rPr>
              <w:t xml:space="preserve">initial </w:t>
            </w:r>
            <w:r w:rsidR="00714397" w:rsidRPr="00EF4592">
              <w:rPr>
                <w:rStyle w:val="HEADINGS"/>
                <w:rFonts w:ascii="Calibri" w:hAnsi="Calibri" w:cs="Calibri"/>
                <w:sz w:val="16"/>
                <w:szCs w:val="16"/>
              </w:rPr>
              <w:t xml:space="preserve">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235F3A">
            <w:pPr>
              <w:tabs>
                <w:tab w:val="left" w:pos="-720"/>
                <w:tab w:val="left" w:pos="0"/>
                <w:tab w:val="left" w:pos="360"/>
                <w:tab w:val="left" w:pos="600"/>
                <w:tab w:val="left" w:pos="720"/>
                <w:tab w:val="left" w:pos="1080"/>
                <w:tab w:val="left" w:pos="1395"/>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653EA123" w:rsidR="00714397" w:rsidRPr="00EF4592" w:rsidRDefault="00714397" w:rsidP="00235F3A">
            <w:pPr>
              <w:tabs>
                <w:tab w:val="left" w:pos="-720"/>
                <w:tab w:val="left" w:pos="360"/>
                <w:tab w:val="left" w:pos="600"/>
                <w:tab w:val="left" w:pos="720"/>
                <w:tab w:val="left" w:pos="1080"/>
                <w:tab w:val="left" w:pos="1395"/>
                <w:tab w:val="left" w:pos="1728"/>
                <w:tab w:val="left" w:pos="1800"/>
                <w:tab w:val="left" w:pos="2160"/>
                <w:tab w:val="left" w:pos="2520"/>
                <w:tab w:val="left" w:pos="2880"/>
              </w:tabs>
              <w:suppressAutoHyphens/>
              <w:ind w:left="1395"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671E4">
              <w:rPr>
                <w:rStyle w:val="HEADINGS"/>
                <w:rFonts w:ascii="Calibri" w:hAnsi="Calibri" w:cs="Calibri"/>
                <w:sz w:val="16"/>
              </w:rPr>
              <w:t xml:space="preserve"> for the initial term of</w:t>
            </w:r>
            <w:r w:rsidR="00235F3A">
              <w:rPr>
                <w:rStyle w:val="HEADINGS"/>
                <w:rFonts w:ascii="Calibri" w:hAnsi="Calibri" w:cs="Calibri"/>
                <w:sz w:val="16"/>
              </w:rPr>
              <w:t xml:space="preserve"> </w:t>
            </w:r>
            <w:r w:rsidR="00B671E4">
              <w:rPr>
                <w:rStyle w:val="HEADINGS"/>
                <w:rFonts w:ascii="Calibri" w:hAnsi="Calibri" w:cs="Calibri"/>
                <w:sz w:val="16"/>
              </w:rPr>
              <w:t>the contract, and $ for the entire duration of the contract</w:t>
            </w:r>
            <w:r w:rsidR="00D72887">
              <w:rPr>
                <w:rStyle w:val="HEADINGS"/>
                <w:rFonts w:ascii="Calibri" w:hAnsi="Calibri" w:cs="Calibri"/>
                <w:sz w:val="16"/>
              </w:rPr>
              <w:t xml:space="preserve"> if all renewal period</w:t>
            </w:r>
            <w:r w:rsidR="00BC44BA">
              <w:rPr>
                <w:rStyle w:val="HEADINGS"/>
                <w:rFonts w:ascii="Calibri" w:hAnsi="Calibri" w:cs="Calibri"/>
                <w:sz w:val="16"/>
              </w:rPr>
              <w:t>s</w:t>
            </w:r>
            <w:r w:rsidR="00D72887">
              <w:rPr>
                <w:rStyle w:val="HEADINGS"/>
                <w:rFonts w:ascii="Calibri" w:hAnsi="Calibri" w:cs="Calibri"/>
                <w:sz w:val="16"/>
              </w:rPr>
              <w:t xml:space="preserve"> are exercised,</w:t>
            </w:r>
            <w:r w:rsidR="00191AEA">
              <w:rPr>
                <w:rStyle w:val="HEADINGS"/>
                <w:rFonts w:ascii="Calibri" w:hAnsi="Calibri" w:cs="Calibri"/>
                <w:sz w:val="16"/>
              </w:rPr>
              <w:t xml:space="preserve"> </w:t>
            </w:r>
            <w:r w:rsidR="00D72887">
              <w:rPr>
                <w:rStyle w:val="HEADINGS"/>
                <w:rFonts w:ascii="Calibri" w:hAnsi="Calibri" w:cs="Calibri"/>
                <w:sz w:val="16"/>
              </w:rPr>
              <w:t xml:space="preserve">in </w:t>
            </w:r>
            <w:r w:rsidRPr="00EF4592">
              <w:rPr>
                <w:rStyle w:val="HEADINGS"/>
                <w:rFonts w:ascii="Calibri" w:hAnsi="Calibri" w:cs="Calibri"/>
                <w:sz w:val="16"/>
              </w:rPr>
              <w:t>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571B8C2F" w14:textId="56DCE488" w:rsidR="00AD11AB" w:rsidRPr="00AD11AB" w:rsidRDefault="0057383C" w:rsidP="00AD11AB">
            <w:pPr>
              <w:tabs>
                <w:tab w:val="left" w:pos="-720"/>
              </w:tabs>
              <w:suppressAutoHyphens/>
              <w:ind w:left="315" w:right="46" w:hanging="90"/>
              <w:jc w:val="both"/>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declared ineligible for award by any federal or other government entity.</w:t>
            </w:r>
            <w:r w:rsidR="00AD11AB">
              <w:rPr>
                <w:rStyle w:val="heading20"/>
                <w:rFonts w:ascii="Calibri" w:hAnsi="Calibri" w:cs="Calibri"/>
                <w:sz w:val="16"/>
              </w:rPr>
              <w:t xml:space="preserve"> The contractor also </w:t>
            </w:r>
            <w:r w:rsidR="000403C4">
              <w:rPr>
                <w:rStyle w:val="heading20"/>
                <w:rFonts w:ascii="Calibri" w:hAnsi="Calibri" w:cs="Calibri"/>
                <w:sz w:val="16"/>
              </w:rPr>
              <w:t xml:space="preserve">certifies </w:t>
            </w:r>
            <w:r w:rsidR="00AD11AB" w:rsidRPr="00AD11AB">
              <w:rPr>
                <w:rStyle w:val="heading20"/>
                <w:rFonts w:ascii="Calibri" w:hAnsi="Calibri" w:cs="Calibri"/>
                <w:sz w:val="16"/>
              </w:rPr>
              <w:t xml:space="preserve">that all services provided under this contract by the contractor and all subcontractors shall be performed in the United States. </w:t>
            </w:r>
            <w:r w:rsidR="00AD11AB">
              <w:rPr>
                <w:rStyle w:val="heading20"/>
                <w:rFonts w:ascii="Calibri" w:hAnsi="Calibri" w:cs="Calibri"/>
                <w:sz w:val="16"/>
              </w:rPr>
              <w:t>Failure to comply with these requirements may the cause the State to cancel the contract.</w:t>
            </w:r>
          </w:p>
          <w:p w14:paraId="56DDC170" w14:textId="77777777" w:rsidR="00AD11AB" w:rsidRPr="00AD11AB" w:rsidRDefault="00AD11AB"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p w14:paraId="01E032CA" w14:textId="03456D98" w:rsidR="0057383C" w:rsidRPr="00EF4592" w:rsidRDefault="0057383C"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7777777" w:rsidR="00714397" w:rsidRPr="00EF4592" w:rsidRDefault="00486C58"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w:pict w14:anchorId="6217F101">
                <v:rect id="_x0000_s2050" style="position:absolute;left:0;text-align:left;margin-left:2.05pt;margin-top:3.85pt;width:265.85pt;height:124.4pt;z-index:251657728;mso-position-horizontal-relative:text;mso-position-vertical-relative:text" filled="f" stroked="f" strokeweight="0">
                  <v:textbox style="mso-next-textbox:#_x0000_s2050"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The contractor shall include the provisions of this article in every contract, and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r w:rsidRPr="00EF4592">
        <w:rPr>
          <w:rStyle w:val="HEADINGS"/>
          <w:rFonts w:ascii="Calibri" w:hAnsi="Calibri" w:cs="Calibri"/>
          <w:szCs w:val="18"/>
        </w:rPr>
        <w:t>For the purpose of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All designs, drawings, specifications, notes, artwork, and other work developed in the performance of this agreement are produced for hire and remain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6CBB6688" w14:textId="409FF9DD" w:rsidR="000861C8" w:rsidRPr="00241DB1" w:rsidRDefault="00740CD5" w:rsidP="00256445">
      <w:pPr>
        <w:jc w:val="both"/>
        <w:rPr>
          <w:rFonts w:ascii="Calibri" w:hAnsi="Calibri" w:cs="Calibri"/>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sectPr w:rsidR="000861C8" w:rsidRPr="00241DB1" w:rsidSect="004832A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BCD" w14:textId="77777777" w:rsidR="00A5138B" w:rsidRDefault="00A5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FC57" w14:textId="77777777" w:rsidR="00A5138B" w:rsidRDefault="00A5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CA8" w14:textId="77777777" w:rsidR="00A5138B" w:rsidRDefault="00A5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41F" w14:textId="743951B4" w:rsidR="00A5138B" w:rsidRDefault="00486C58">
    <w:pPr>
      <w:pStyle w:val="Header"/>
    </w:pPr>
    <w:r>
      <w:rPr>
        <w:noProof/>
      </w:rPr>
      <w:pict w14:anchorId="1E9C7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75673" o:spid="_x0000_s1026" type="#_x0000_t136" style="position:absolute;margin-left:0;margin-top:0;width:532.95pt;height:228.4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2270" w14:textId="237019DA" w:rsidR="00A5138B" w:rsidRDefault="00A51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DDA"/>
    <w:multiLevelType w:val="hybridMultilevel"/>
    <w:tmpl w:val="E276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1"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AE23573"/>
    <w:multiLevelType w:val="hybridMultilevel"/>
    <w:tmpl w:val="0F9C5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5"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6"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20"/>
  </w:num>
  <w:num w:numId="3" w16cid:durableId="77750779">
    <w:abstractNumId w:val="1"/>
  </w:num>
  <w:num w:numId="4" w16cid:durableId="392504368">
    <w:abstractNumId w:val="6"/>
  </w:num>
  <w:num w:numId="5" w16cid:durableId="46537233">
    <w:abstractNumId w:val="24"/>
  </w:num>
  <w:num w:numId="6" w16cid:durableId="936913399">
    <w:abstractNumId w:val="8"/>
  </w:num>
  <w:num w:numId="7" w16cid:durableId="753237532">
    <w:abstractNumId w:val="11"/>
  </w:num>
  <w:num w:numId="8" w16cid:durableId="1305937121">
    <w:abstractNumId w:val="25"/>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1"/>
  </w:num>
  <w:num w:numId="16" w16cid:durableId="205408159">
    <w:abstractNumId w:val="10"/>
  </w:num>
  <w:num w:numId="17" w16cid:durableId="1697190622">
    <w:abstractNumId w:val="12"/>
  </w:num>
  <w:num w:numId="18" w16cid:durableId="1872380517">
    <w:abstractNumId w:val="7"/>
  </w:num>
  <w:num w:numId="19" w16cid:durableId="1409155247">
    <w:abstractNumId w:val="26"/>
  </w:num>
  <w:num w:numId="20" w16cid:durableId="1824469379">
    <w:abstractNumId w:val="17"/>
  </w:num>
  <w:num w:numId="21" w16cid:durableId="923613493">
    <w:abstractNumId w:val="2"/>
  </w:num>
  <w:num w:numId="22" w16cid:durableId="1409771074">
    <w:abstractNumId w:val="23"/>
  </w:num>
  <w:num w:numId="23" w16cid:durableId="1362701448">
    <w:abstractNumId w:val="19"/>
  </w:num>
  <w:num w:numId="24" w16cid:durableId="695235968">
    <w:abstractNumId w:val="14"/>
  </w:num>
  <w:num w:numId="25" w16cid:durableId="2115399613">
    <w:abstractNumId w:val="9"/>
  </w:num>
  <w:num w:numId="26" w16cid:durableId="2137524824">
    <w:abstractNumId w:val="22"/>
  </w:num>
  <w:num w:numId="27" w16cid:durableId="21047603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1"/>
    </o:shapelayout>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58D6"/>
    <w:rsid w:val="0000755B"/>
    <w:rsid w:val="00013470"/>
    <w:rsid w:val="000403C4"/>
    <w:rsid w:val="000611C8"/>
    <w:rsid w:val="000861C8"/>
    <w:rsid w:val="000903CA"/>
    <w:rsid w:val="000A2357"/>
    <w:rsid w:val="000E1465"/>
    <w:rsid w:val="00100C63"/>
    <w:rsid w:val="00102251"/>
    <w:rsid w:val="0011528A"/>
    <w:rsid w:val="00147C3A"/>
    <w:rsid w:val="00153F7D"/>
    <w:rsid w:val="00156EB9"/>
    <w:rsid w:val="00162F8F"/>
    <w:rsid w:val="00173BE5"/>
    <w:rsid w:val="00174318"/>
    <w:rsid w:val="00175A60"/>
    <w:rsid w:val="00191AEA"/>
    <w:rsid w:val="001B16C0"/>
    <w:rsid w:val="001C14A0"/>
    <w:rsid w:val="001D7B03"/>
    <w:rsid w:val="001E39A5"/>
    <w:rsid w:val="001E4FC5"/>
    <w:rsid w:val="001F664C"/>
    <w:rsid w:val="00200941"/>
    <w:rsid w:val="00204063"/>
    <w:rsid w:val="002043B8"/>
    <w:rsid w:val="00215B5F"/>
    <w:rsid w:val="00222B6A"/>
    <w:rsid w:val="0023360F"/>
    <w:rsid w:val="00235F3A"/>
    <w:rsid w:val="00241DB1"/>
    <w:rsid w:val="00256445"/>
    <w:rsid w:val="002C4922"/>
    <w:rsid w:val="002E0EC2"/>
    <w:rsid w:val="002F4B18"/>
    <w:rsid w:val="002F65D3"/>
    <w:rsid w:val="00307367"/>
    <w:rsid w:val="00332894"/>
    <w:rsid w:val="003468FD"/>
    <w:rsid w:val="003529A9"/>
    <w:rsid w:val="003568EE"/>
    <w:rsid w:val="0037121F"/>
    <w:rsid w:val="00372469"/>
    <w:rsid w:val="003959A4"/>
    <w:rsid w:val="003A025B"/>
    <w:rsid w:val="003B33A6"/>
    <w:rsid w:val="003B6473"/>
    <w:rsid w:val="003E0880"/>
    <w:rsid w:val="00406BFF"/>
    <w:rsid w:val="004135CD"/>
    <w:rsid w:val="0043287B"/>
    <w:rsid w:val="00445BD8"/>
    <w:rsid w:val="00450752"/>
    <w:rsid w:val="00453C86"/>
    <w:rsid w:val="004832A3"/>
    <w:rsid w:val="0048431D"/>
    <w:rsid w:val="00486C58"/>
    <w:rsid w:val="004A6F75"/>
    <w:rsid w:val="004C7EF0"/>
    <w:rsid w:val="004D311E"/>
    <w:rsid w:val="004E0AA3"/>
    <w:rsid w:val="004E6D92"/>
    <w:rsid w:val="005110CB"/>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08BD"/>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3B69"/>
    <w:rsid w:val="00746739"/>
    <w:rsid w:val="007867E0"/>
    <w:rsid w:val="007C5890"/>
    <w:rsid w:val="007F2BB5"/>
    <w:rsid w:val="0082121B"/>
    <w:rsid w:val="00880654"/>
    <w:rsid w:val="00884652"/>
    <w:rsid w:val="00885F51"/>
    <w:rsid w:val="0089689E"/>
    <w:rsid w:val="008A643A"/>
    <w:rsid w:val="008B1460"/>
    <w:rsid w:val="008D53DF"/>
    <w:rsid w:val="008E1B03"/>
    <w:rsid w:val="008F1950"/>
    <w:rsid w:val="009062BA"/>
    <w:rsid w:val="0093296B"/>
    <w:rsid w:val="00934448"/>
    <w:rsid w:val="00947D70"/>
    <w:rsid w:val="009550B5"/>
    <w:rsid w:val="00974577"/>
    <w:rsid w:val="00984B84"/>
    <w:rsid w:val="0099069E"/>
    <w:rsid w:val="00996664"/>
    <w:rsid w:val="009B0B54"/>
    <w:rsid w:val="009B6CAD"/>
    <w:rsid w:val="009F7861"/>
    <w:rsid w:val="00A12BEB"/>
    <w:rsid w:val="00A145B8"/>
    <w:rsid w:val="00A3315B"/>
    <w:rsid w:val="00A44786"/>
    <w:rsid w:val="00A451AD"/>
    <w:rsid w:val="00A46909"/>
    <w:rsid w:val="00A5138B"/>
    <w:rsid w:val="00A82955"/>
    <w:rsid w:val="00AA3834"/>
    <w:rsid w:val="00AA6032"/>
    <w:rsid w:val="00AB49A9"/>
    <w:rsid w:val="00AC48E8"/>
    <w:rsid w:val="00AC5EF8"/>
    <w:rsid w:val="00AD11AB"/>
    <w:rsid w:val="00AD404F"/>
    <w:rsid w:val="00AD5667"/>
    <w:rsid w:val="00B00839"/>
    <w:rsid w:val="00B034CC"/>
    <w:rsid w:val="00B26066"/>
    <w:rsid w:val="00B32BAE"/>
    <w:rsid w:val="00B450A2"/>
    <w:rsid w:val="00B4650A"/>
    <w:rsid w:val="00B47350"/>
    <w:rsid w:val="00B671E4"/>
    <w:rsid w:val="00B75D26"/>
    <w:rsid w:val="00B87DD7"/>
    <w:rsid w:val="00B95651"/>
    <w:rsid w:val="00BC44BA"/>
    <w:rsid w:val="00BD031E"/>
    <w:rsid w:val="00BE3A74"/>
    <w:rsid w:val="00BF4976"/>
    <w:rsid w:val="00BF55F5"/>
    <w:rsid w:val="00C114C0"/>
    <w:rsid w:val="00C2476D"/>
    <w:rsid w:val="00C4083B"/>
    <w:rsid w:val="00C435E3"/>
    <w:rsid w:val="00C52B1D"/>
    <w:rsid w:val="00C533F6"/>
    <w:rsid w:val="00CA0D95"/>
    <w:rsid w:val="00CD2B3F"/>
    <w:rsid w:val="00CD5EBD"/>
    <w:rsid w:val="00CF1C0C"/>
    <w:rsid w:val="00CF523D"/>
    <w:rsid w:val="00D022C9"/>
    <w:rsid w:val="00D055A0"/>
    <w:rsid w:val="00D14266"/>
    <w:rsid w:val="00D424F7"/>
    <w:rsid w:val="00D5140C"/>
    <w:rsid w:val="00D6480F"/>
    <w:rsid w:val="00D72887"/>
    <w:rsid w:val="00D731FD"/>
    <w:rsid w:val="00D806D6"/>
    <w:rsid w:val="00D8128D"/>
    <w:rsid w:val="00D921B1"/>
    <w:rsid w:val="00DA7CCE"/>
    <w:rsid w:val="00DB6104"/>
    <w:rsid w:val="00DE3FC7"/>
    <w:rsid w:val="00E048CB"/>
    <w:rsid w:val="00E3315D"/>
    <w:rsid w:val="00E52FB6"/>
    <w:rsid w:val="00E541FF"/>
    <w:rsid w:val="00E55762"/>
    <w:rsid w:val="00E60E73"/>
    <w:rsid w:val="00E70628"/>
    <w:rsid w:val="00E754F1"/>
    <w:rsid w:val="00E92CBB"/>
    <w:rsid w:val="00E952C9"/>
    <w:rsid w:val="00E95866"/>
    <w:rsid w:val="00E95DC1"/>
    <w:rsid w:val="00EA37AC"/>
    <w:rsid w:val="00EB0BAC"/>
    <w:rsid w:val="00EC483C"/>
    <w:rsid w:val="00ED1859"/>
    <w:rsid w:val="00ED5820"/>
    <w:rsid w:val="00EE2A80"/>
    <w:rsid w:val="00EF4592"/>
    <w:rsid w:val="00F05936"/>
    <w:rsid w:val="00F0730D"/>
    <w:rsid w:val="00F17421"/>
    <w:rsid w:val="00F45F6B"/>
    <w:rsid w:val="00F51302"/>
    <w:rsid w:val="00F70114"/>
    <w:rsid w:val="00F73856"/>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13846</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24</cp:revision>
  <cp:lastPrinted>2012-08-15T22:36:00Z</cp:lastPrinted>
  <dcterms:created xsi:type="dcterms:W3CDTF">2024-09-18T17:13:00Z</dcterms:created>
  <dcterms:modified xsi:type="dcterms:W3CDTF">2025-11-29T00:01:00Z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