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8AB0" w14:textId="77777777" w:rsidR="00885F99" w:rsidRPr="000B414B" w:rsidRDefault="00885F99" w:rsidP="00885F99">
      <w:pPr>
        <w:widowControl/>
      </w:pPr>
    </w:p>
    <w:p w14:paraId="61AD5747" w14:textId="108ED3F1" w:rsidR="00885F99" w:rsidRPr="000B414B" w:rsidRDefault="00FE2A3D" w:rsidP="00FE2A3D">
      <w:pPr>
        <w:widowControl/>
        <w:jc w:val="center"/>
      </w:pPr>
      <w:r w:rsidRPr="000B414B">
        <w:rPr>
          <w:noProof/>
        </w:rPr>
        <w:drawing>
          <wp:inline distT="0" distB="0" distL="0" distR="0" wp14:anchorId="52658091" wp14:editId="1B022779">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5187BB0A" w:rsidR="00885F99" w:rsidRDefault="00885F99" w:rsidP="00885F99">
      <w:pPr>
        <w:jc w:val="center"/>
        <w:rPr>
          <w:sz w:val="24"/>
        </w:rPr>
      </w:pPr>
      <w:r w:rsidRPr="00F06FB7">
        <w:rPr>
          <w:bCs/>
          <w:sz w:val="24"/>
        </w:rPr>
        <w:t xml:space="preserve">Invitation to Bid </w:t>
      </w:r>
      <w:r w:rsidR="00643FF6">
        <w:rPr>
          <w:sz w:val="24"/>
        </w:rPr>
        <w:t>SEF-</w:t>
      </w:r>
      <w:r w:rsidR="00A737A9">
        <w:rPr>
          <w:sz w:val="24"/>
        </w:rPr>
        <w:t>2486</w:t>
      </w:r>
    </w:p>
    <w:p w14:paraId="377ED3F1" w14:textId="5415E3C1" w:rsidR="003F3A67" w:rsidRPr="008B653E" w:rsidRDefault="00885F99" w:rsidP="003F3A67">
      <w:pPr>
        <w:jc w:val="center"/>
        <w:rPr>
          <w:sz w:val="24"/>
        </w:rPr>
      </w:pPr>
      <w:r w:rsidRPr="00F06FB7">
        <w:rPr>
          <w:sz w:val="24"/>
        </w:rPr>
        <w:t>Title of ITB:</w:t>
      </w:r>
      <w:r w:rsidR="00055684">
        <w:rPr>
          <w:sz w:val="24"/>
        </w:rPr>
        <w:t xml:space="preserve"> </w:t>
      </w:r>
      <w:r w:rsidR="00D051B0">
        <w:rPr>
          <w:sz w:val="24"/>
        </w:rPr>
        <w:t>Dedicated Tractors</w:t>
      </w:r>
    </w:p>
    <w:p w14:paraId="5DEB43C6" w14:textId="1795837E" w:rsidR="00885F99" w:rsidRDefault="00885F99" w:rsidP="00885F99">
      <w:pPr>
        <w:jc w:val="center"/>
        <w:rPr>
          <w:sz w:val="24"/>
        </w:rPr>
      </w:pPr>
    </w:p>
    <w:p w14:paraId="2593E0F7" w14:textId="0CBCFCFE" w:rsidR="00885F99" w:rsidRDefault="00885F99" w:rsidP="00885F99">
      <w:pPr>
        <w:widowControl/>
        <w:jc w:val="center"/>
        <w:rPr>
          <w:sz w:val="24"/>
        </w:rPr>
      </w:pPr>
      <w:r w:rsidRPr="00F06FB7">
        <w:rPr>
          <w:sz w:val="24"/>
        </w:rPr>
        <w:t>Date of Issue:</w:t>
      </w:r>
      <w:r w:rsidR="00EC76CE">
        <w:rPr>
          <w:sz w:val="24"/>
        </w:rPr>
        <w:t xml:space="preserve"> </w:t>
      </w:r>
      <w:r w:rsidR="00A737A9">
        <w:rPr>
          <w:sz w:val="24"/>
        </w:rPr>
        <w:t>April 18, 2026</w:t>
      </w:r>
      <w:r w:rsidR="00D051B0">
        <w:rPr>
          <w:sz w:val="24"/>
        </w:rPr>
        <w:t>, 2026</w:t>
      </w:r>
    </w:p>
    <w:p w14:paraId="352A3BFF" w14:textId="14A3F3AD" w:rsidR="00885F99" w:rsidRPr="00F01D79" w:rsidRDefault="00885F99" w:rsidP="00885F99">
      <w:pPr>
        <w:widowControl/>
        <w:jc w:val="center"/>
        <w:rPr>
          <w:sz w:val="24"/>
        </w:rPr>
      </w:pPr>
      <w:r w:rsidRPr="00F01D79">
        <w:rPr>
          <w:sz w:val="24"/>
        </w:rPr>
        <w:t>Request for Amendments Due</w:t>
      </w:r>
      <w:r w:rsidR="00422952">
        <w:rPr>
          <w:sz w:val="24"/>
        </w:rPr>
        <w:t xml:space="preserve">: </w:t>
      </w:r>
      <w:r w:rsidR="00A737A9">
        <w:rPr>
          <w:sz w:val="24"/>
        </w:rPr>
        <w:t>April 30, 2026</w:t>
      </w:r>
      <w:r w:rsidRPr="00F01D79">
        <w:rPr>
          <w:sz w:val="24"/>
        </w:rPr>
        <w:t xml:space="preserve"> (Reference Item 14) </w:t>
      </w:r>
    </w:p>
    <w:p w14:paraId="304C7E6E" w14:textId="536349E4" w:rsidR="00885F99" w:rsidRDefault="00885F99" w:rsidP="00885F99">
      <w:pPr>
        <w:widowControl/>
        <w:jc w:val="center"/>
        <w:rPr>
          <w:sz w:val="24"/>
        </w:rPr>
      </w:pPr>
      <w:r w:rsidRPr="00F01D79">
        <w:rPr>
          <w:sz w:val="24"/>
        </w:rPr>
        <w:t>Bid Opening Date:</w:t>
      </w:r>
      <w:r w:rsidR="00422952">
        <w:rPr>
          <w:sz w:val="24"/>
        </w:rPr>
        <w:t xml:space="preserve"> </w:t>
      </w:r>
      <w:r w:rsidR="00D051B0">
        <w:rPr>
          <w:sz w:val="24"/>
        </w:rPr>
        <w:t>Ma</w:t>
      </w:r>
      <w:r w:rsidR="00A737A9">
        <w:rPr>
          <w:sz w:val="24"/>
        </w:rPr>
        <w:t>y 11</w:t>
      </w:r>
      <w:r w:rsidR="00D051B0">
        <w:rPr>
          <w:sz w:val="24"/>
        </w:rPr>
        <w:t>, 2026</w:t>
      </w:r>
      <w:r w:rsidR="00BB3DB3">
        <w:rPr>
          <w:sz w:val="24"/>
        </w:rPr>
        <w:t xml:space="preserve"> </w:t>
      </w:r>
      <w:r w:rsidRPr="00F01D79">
        <w:rPr>
          <w:sz w:val="24"/>
        </w:rPr>
        <w:t>@ 2:30 PM</w:t>
      </w:r>
    </w:p>
    <w:p w14:paraId="019AFECF" w14:textId="77777777" w:rsidR="00885F99" w:rsidRDefault="00885F99" w:rsidP="00885F99">
      <w:pPr>
        <w:widowControl/>
        <w:jc w:val="center"/>
        <w:rPr>
          <w:sz w:val="24"/>
        </w:rPr>
      </w:pPr>
    </w:p>
    <w:p w14:paraId="322DEB32" w14:textId="77777777" w:rsidR="00885F99" w:rsidRDefault="00885F99" w:rsidP="00885F99">
      <w:pPr>
        <w:widowControl/>
        <w:jc w:val="center"/>
        <w:rPr>
          <w:sz w:val="24"/>
        </w:rPr>
      </w:pPr>
    </w:p>
    <w:p w14:paraId="08201371" w14:textId="77777777" w:rsidR="00885F99" w:rsidRPr="00F06FB7" w:rsidRDefault="00885F99" w:rsidP="00885F99">
      <w:pPr>
        <w:widowControl/>
        <w:jc w:val="center"/>
        <w:rPr>
          <w:sz w:val="24"/>
        </w:rPr>
      </w:pPr>
    </w:p>
    <w:p w14:paraId="26A4A626" w14:textId="78E24136" w:rsidR="00885F99" w:rsidRPr="00F06FB7" w:rsidRDefault="00885F99" w:rsidP="00885F99">
      <w:pPr>
        <w:widowControl/>
        <w:jc w:val="center"/>
        <w:rPr>
          <w:sz w:val="24"/>
        </w:rPr>
      </w:pPr>
      <w:r w:rsidRPr="00F06FB7">
        <w:rPr>
          <w:sz w:val="24"/>
        </w:rPr>
        <w:t xml:space="preserve">Contracting Officer: </w:t>
      </w:r>
      <w:r w:rsidR="00422952">
        <w:rPr>
          <w:sz w:val="24"/>
        </w:rPr>
        <w:t>Kristi Futrel</w:t>
      </w:r>
    </w:p>
    <w:p w14:paraId="1586BBA3" w14:textId="79B2E2DE" w:rsidR="00885F99" w:rsidRPr="00F06FB7" w:rsidRDefault="00885F99" w:rsidP="00885F99">
      <w:pPr>
        <w:widowControl/>
        <w:jc w:val="center"/>
        <w:rPr>
          <w:sz w:val="24"/>
        </w:rPr>
      </w:pPr>
      <w:r w:rsidRPr="00F06FB7">
        <w:rPr>
          <w:sz w:val="24"/>
        </w:rPr>
        <w:t xml:space="preserve">Phone: (907) </w:t>
      </w:r>
      <w:r>
        <w:rPr>
          <w:sz w:val="24"/>
        </w:rPr>
        <w:t>269-</w:t>
      </w:r>
      <w:r w:rsidR="00643FF6">
        <w:rPr>
          <w:sz w:val="24"/>
        </w:rPr>
        <w:t>07</w:t>
      </w:r>
      <w:r w:rsidR="00422952">
        <w:rPr>
          <w:sz w:val="24"/>
        </w:rPr>
        <w:t>93</w:t>
      </w:r>
    </w:p>
    <w:p w14:paraId="4A35AC4E" w14:textId="319F5C79" w:rsidR="00885F99" w:rsidRDefault="00885F99" w:rsidP="003F3A67">
      <w:pPr>
        <w:widowControl/>
        <w:jc w:val="center"/>
        <w:rPr>
          <w:sz w:val="24"/>
        </w:rPr>
      </w:pPr>
      <w:r w:rsidRPr="00F06FB7">
        <w:rPr>
          <w:sz w:val="24"/>
        </w:rPr>
        <w:t xml:space="preserve">E-Mail: </w:t>
      </w:r>
      <w:r w:rsidR="00422952">
        <w:rPr>
          <w:sz w:val="24"/>
        </w:rPr>
        <w:t>Kristi.futrel@alaska.gov</w:t>
      </w:r>
    </w:p>
    <w:p w14:paraId="43AD21C5" w14:textId="77777777" w:rsidR="003F3A67" w:rsidRPr="000B414B" w:rsidRDefault="003F3A67" w:rsidP="003F3A67">
      <w:pPr>
        <w:widowControl/>
        <w:jc w:val="center"/>
        <w:rPr>
          <w:sz w:val="24"/>
        </w:rPr>
      </w:pPr>
    </w:p>
    <w:p w14:paraId="51F3EABA" w14:textId="77777777" w:rsidR="00885F99" w:rsidRPr="000B414B" w:rsidRDefault="00885F99" w:rsidP="00885F99">
      <w:pPr>
        <w:widowControl/>
        <w:jc w:val="center"/>
        <w:rPr>
          <w:sz w:val="24"/>
        </w:rPr>
      </w:pPr>
    </w:p>
    <w:p w14:paraId="1580C1EE" w14:textId="2EDE3D89" w:rsidR="00885F99" w:rsidRPr="000B414B" w:rsidRDefault="00885F99" w:rsidP="00885F99">
      <w:pPr>
        <w:widowControl/>
        <w:jc w:val="center"/>
        <w:rPr>
          <w:rStyle w:val="Hyperlink"/>
          <w:sz w:val="24"/>
        </w:rPr>
      </w:pPr>
      <w:r w:rsidRPr="000B414B">
        <w:rPr>
          <w:b/>
          <w:bCs/>
          <w:color w:val="FF0000"/>
          <w:sz w:val="28"/>
          <w:szCs w:val="28"/>
        </w:rPr>
        <w:fldChar w:fldCharType="begin"/>
      </w:r>
      <w:r w:rsidR="007E097D">
        <w:rPr>
          <w:b/>
          <w:bCs/>
          <w:color w:val="FF0000"/>
          <w:sz w:val="28"/>
          <w:szCs w:val="28"/>
        </w:rPr>
        <w:instrText>HYPERLINK "https://dot.alaska.gov/sef/bid_request.shtml" \t "_blank"</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756FB2EF" w:rsidR="00885F99" w:rsidRPr="00B07E07" w:rsidRDefault="00885F99" w:rsidP="00885F99">
      <w:pPr>
        <w:widowControl/>
        <w:jc w:val="center"/>
        <w:rPr>
          <w:sz w:val="24"/>
        </w:rPr>
      </w:pPr>
      <w:r w:rsidRPr="000B414B">
        <w:rPr>
          <w:sz w:val="24"/>
        </w:rPr>
        <w:t xml:space="preserve">Offerors Are Not Required </w:t>
      </w:r>
      <w:r w:rsidR="007D543F"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3F8272F2" w14:textId="77777777" w:rsidR="00852919" w:rsidRPr="005C2F14" w:rsidRDefault="00DF4853" w:rsidP="001A5F27">
      <w:pPr>
        <w:pStyle w:val="Heading1"/>
        <w:spacing w:after="0"/>
        <w:rPr>
          <w:rFonts w:cs="Arial"/>
        </w:rPr>
      </w:pPr>
      <w:r w:rsidRPr="005C2F14">
        <w:rPr>
          <w:rFonts w:cs="Arial"/>
        </w:rPr>
        <w:lastRenderedPageBreak/>
        <w:t>TERMS AND CONDITION</w:t>
      </w:r>
    </w:p>
    <w:p w14:paraId="0A808C67" w14:textId="3B6EF7EA" w:rsidR="00852919" w:rsidRDefault="00852919" w:rsidP="001A5F27">
      <w:pPr>
        <w:pStyle w:val="BlockText"/>
        <w:numPr>
          <w:ilvl w:val="0"/>
          <w:numId w:val="0"/>
        </w:numPr>
        <w:spacing w:after="0"/>
        <w:ind w:right="0"/>
        <w:jc w:val="both"/>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055098" w:rsidRPr="005C2F14">
        <w:rPr>
          <w:rFonts w:cs="Arial"/>
          <w:szCs w:val="20"/>
        </w:rPr>
        <w:t>ensure</w:t>
      </w:r>
      <w:r w:rsidRPr="005C2F14">
        <w:rPr>
          <w:rFonts w:cs="Arial"/>
          <w:szCs w:val="20"/>
        </w:rPr>
        <w:t xml:space="preserve"> compliance.</w:t>
      </w:r>
    </w:p>
    <w:p w14:paraId="571DEFF5" w14:textId="36CC38C2" w:rsidR="00643FF6" w:rsidRPr="005C2F14" w:rsidRDefault="00643FF6" w:rsidP="001A5F27">
      <w:pPr>
        <w:pStyle w:val="BlockText"/>
        <w:numPr>
          <w:ilvl w:val="0"/>
          <w:numId w:val="0"/>
        </w:numPr>
        <w:spacing w:after="0"/>
        <w:ind w:right="0"/>
        <w:jc w:val="both"/>
        <w:rPr>
          <w:rFonts w:cs="Arial"/>
          <w:szCs w:val="20"/>
        </w:rPr>
      </w:pPr>
    </w:p>
    <w:p w14:paraId="009700C5" w14:textId="72CDDB58" w:rsidR="00DF4853" w:rsidRPr="005E6DD0" w:rsidRDefault="00AB5E75" w:rsidP="0093153F">
      <w:pPr>
        <w:pStyle w:val="Heading2"/>
        <w:numPr>
          <w:ilvl w:val="0"/>
          <w:numId w:val="13"/>
        </w:numPr>
      </w:pPr>
      <w:r w:rsidRPr="005C2F14">
        <w:t>INTENT:  This invitation to bid (ITB) is intend</w:t>
      </w:r>
      <w:r w:rsidR="002D2FBF" w:rsidRPr="005C2F14">
        <w:t>ed to result in the purchase of</w:t>
      </w:r>
      <w:r w:rsidR="008F56F2">
        <w:t xml:space="preserve"> </w:t>
      </w:r>
      <w:r w:rsidR="00D051B0">
        <w:t>Dedicated Tractors for the Dalton Highway</w:t>
      </w:r>
      <w:r w:rsidR="008F56F2" w:rsidRPr="005E6DD0">
        <w:rPr>
          <w:lang w:val="en-US"/>
        </w:rPr>
        <w:t>.</w:t>
      </w:r>
    </w:p>
    <w:p w14:paraId="3C0545A1" w14:textId="77777777" w:rsidR="001A5F27" w:rsidRPr="005E6DD0" w:rsidRDefault="001A5F27" w:rsidP="001A5F27">
      <w:pPr>
        <w:rPr>
          <w:rFonts w:cs="Arial"/>
          <w:lang w:val="x-none" w:eastAsia="x-none"/>
        </w:rPr>
      </w:pPr>
    </w:p>
    <w:p w14:paraId="5F3A4C89" w14:textId="5BC8B557" w:rsidR="003F3A67" w:rsidRPr="008B653E" w:rsidRDefault="003F3A67" w:rsidP="003F3A67">
      <w:pPr>
        <w:pStyle w:val="BlockText"/>
        <w:widowControl/>
        <w:numPr>
          <w:ilvl w:val="1"/>
          <w:numId w:val="13"/>
        </w:numPr>
        <w:autoSpaceDE/>
        <w:autoSpaceDN/>
        <w:adjustRightInd/>
        <w:spacing w:after="0"/>
        <w:ind w:right="0"/>
        <w:jc w:val="both"/>
        <w:rPr>
          <w:rFonts w:cs="Arial"/>
          <w:bCs/>
          <w:szCs w:val="20"/>
        </w:rPr>
      </w:pPr>
      <w:r w:rsidRPr="008B653E">
        <w:rPr>
          <w:rFonts w:cs="Arial"/>
          <w:szCs w:val="20"/>
        </w:rPr>
        <w:t>Contract Period</w:t>
      </w:r>
      <w:r w:rsidRPr="008B653E">
        <w:rPr>
          <w:rFonts w:cs="Arial"/>
          <w:b/>
          <w:szCs w:val="20"/>
        </w:rPr>
        <w:t>:</w:t>
      </w:r>
      <w:r>
        <w:rPr>
          <w:rFonts w:cs="Arial"/>
          <w:b/>
          <w:szCs w:val="20"/>
        </w:rPr>
        <w:t xml:space="preserve"> </w:t>
      </w:r>
      <w:r w:rsidR="00D051B0">
        <w:rPr>
          <w:rFonts w:cs="Arial"/>
          <w:szCs w:val="20"/>
        </w:rPr>
        <w:t>1 Year with (2) one year renewal options.</w:t>
      </w:r>
    </w:p>
    <w:p w14:paraId="5A971955" w14:textId="564B6525" w:rsidR="003F3A67" w:rsidRPr="008B653E" w:rsidRDefault="003F3A67" w:rsidP="003F3A67">
      <w:pPr>
        <w:pStyle w:val="BlockText"/>
        <w:widowControl/>
        <w:numPr>
          <w:ilvl w:val="1"/>
          <w:numId w:val="13"/>
        </w:numPr>
        <w:autoSpaceDE/>
        <w:autoSpaceDN/>
        <w:adjustRightInd/>
        <w:spacing w:after="0"/>
        <w:ind w:right="0"/>
        <w:jc w:val="both"/>
        <w:rPr>
          <w:rFonts w:cs="Arial"/>
          <w:bCs/>
          <w:szCs w:val="20"/>
        </w:rPr>
      </w:pPr>
      <w:r w:rsidRPr="008B653E">
        <w:rPr>
          <w:rFonts w:cs="Arial"/>
          <w:szCs w:val="20"/>
        </w:rPr>
        <w:t xml:space="preserve">Quantities: </w:t>
      </w:r>
      <w:r w:rsidR="003C1F89" w:rsidRPr="00A737A9">
        <w:rPr>
          <w:rFonts w:cs="Arial"/>
          <w:szCs w:val="20"/>
        </w:rPr>
        <w:t>4</w:t>
      </w:r>
      <w:r w:rsidRPr="00A737A9">
        <w:rPr>
          <w:rFonts w:cs="Arial"/>
          <w:szCs w:val="20"/>
        </w:rPr>
        <w:t xml:space="preserve"> </w:t>
      </w:r>
    </w:p>
    <w:p w14:paraId="71B3AB7E" w14:textId="01345633" w:rsidR="003F3A67" w:rsidRPr="008B653E" w:rsidRDefault="003F3A67" w:rsidP="003F3A67">
      <w:pPr>
        <w:pStyle w:val="BlockText"/>
        <w:numPr>
          <w:ilvl w:val="1"/>
          <w:numId w:val="13"/>
        </w:numPr>
        <w:spacing w:after="0"/>
        <w:ind w:right="0"/>
        <w:jc w:val="both"/>
        <w:rPr>
          <w:rFonts w:cs="Arial"/>
          <w:bCs/>
          <w:szCs w:val="20"/>
        </w:rPr>
      </w:pPr>
      <w:r w:rsidRPr="008B653E">
        <w:rPr>
          <w:rFonts w:cs="Arial"/>
          <w:szCs w:val="20"/>
        </w:rPr>
        <w:t xml:space="preserve">Location of Use: </w:t>
      </w:r>
      <w:r w:rsidR="000342C4">
        <w:rPr>
          <w:rFonts w:cs="Arial"/>
          <w:szCs w:val="20"/>
        </w:rPr>
        <w:t>Anchorage</w:t>
      </w:r>
      <w:r>
        <w:rPr>
          <w:rFonts w:cs="Arial"/>
          <w:szCs w:val="20"/>
        </w:rPr>
        <w:t>, Alaska</w:t>
      </w:r>
    </w:p>
    <w:p w14:paraId="14C6E3E8" w14:textId="77777777" w:rsidR="003F3A67" w:rsidRPr="008B653E" w:rsidRDefault="003F3A67" w:rsidP="003F3A67">
      <w:pPr>
        <w:pStyle w:val="BlockText"/>
        <w:numPr>
          <w:ilvl w:val="1"/>
          <w:numId w:val="13"/>
        </w:numPr>
        <w:spacing w:after="0"/>
        <w:ind w:right="0"/>
        <w:jc w:val="both"/>
        <w:rPr>
          <w:rFonts w:cs="Arial"/>
          <w:bCs/>
          <w:szCs w:val="20"/>
        </w:rPr>
      </w:pPr>
      <w:r w:rsidRPr="008B653E">
        <w:rPr>
          <w:rFonts w:cs="Arial"/>
          <w:szCs w:val="20"/>
        </w:rPr>
        <w:t xml:space="preserve">Warranty locations: </w:t>
      </w:r>
      <w:r>
        <w:rPr>
          <w:rFonts w:cs="Arial"/>
          <w:szCs w:val="20"/>
        </w:rPr>
        <w:t>Anchorage at a minimum</w:t>
      </w:r>
    </w:p>
    <w:p w14:paraId="504A8F5D" w14:textId="77777777" w:rsidR="002D2FBF" w:rsidRPr="005C2F14" w:rsidRDefault="002D2FBF" w:rsidP="00DD76EB">
      <w:pPr>
        <w:pStyle w:val="BlockText"/>
        <w:numPr>
          <w:ilvl w:val="1"/>
          <w:numId w:val="13"/>
        </w:numPr>
        <w:spacing w:after="0"/>
        <w:ind w:right="0"/>
        <w:jc w:val="both"/>
        <w:rPr>
          <w:rFonts w:cs="Arial"/>
          <w:bCs/>
          <w:szCs w:val="20"/>
        </w:rPr>
      </w:pPr>
      <w:r w:rsidRPr="005C2F14">
        <w:rPr>
          <w:rFonts w:cs="Arial"/>
          <w:szCs w:val="20"/>
        </w:rPr>
        <w:t>In addition to the State of Alaska requirements, the Municipality of Anchorage and other Alaska political subdivisions may cooperatively purchase from the resulting contract</w:t>
      </w:r>
      <w:r w:rsidRPr="005C2F14">
        <w:rPr>
          <w:rFonts w:cs="Arial"/>
          <w:bCs/>
          <w:szCs w:val="20"/>
        </w:rPr>
        <w:t>.</w:t>
      </w:r>
    </w:p>
    <w:p w14:paraId="576AC59D" w14:textId="77777777" w:rsidR="002D2FBF" w:rsidRPr="005C2F14" w:rsidRDefault="002D2FBF" w:rsidP="00DD76EB">
      <w:pPr>
        <w:pStyle w:val="BlockText"/>
        <w:numPr>
          <w:ilvl w:val="2"/>
          <w:numId w:val="13"/>
        </w:numPr>
        <w:spacing w:after="0"/>
        <w:ind w:right="0"/>
        <w:jc w:val="both"/>
        <w:rPr>
          <w:rFonts w:cs="Arial"/>
          <w:bCs/>
          <w:szCs w:val="20"/>
        </w:rPr>
      </w:pPr>
      <w:r w:rsidRPr="005C2F14">
        <w:rPr>
          <w:rFonts w:cs="Arial"/>
          <w:szCs w:val="20"/>
        </w:rPr>
        <w:t>At no time may the contractor change the terms and conditions, alter the price to another entity, which differs from the contractual price, nor charge undisclosed administrative fees to allow cooperative purchasing.</w:t>
      </w:r>
    </w:p>
    <w:p w14:paraId="362C0847" w14:textId="77777777" w:rsidR="00852919" w:rsidRPr="005C2F14" w:rsidRDefault="00852919" w:rsidP="0093153F">
      <w:pPr>
        <w:pStyle w:val="Heading2"/>
        <w:numPr>
          <w:ilvl w:val="0"/>
          <w:numId w:val="13"/>
        </w:numPr>
      </w:pPr>
      <w:r w:rsidRPr="005C2F14">
        <w:t>DELIVERY:</w:t>
      </w:r>
    </w:p>
    <w:p w14:paraId="52466961" w14:textId="0D4A89CA"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Pre-delivery service: Prior to delivery, each vehicle, piece of equipment or attachment shall be serviced and inspected by the dealer or his agent.  </w:t>
      </w:r>
      <w:r w:rsidR="00CF2860" w:rsidRPr="005C2F14">
        <w:rPr>
          <w:rFonts w:cs="Arial"/>
          <w:szCs w:val="20"/>
        </w:rPr>
        <w:t>I</w:t>
      </w:r>
      <w:r w:rsidRPr="005C2F14">
        <w:rPr>
          <w:rFonts w:cs="Arial"/>
          <w:szCs w:val="20"/>
        </w:rPr>
        <w:t>nspection must include the following (as applicable to the type of equipment):</w:t>
      </w:r>
    </w:p>
    <w:p w14:paraId="7245830E"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Dealer and vehicle identification.</w:t>
      </w:r>
    </w:p>
    <w:p w14:paraId="6FC1A19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vehicle's crankcase, differential and transmission, and other fluid compartments shall be filled to the manufacturer's recommended capacity.</w:t>
      </w:r>
    </w:p>
    <w:p w14:paraId="1F5E665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vehicle </w:t>
      </w:r>
      <w:proofErr w:type="gramStart"/>
      <w:r w:rsidRPr="005C2F14">
        <w:rPr>
          <w:rFonts w:cs="Arial"/>
          <w:szCs w:val="20"/>
        </w:rPr>
        <w:t>shall</w:t>
      </w:r>
      <w:proofErr w:type="gramEnd"/>
      <w:r w:rsidRPr="005C2F14">
        <w:rPr>
          <w:rFonts w:cs="Arial"/>
          <w:szCs w:val="20"/>
        </w:rPr>
        <w:t xml:space="preserve"> be clean and free from defects when delivered and should be ready for immediate and continued use upon delivery. </w:t>
      </w:r>
    </w:p>
    <w:p w14:paraId="4813B6C1"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delivered in an incomplete state, or which have deficiencies per the specification, are subject to the damage charges as noted in paragraph </w:t>
      </w:r>
      <w:r w:rsidR="00C525DB" w:rsidRPr="005C2F14">
        <w:rPr>
          <w:rFonts w:cs="Arial"/>
          <w:szCs w:val="20"/>
        </w:rPr>
        <w:t>4</w:t>
      </w:r>
      <w:r w:rsidRPr="005C2F14">
        <w:rPr>
          <w:rFonts w:cs="Arial"/>
          <w:szCs w:val="20"/>
        </w:rPr>
        <w:t>.0 below.</w:t>
      </w:r>
    </w:p>
    <w:p w14:paraId="3756D950" w14:textId="77777777" w:rsidR="008A09C5" w:rsidRPr="005C2F14" w:rsidRDefault="008A09C5"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Inspections:</w:t>
      </w:r>
    </w:p>
    <w:p w14:paraId="19DBABAE"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repair or replace at contractor's expense, any or all of the damaged goods,</w:t>
      </w:r>
    </w:p>
    <w:p w14:paraId="4ABDD293"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refund the price of any or all of the damaged goods, or</w:t>
      </w:r>
    </w:p>
    <w:p w14:paraId="6F441E80" w14:textId="77777777" w:rsidR="008A09C5" w:rsidRPr="005C2F14" w:rsidRDefault="009E0628"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Accept</w:t>
      </w:r>
      <w:r w:rsidR="008A09C5" w:rsidRPr="005C2F14">
        <w:rPr>
          <w:rFonts w:cs="Arial"/>
          <w:szCs w:val="20"/>
        </w:rPr>
        <w:t xml:space="preserve"> the return of any or all of the damaged goods.</w:t>
      </w:r>
    </w:p>
    <w:p w14:paraId="2353112F"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Costs of remedying all defects, indirect and consequential costs of correcting same, and/or removing or replacing any or all of the defective materials or equipment will be charged against the bidder.</w:t>
      </w:r>
    </w:p>
    <w:p w14:paraId="44C6F524" w14:textId="77777777" w:rsidR="005F1A1C" w:rsidRPr="005C2F14" w:rsidRDefault="005F1A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Acceptance:</w:t>
      </w:r>
    </w:p>
    <w:p w14:paraId="1FB74158" w14:textId="5A9699BB" w:rsidR="005F1A1C" w:rsidRPr="005C2F14" w:rsidRDefault="005F1A1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will not be considered “Accepted” until all deficiencies have been corrected.  This includes item </w:t>
      </w:r>
      <w:r w:rsidR="00285665">
        <w:rPr>
          <w:rFonts w:cs="Arial"/>
          <w:szCs w:val="20"/>
        </w:rPr>
        <w:t>3.1</w:t>
      </w:r>
      <w:r w:rsidRPr="005C2F14">
        <w:rPr>
          <w:rFonts w:cs="Arial"/>
          <w:szCs w:val="20"/>
        </w:rPr>
        <w:t xml:space="preserve"> Line Sheets/Bill of Materials</w:t>
      </w:r>
      <w:r w:rsidR="00285665">
        <w:rPr>
          <w:rFonts w:cs="Arial"/>
          <w:szCs w:val="20"/>
        </w:rPr>
        <w:t>, 3.2</w:t>
      </w:r>
      <w:r w:rsidR="00134E3D" w:rsidRPr="005C2F14">
        <w:rPr>
          <w:rFonts w:cs="Arial"/>
          <w:szCs w:val="20"/>
        </w:rPr>
        <w:t xml:space="preserve"> Parts &amp; Service Information,</w:t>
      </w:r>
      <w:r w:rsidR="00285665">
        <w:rPr>
          <w:rFonts w:cs="Arial"/>
          <w:szCs w:val="20"/>
        </w:rPr>
        <w:t xml:space="preserve"> and 9.0</w:t>
      </w:r>
      <w:r w:rsidRPr="005C2F14">
        <w:rPr>
          <w:rFonts w:cs="Arial"/>
          <w:szCs w:val="20"/>
        </w:rPr>
        <w:t xml:space="preserve"> Publications.  </w:t>
      </w:r>
    </w:p>
    <w:p w14:paraId="5452899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Delivery Receipt:</w:t>
      </w:r>
    </w:p>
    <w:p w14:paraId="7D75174E" w14:textId="410AEE9E"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A delivery receipt will be required.  The receipt must be filled out by the </w:t>
      </w:r>
      <w:r w:rsidR="00904C87" w:rsidRPr="005C2F14">
        <w:rPr>
          <w:rFonts w:cs="Arial"/>
          <w:szCs w:val="20"/>
        </w:rPr>
        <w:t>vendor and</w:t>
      </w:r>
      <w:r w:rsidRPr="005C2F14">
        <w:rPr>
          <w:rFonts w:cs="Arial"/>
          <w:szCs w:val="20"/>
        </w:rPr>
        <w:t xml:space="preserve"> acknowledged by state receiving personnel by signature and date of actual receipt of equipment.  One copy of this delivery receipt is to be given to the state-receiving agency</w:t>
      </w:r>
      <w:r w:rsidR="00CF2860" w:rsidRPr="005C2F14">
        <w:rPr>
          <w:rFonts w:cs="Arial"/>
          <w:szCs w:val="20"/>
        </w:rPr>
        <w:t>.</w:t>
      </w:r>
    </w:p>
    <w:p w14:paraId="100C070C" w14:textId="398D443D"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Vendors are cautioned and advised that such delivery forms or other </w:t>
      </w:r>
      <w:r w:rsidR="00422952" w:rsidRPr="005C2F14">
        <w:rPr>
          <w:rFonts w:cs="Arial"/>
          <w:szCs w:val="20"/>
        </w:rPr>
        <w:t>receiving</w:t>
      </w:r>
      <w:r w:rsidRPr="005C2F14">
        <w:rPr>
          <w:rFonts w:cs="Arial"/>
          <w:szCs w:val="20"/>
        </w:rPr>
        <w:t xml:space="preserve"> documents will not in any way be construed to mean the state has formally and fully accepted unit(s) referenced thereon as complete and meeting every specification set forth.  Only the Contracting Officer or designee may sign warranty documentation.</w:t>
      </w:r>
    </w:p>
    <w:p w14:paraId="387706A4" w14:textId="682E347D" w:rsidR="008A09C5" w:rsidRPr="005C2F14" w:rsidRDefault="00944489" w:rsidP="0093153F">
      <w:pPr>
        <w:pStyle w:val="Heading2"/>
        <w:numPr>
          <w:ilvl w:val="0"/>
          <w:numId w:val="13"/>
        </w:numPr>
      </w:pPr>
      <w:r>
        <w:lastRenderedPageBreak/>
        <w:t>BUILD SHEETS</w:t>
      </w:r>
    </w:p>
    <w:p w14:paraId="49468CA8" w14:textId="221D7E95" w:rsidR="008A09C5" w:rsidRPr="005C2F14"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sidR="007D543F" w:rsidRPr="00151815">
        <w:rPr>
          <w:rFonts w:cs="Arial"/>
          <w:szCs w:val="20"/>
          <w:highlight w:val="yellow"/>
        </w:rPr>
        <w:t>)</w:t>
      </w:r>
      <w:r w:rsidR="007D543F">
        <w:rPr>
          <w:rFonts w:cs="Arial"/>
          <w:szCs w:val="20"/>
        </w:rPr>
        <w:t xml:space="preserve"> Build</w:t>
      </w:r>
      <w:r>
        <w:rPr>
          <w:rFonts w:cs="Arial"/>
          <w:szCs w:val="20"/>
        </w:rPr>
        <w:t xml:space="preserve"> Sheets/Bill of Material: </w:t>
      </w:r>
      <w:r w:rsidR="008A09C5" w:rsidRPr="005C2F14">
        <w:rPr>
          <w:rFonts w:cs="Arial"/>
          <w:szCs w:val="20"/>
        </w:rPr>
        <w:t>It is required at the time of delivery that the successful bidder provides a comprehensive listing of all components used to assemble the unit.</w:t>
      </w:r>
      <w:r w:rsidR="00431782" w:rsidRPr="005C2F14">
        <w:rPr>
          <w:rFonts w:cs="Arial"/>
          <w:szCs w:val="20"/>
        </w:rPr>
        <w:t xml:space="preserve"> </w:t>
      </w:r>
      <w:r w:rsidR="00944489">
        <w:rPr>
          <w:rFonts w:cs="Arial"/>
          <w:szCs w:val="20"/>
        </w:rPr>
        <w:t>Build sheets to include:</w:t>
      </w:r>
    </w:p>
    <w:p w14:paraId="328EE305" w14:textId="3FF43CA9" w:rsidR="008A09C5" w:rsidRPr="005C2F14" w:rsidRDefault="00151815" w:rsidP="00DD76EB">
      <w:pPr>
        <w:pStyle w:val="BlockText"/>
        <w:widowControl/>
        <w:numPr>
          <w:ilvl w:val="2"/>
          <w:numId w:val="13"/>
        </w:numPr>
        <w:autoSpaceDE/>
        <w:autoSpaceDN/>
        <w:adjustRightInd/>
        <w:spacing w:after="0"/>
        <w:ind w:right="0"/>
        <w:jc w:val="both"/>
        <w:rPr>
          <w:rFonts w:cs="Arial"/>
          <w:szCs w:val="20"/>
        </w:rPr>
      </w:pPr>
      <w:r>
        <w:rPr>
          <w:rFonts w:cs="Arial"/>
          <w:szCs w:val="20"/>
        </w:rPr>
        <w:t>A</w:t>
      </w:r>
      <w:r w:rsidR="008A09C5" w:rsidRPr="005C2F14">
        <w:rPr>
          <w:rFonts w:cs="Arial"/>
          <w:szCs w:val="20"/>
        </w:rPr>
        <w:t>ny components inst</w:t>
      </w:r>
      <w:r>
        <w:rPr>
          <w:rFonts w:cs="Arial"/>
          <w:szCs w:val="20"/>
        </w:rPr>
        <w:t xml:space="preserve">alled by the manufacturer, subcontractor, </w:t>
      </w:r>
      <w:r w:rsidR="008A09C5" w:rsidRPr="005C2F14">
        <w:rPr>
          <w:rFonts w:cs="Arial"/>
          <w:szCs w:val="20"/>
        </w:rPr>
        <w:t xml:space="preserve">or </w:t>
      </w:r>
      <w:r w:rsidR="00777E1C" w:rsidRPr="005C2F14">
        <w:rPr>
          <w:rFonts w:cs="Arial"/>
          <w:szCs w:val="20"/>
        </w:rPr>
        <w:t>successful</w:t>
      </w:r>
      <w:r w:rsidR="008A09C5" w:rsidRPr="005C2F14">
        <w:rPr>
          <w:rFonts w:cs="Arial"/>
          <w:szCs w:val="20"/>
        </w:rPr>
        <w:t xml:space="preserve"> bidder.</w:t>
      </w:r>
    </w:p>
    <w:p w14:paraId="2EA8166D" w14:textId="520330FA"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Information will </w:t>
      </w:r>
      <w:proofErr w:type="gramStart"/>
      <w:r w:rsidRPr="005C2F14">
        <w:rPr>
          <w:rFonts w:cs="Arial"/>
          <w:szCs w:val="20"/>
        </w:rPr>
        <w:t>include</w:t>
      </w:r>
      <w:proofErr w:type="gramEnd"/>
      <w:r w:rsidRPr="005C2F14">
        <w:rPr>
          <w:rFonts w:cs="Arial"/>
          <w:szCs w:val="20"/>
        </w:rPr>
        <w:t xml:space="preserve"> at a minimum, make, model serial </w:t>
      </w:r>
      <w:r w:rsidR="00777E1C" w:rsidRPr="005C2F14">
        <w:rPr>
          <w:rFonts w:cs="Arial"/>
          <w:szCs w:val="20"/>
        </w:rPr>
        <w:t>numbers</w:t>
      </w:r>
      <w:r w:rsidRPr="005C2F14">
        <w:rPr>
          <w:rFonts w:cs="Arial"/>
          <w:szCs w:val="20"/>
        </w:rPr>
        <w:t xml:space="preserve"> on items such as engines, transmissions, axles, tires, bodies, etc.  The listings will be specific to each piece of equipment</w:t>
      </w:r>
      <w:r w:rsidR="00DA7D85" w:rsidRPr="005C2F14">
        <w:rPr>
          <w:rFonts w:cs="Arial"/>
          <w:szCs w:val="20"/>
        </w:rPr>
        <w:t>.</w:t>
      </w:r>
    </w:p>
    <w:p w14:paraId="24E4EE7F" w14:textId="210C18FC" w:rsidR="00DA7D85" w:rsidRPr="00BA077E"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Pr>
          <w:rFonts w:cs="Arial"/>
          <w:szCs w:val="20"/>
        </w:rPr>
        <w:t xml:space="preserve"> </w:t>
      </w:r>
      <w:r w:rsidR="00DA7D85" w:rsidRPr="005C2F14">
        <w:rPr>
          <w:rFonts w:cs="Arial"/>
          <w:szCs w:val="20"/>
        </w:rPr>
        <w:t>Parts &amp; Service information</w:t>
      </w:r>
      <w:r w:rsidR="00BA077E">
        <w:rPr>
          <w:rFonts w:cs="Arial"/>
          <w:szCs w:val="20"/>
        </w:rPr>
        <w:t xml:space="preserve">: </w:t>
      </w:r>
      <w:r w:rsidR="00DA7D85" w:rsidRPr="00BA077E">
        <w:rPr>
          <w:rFonts w:cs="Arial"/>
          <w:szCs w:val="20"/>
        </w:rPr>
        <w:t xml:space="preserve">It is required at the time of delivery that the successful bidder provides a comprehensive </w:t>
      </w:r>
      <w:r w:rsidR="00134E3D" w:rsidRPr="00BA077E">
        <w:rPr>
          <w:rFonts w:cs="Arial"/>
          <w:szCs w:val="20"/>
        </w:rPr>
        <w:t>listing of parts &amp; service information</w:t>
      </w:r>
      <w:r w:rsidR="00DA7D85" w:rsidRPr="00BA077E">
        <w:rPr>
          <w:rFonts w:cs="Arial"/>
          <w:szCs w:val="20"/>
        </w:rPr>
        <w:t>.</w:t>
      </w:r>
    </w:p>
    <w:p w14:paraId="7D9E52E1" w14:textId="77777777" w:rsidR="00DA7D85" w:rsidRPr="005C2F14" w:rsidRDefault="00DA7D8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Information will include, at a minimum, list of all required fi</w:t>
      </w:r>
      <w:r w:rsidR="00134E3D" w:rsidRPr="005C2F14">
        <w:rPr>
          <w:rFonts w:cs="Arial"/>
          <w:szCs w:val="20"/>
        </w:rPr>
        <w:t xml:space="preserve">lters, list of all required oil types by compartment, quantity of oil needed, service schedule listing required service items by hours/miles and date, and a recommended parts stock list.  </w:t>
      </w:r>
    </w:p>
    <w:p w14:paraId="3DDE6C49" w14:textId="4921DC78" w:rsidR="00134E3D" w:rsidRPr="005C2F14" w:rsidRDefault="00134E3D"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PDF copies of</w:t>
      </w:r>
      <w:r w:rsidR="00BA077E">
        <w:rPr>
          <w:rFonts w:cs="Arial"/>
          <w:szCs w:val="20"/>
        </w:rPr>
        <w:t xml:space="preserve"> Build Sheets and</w:t>
      </w:r>
      <w:r w:rsidRPr="005C2F14">
        <w:rPr>
          <w:rFonts w:cs="Arial"/>
          <w:szCs w:val="20"/>
        </w:rPr>
        <w:t xml:space="preserve"> Parts &amp; Service information must be emailed to: </w:t>
      </w:r>
      <w:hyperlink r:id="rId12" w:history="1">
        <w:r w:rsidR="007D543F" w:rsidRPr="003F18F0">
          <w:rPr>
            <w:rStyle w:val="Hyperlink"/>
            <w:rFonts w:cs="Arial"/>
            <w:szCs w:val="20"/>
          </w:rPr>
          <w:t>kristi.futrel@alaska.gov</w:t>
        </w:r>
      </w:hyperlink>
      <w:r w:rsidR="00033E6E" w:rsidRPr="005C2F14">
        <w:rPr>
          <w:rFonts w:cs="Arial"/>
          <w:szCs w:val="20"/>
        </w:rPr>
        <w:t xml:space="preserve">, for archiving and sharing with the proper SOA departments.  </w:t>
      </w:r>
    </w:p>
    <w:p w14:paraId="18ED11C0" w14:textId="77777777" w:rsidR="00852919" w:rsidRPr="005C2F14" w:rsidRDefault="00852919" w:rsidP="0093153F">
      <w:pPr>
        <w:pStyle w:val="Heading2"/>
        <w:numPr>
          <w:ilvl w:val="0"/>
          <w:numId w:val="13"/>
        </w:numPr>
      </w:pPr>
      <w:r w:rsidRPr="005C2F14">
        <w:t>F.O.B. POINT:</w:t>
      </w:r>
    </w:p>
    <w:p w14:paraId="59CEB56F" w14:textId="6331C7BC"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The F.O.B</w:t>
      </w:r>
      <w:r w:rsidR="00285665">
        <w:rPr>
          <w:rFonts w:cs="Arial"/>
          <w:szCs w:val="20"/>
        </w:rPr>
        <w:t xml:space="preserve">. point is as listed in </w:t>
      </w:r>
      <w:r w:rsidRPr="005C2F14">
        <w:rPr>
          <w:rFonts w:cs="Arial"/>
          <w:szCs w:val="20"/>
        </w:rPr>
        <w:t>Bid</w:t>
      </w:r>
      <w:r w:rsidR="00285665">
        <w:rPr>
          <w:rFonts w:cs="Arial"/>
          <w:szCs w:val="20"/>
        </w:rPr>
        <w:t xml:space="preserve"> Price</w:t>
      </w:r>
      <w:r w:rsidRPr="005C2F14">
        <w:rPr>
          <w:rFonts w:cs="Arial"/>
          <w:szCs w:val="20"/>
        </w:rPr>
        <w:t xml:space="preserve"> Schedule.  Ownership of and title </w:t>
      </w:r>
      <w:r w:rsidR="004E40DD" w:rsidRPr="005C2F14">
        <w:rPr>
          <w:rFonts w:cs="Arial"/>
          <w:szCs w:val="20"/>
        </w:rPr>
        <w:t xml:space="preserve">will </w:t>
      </w:r>
      <w:r w:rsidRPr="005C2F14">
        <w:rPr>
          <w:rFonts w:cs="Arial"/>
          <w:szCs w:val="20"/>
        </w:rPr>
        <w:t>remain with the contractor until delivery is complete to final destination and accepted by the State.</w:t>
      </w:r>
      <w:r w:rsidR="00ED591F" w:rsidRPr="005C2F14">
        <w:rPr>
          <w:rFonts w:cs="Arial"/>
          <w:szCs w:val="20"/>
        </w:rPr>
        <w:t xml:space="preserve">  Equipment is not to be driven on the Alcan Highway without prior written approval from the contracting officer.</w:t>
      </w:r>
    </w:p>
    <w:p w14:paraId="606563E5" w14:textId="77777777" w:rsidR="00D73FDE" w:rsidRPr="005C2F14" w:rsidRDefault="00D73FDE" w:rsidP="00DD76EB">
      <w:pPr>
        <w:pStyle w:val="BlockText"/>
        <w:widowControl/>
        <w:numPr>
          <w:ilvl w:val="1"/>
          <w:numId w:val="13"/>
        </w:numPr>
        <w:autoSpaceDE/>
        <w:autoSpaceDN/>
        <w:adjustRightInd/>
        <w:spacing w:after="0"/>
        <w:ind w:right="0"/>
        <w:jc w:val="both"/>
        <w:rPr>
          <w:rFonts w:cs="Arial"/>
          <w:color w:val="000000"/>
          <w:szCs w:val="20"/>
        </w:rPr>
      </w:pPr>
      <w:r w:rsidRPr="005C2F14">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07043391" w14:textId="77777777" w:rsidR="00F63BE1" w:rsidRPr="005C2F14" w:rsidRDefault="00F63BE1" w:rsidP="0093153F">
      <w:pPr>
        <w:pStyle w:val="Heading2"/>
        <w:numPr>
          <w:ilvl w:val="0"/>
          <w:numId w:val="13"/>
        </w:numPr>
      </w:pPr>
      <w:r w:rsidRPr="005C2F14">
        <w:t>DAMAGES FOR LATE DELIVERY AND NON-CONFORMING GOODS:</w:t>
      </w:r>
    </w:p>
    <w:p w14:paraId="473AFDB1"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586C8E11"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Pr="005C2F14">
        <w:rPr>
          <w:rFonts w:cs="Arial"/>
          <w:szCs w:val="20"/>
          <w:highlight w:val="yellow"/>
        </w:rPr>
        <w:t>$</w:t>
      </w:r>
      <w:r w:rsidR="00BB3DB3">
        <w:rPr>
          <w:rFonts w:cs="Arial"/>
          <w:szCs w:val="20"/>
          <w:highlight w:val="yellow"/>
        </w:rPr>
        <w:t>100</w:t>
      </w:r>
      <w:r w:rsidRPr="00BA779B">
        <w:rPr>
          <w:rFonts w:cs="Arial"/>
          <w:szCs w:val="20"/>
          <w:highlight w:val="yellow"/>
        </w:rPr>
        <w:t>.</w:t>
      </w:r>
      <w:r w:rsidR="00BB3DB3">
        <w:rPr>
          <w:rFonts w:cs="Arial"/>
          <w:szCs w:val="20"/>
          <w:highlight w:val="yellow"/>
        </w:rPr>
        <w:t>0</w:t>
      </w:r>
      <w:r w:rsidR="007D543F" w:rsidRPr="00BA779B">
        <w:rPr>
          <w:rFonts w:cs="Arial"/>
          <w:szCs w:val="20"/>
          <w:highlight w:val="yellow"/>
        </w:rPr>
        <w:t>0</w:t>
      </w:r>
      <w:r w:rsidR="007D543F">
        <w:rPr>
          <w:rFonts w:cs="Arial"/>
          <w:szCs w:val="20"/>
        </w:rPr>
        <w:t>.</w:t>
      </w:r>
      <w:r w:rsidR="007D543F" w:rsidRPr="005C2F14">
        <w:rPr>
          <w:rFonts w:cs="Arial"/>
          <w:szCs w:val="20"/>
        </w:rPr>
        <w:t xml:space="preserve"> The</w:t>
      </w:r>
      <w:r w:rsidRPr="005C2F14">
        <w:rPr>
          <w:rFonts w:cs="Arial"/>
          <w:szCs w:val="20"/>
        </w:rPr>
        <w:t xml:space="preserve"> number of days for which liquidated </w:t>
      </w:r>
      <w:proofErr w:type="gramStart"/>
      <w:r w:rsidRPr="005C2F14">
        <w:rPr>
          <w:rFonts w:cs="Arial"/>
          <w:szCs w:val="20"/>
        </w:rPr>
        <w:t>damages</w:t>
      </w:r>
      <w:proofErr w:type="gramEnd"/>
      <w:r w:rsidRPr="005C2F14">
        <w:rPr>
          <w:rFonts w:cs="Arial"/>
          <w:szCs w:val="20"/>
        </w:rPr>
        <w:t xml:space="preserve"> shall apply shall include, in the case of non-conforming goods, the time reasonably necessary for the State to perform inspection.  </w:t>
      </w:r>
    </w:p>
    <w:p w14:paraId="1090FB09"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24FB347B" w14:textId="77777777" w:rsidR="00F63BE1" w:rsidRPr="005C2F14" w:rsidRDefault="00F63BE1" w:rsidP="0093153F">
      <w:pPr>
        <w:pStyle w:val="Heading2"/>
        <w:numPr>
          <w:ilvl w:val="0"/>
          <w:numId w:val="13"/>
        </w:numPr>
      </w:pPr>
      <w:r w:rsidRPr="005C2F14">
        <w:t>EQUIPMENT RELIABILITY:</w:t>
      </w:r>
    </w:p>
    <w:p w14:paraId="54190C9A" w14:textId="77777777"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2A1E2DA2"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Acceptable Reliability</w:t>
      </w:r>
      <w:r w:rsidR="00687361" w:rsidRPr="005C2F14">
        <w:rPr>
          <w:rFonts w:cs="Arial"/>
          <w:szCs w:val="20"/>
        </w:rPr>
        <w:t>: The</w:t>
      </w:r>
      <w:r w:rsidRPr="005C2F14">
        <w:rPr>
          <w:rFonts w:cs="Arial"/>
          <w:szCs w:val="20"/>
        </w:rPr>
        <w:t xml:space="preserve"> State will monitor equipment reliability.  Acceptable reliability for this contract is achieved when a machine achieves or maintains a Reliability Ratio (RR) equal to or exceeding the following:</w:t>
      </w:r>
    </w:p>
    <w:p w14:paraId="48453AA9" w14:textId="00FA3135"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.90 (90 percent) PR during any consecutive 12-</w:t>
      </w:r>
      <w:r w:rsidR="00687361" w:rsidRPr="005C2F14">
        <w:rPr>
          <w:rFonts w:cs="Arial"/>
          <w:szCs w:val="20"/>
        </w:rPr>
        <w:t>month</w:t>
      </w:r>
      <w:r w:rsidRPr="005C2F14">
        <w:rPr>
          <w:rFonts w:cs="Arial"/>
          <w:szCs w:val="20"/>
        </w:rPr>
        <w:t xml:space="preserve"> (365 days) during the warranty period.</w:t>
      </w:r>
    </w:p>
    <w:p w14:paraId="22E853D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.75 (75 percent) PR per operational month (recognizing operational as subject to weather and being defined by calendar days) during the consecutive 12-month period.</w:t>
      </w:r>
    </w:p>
    <w:p w14:paraId="45E52EE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PR below the state percentages do not meet minimum reliability requirements for state owned equipment.</w:t>
      </w:r>
    </w:p>
    <w:p w14:paraId="04453EEB" w14:textId="77777777" w:rsidR="00F63BE1" w:rsidRPr="005C2F14" w:rsidRDefault="00F63BE1" w:rsidP="00F63BE1">
      <w:pPr>
        <w:widowControl/>
        <w:numPr>
          <w:ilvl w:val="1"/>
          <w:numId w:val="13"/>
        </w:numPr>
        <w:tabs>
          <w:tab w:val="left" w:pos="1260"/>
        </w:tabs>
        <w:autoSpaceDE/>
        <w:autoSpaceDN/>
        <w:adjustRightInd/>
        <w:jc w:val="both"/>
        <w:rPr>
          <w:rFonts w:cs="Arial"/>
          <w:szCs w:val="20"/>
        </w:rPr>
      </w:pPr>
      <w:r w:rsidRPr="005C2F14">
        <w:rPr>
          <w:rFonts w:cs="Arial"/>
          <w:szCs w:val="20"/>
        </w:rPr>
        <w:t>Machine Failure and Downtime:</w:t>
      </w:r>
    </w:p>
    <w:p w14:paraId="6F8B7F8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Conditioned Failure is any Machine Failure attributable to accident, operator abuse or other external cause not attributable to a defect in the machine itself.</w:t>
      </w:r>
    </w:p>
    <w:p w14:paraId="39706EF9"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3A8A5D88" w:rsidR="00F63BE1" w:rsidRPr="00BA077E" w:rsidRDefault="00F63BE1" w:rsidP="00F63BE1">
      <w:pPr>
        <w:widowControl/>
        <w:numPr>
          <w:ilvl w:val="3"/>
          <w:numId w:val="13"/>
        </w:numPr>
        <w:tabs>
          <w:tab w:val="left" w:pos="1260"/>
        </w:tabs>
        <w:autoSpaceDE/>
        <w:autoSpaceDN/>
        <w:adjustRightInd/>
        <w:jc w:val="both"/>
        <w:rPr>
          <w:rFonts w:cs="Arial"/>
          <w:szCs w:val="20"/>
        </w:rPr>
      </w:pPr>
      <w:r w:rsidRPr="005C2F14">
        <w:rPr>
          <w:rFonts w:cs="Arial"/>
          <w:szCs w:val="20"/>
        </w:rPr>
        <w:lastRenderedPageBreak/>
        <w:t xml:space="preserve">Actual shop hours (and/or field repair hours) required to return unit to full operational status following machine failure, including </w:t>
      </w:r>
      <w:r w:rsidR="00904C87" w:rsidRPr="005C2F14">
        <w:rPr>
          <w:rFonts w:cs="Arial"/>
          <w:szCs w:val="20"/>
        </w:rPr>
        <w:t>troubleshooting</w:t>
      </w:r>
      <w:r w:rsidRPr="005C2F14">
        <w:rPr>
          <w:rFonts w:cs="Arial"/>
          <w:szCs w:val="20"/>
        </w:rPr>
        <w:t>, repair, necessary replacement of parts,</w:t>
      </w:r>
      <w:r>
        <w:rPr>
          <w:rFonts w:cs="Arial"/>
          <w:szCs w:val="20"/>
        </w:rPr>
        <w:t xml:space="preserve"> and necessary adjustments, and t</w:t>
      </w:r>
      <w:r w:rsidRPr="00BA077E">
        <w:rPr>
          <w:rFonts w:cs="Arial"/>
          <w:szCs w:val="20"/>
        </w:rPr>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53F6D3B0"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Out of Service Report (OSR)</w:t>
      </w:r>
      <w:r w:rsidR="00687361" w:rsidRPr="005C2F14">
        <w:rPr>
          <w:rFonts w:cs="Arial"/>
          <w:szCs w:val="20"/>
        </w:rPr>
        <w:t>: Downtime</w:t>
      </w:r>
      <w:r w:rsidRPr="005C2F14">
        <w:rPr>
          <w:rFonts w:cs="Arial"/>
          <w:szCs w:val="20"/>
        </w:rPr>
        <w:t xml:space="preserve"> resulting from machine failure is the actual number of hours a machine is out of service as recorded on the OSR or in the Equipment Maintenance Management System (EMS).</w:t>
      </w:r>
    </w:p>
    <w:p w14:paraId="49B4A3F8" w14:textId="670B4033"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 xml:space="preserve">The State will record all downtime on an OSR or EMS work order, which will be originated for each occurrence of downtime.  The document will show the date and time a unit went down, </w:t>
      </w:r>
      <w:r w:rsidR="007D543F" w:rsidRPr="005C2F14">
        <w:rPr>
          <w:rFonts w:cs="Arial"/>
          <w:szCs w:val="20"/>
        </w:rPr>
        <w:t>the location</w:t>
      </w:r>
      <w:r w:rsidRPr="005C2F14">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The Contract Manager will finalize and approve the OSR or EMS work order.  Both are available for contractor review.</w:t>
      </w:r>
    </w:p>
    <w:p w14:paraId="3E8050F3" w14:textId="577EF95C"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Reporting Downtime</w:t>
      </w:r>
      <w:r w:rsidR="00687361" w:rsidRPr="005C2F14">
        <w:rPr>
          <w:rFonts w:cs="Arial"/>
          <w:szCs w:val="20"/>
        </w:rPr>
        <w:t>: The</w:t>
      </w:r>
      <w:r w:rsidRPr="005C2F14">
        <w:rPr>
          <w:rFonts w:cs="Arial"/>
          <w:szCs w:val="20"/>
        </w:rPr>
        <w:t xml:space="preserve"> Contracting Officer will maintain documentation of all </w:t>
      </w:r>
      <w:r w:rsidR="007D543F" w:rsidRPr="005C2F14">
        <w:rPr>
          <w:rFonts w:cs="Arial"/>
          <w:szCs w:val="20"/>
        </w:rPr>
        <w:t>Downtime and</w:t>
      </w:r>
      <w:r w:rsidRPr="005C2F14">
        <w:rPr>
          <w:rFonts w:cs="Arial"/>
          <w:szCs w:val="20"/>
        </w:rPr>
        <w:t xml:space="preserve"> shall send copies of such documentation to the contractor.</w:t>
      </w:r>
    </w:p>
    <w:p w14:paraId="5BAE4594" w14:textId="77777777" w:rsidR="00F63BE1" w:rsidRPr="005C2F14" w:rsidRDefault="00F63BE1" w:rsidP="00F63BE1">
      <w:pPr>
        <w:widowControl/>
        <w:numPr>
          <w:ilvl w:val="2"/>
          <w:numId w:val="13"/>
        </w:numPr>
        <w:tabs>
          <w:tab w:val="left" w:pos="1260"/>
          <w:tab w:val="left" w:pos="1350"/>
        </w:tabs>
        <w:autoSpaceDE/>
        <w:autoSpaceDN/>
        <w:adjustRightInd/>
        <w:jc w:val="both"/>
        <w:rPr>
          <w:rFonts w:cs="Arial"/>
          <w:szCs w:val="20"/>
        </w:rPr>
      </w:pPr>
      <w:r w:rsidRPr="005C2F14">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F63BE1">
        <w:trPr>
          <w:trHeight w:val="144"/>
        </w:trPr>
        <w:tc>
          <w:tcPr>
            <w:tcW w:w="245" w:type="dxa"/>
            <w:shd w:val="clear" w:color="auto" w:fill="F2F2F2" w:themeFill="background1" w:themeFillShade="F2"/>
          </w:tcPr>
          <w:p w14:paraId="0F3188DA" w14:textId="77777777" w:rsidR="00F63BE1" w:rsidRPr="00DD76EB" w:rsidRDefault="00F63BE1" w:rsidP="00F63BE1"/>
        </w:tc>
        <w:tc>
          <w:tcPr>
            <w:tcW w:w="1276" w:type="dxa"/>
            <w:shd w:val="clear" w:color="auto" w:fill="F2F2F2" w:themeFill="background1" w:themeFillShade="F2"/>
          </w:tcPr>
          <w:p w14:paraId="7A5BD79A" w14:textId="77777777" w:rsidR="00F63BE1" w:rsidRPr="00DD76EB" w:rsidRDefault="00F63BE1" w:rsidP="00F63BE1"/>
        </w:tc>
        <w:tc>
          <w:tcPr>
            <w:tcW w:w="1277" w:type="dxa"/>
            <w:shd w:val="clear" w:color="auto" w:fill="F2F2F2" w:themeFill="background1" w:themeFillShade="F2"/>
          </w:tcPr>
          <w:p w14:paraId="306B28EE" w14:textId="77777777" w:rsidR="00F63BE1" w:rsidRPr="00DD76EB" w:rsidRDefault="00F63BE1" w:rsidP="00F63BE1"/>
        </w:tc>
        <w:tc>
          <w:tcPr>
            <w:tcW w:w="1277" w:type="dxa"/>
            <w:shd w:val="clear" w:color="auto" w:fill="F2F2F2" w:themeFill="background1" w:themeFillShade="F2"/>
          </w:tcPr>
          <w:p w14:paraId="1A0E0137" w14:textId="77777777" w:rsidR="00F63BE1" w:rsidRPr="00DD76EB" w:rsidRDefault="00F63BE1" w:rsidP="00F63BE1"/>
        </w:tc>
        <w:tc>
          <w:tcPr>
            <w:tcW w:w="1277" w:type="dxa"/>
            <w:shd w:val="clear" w:color="auto" w:fill="F2F2F2" w:themeFill="background1" w:themeFillShade="F2"/>
          </w:tcPr>
          <w:p w14:paraId="26514AC9" w14:textId="77777777" w:rsidR="00F63BE1" w:rsidRPr="00DD76EB" w:rsidRDefault="00F63BE1" w:rsidP="00F63BE1"/>
        </w:tc>
        <w:tc>
          <w:tcPr>
            <w:tcW w:w="1277" w:type="dxa"/>
            <w:shd w:val="clear" w:color="auto" w:fill="F2F2F2" w:themeFill="background1" w:themeFillShade="F2"/>
          </w:tcPr>
          <w:p w14:paraId="17AED684" w14:textId="77777777" w:rsidR="00F63BE1" w:rsidRPr="00DD76EB" w:rsidRDefault="00F63BE1" w:rsidP="00F63BE1"/>
        </w:tc>
        <w:tc>
          <w:tcPr>
            <w:tcW w:w="1277" w:type="dxa"/>
            <w:shd w:val="clear" w:color="auto" w:fill="F2F2F2" w:themeFill="background1" w:themeFillShade="F2"/>
          </w:tcPr>
          <w:p w14:paraId="29684319" w14:textId="77777777" w:rsidR="00F63BE1" w:rsidRPr="00DD76EB" w:rsidRDefault="00F63BE1" w:rsidP="00F63BE1"/>
        </w:tc>
        <w:tc>
          <w:tcPr>
            <w:tcW w:w="1277" w:type="dxa"/>
            <w:shd w:val="clear" w:color="auto" w:fill="F2F2F2" w:themeFill="background1" w:themeFillShade="F2"/>
          </w:tcPr>
          <w:p w14:paraId="1FE2D1F4" w14:textId="77777777" w:rsidR="00F63BE1" w:rsidRPr="00DD76EB" w:rsidRDefault="00F63BE1" w:rsidP="00F63BE1"/>
        </w:tc>
      </w:tr>
      <w:tr w:rsidR="00F63BE1" w14:paraId="79197E85" w14:textId="77777777" w:rsidTr="00F63BE1">
        <w:tc>
          <w:tcPr>
            <w:tcW w:w="245" w:type="dxa"/>
            <w:shd w:val="clear" w:color="auto" w:fill="F2F2F2" w:themeFill="background1" w:themeFillShade="F2"/>
          </w:tcPr>
          <w:p w14:paraId="3932B4E8" w14:textId="77777777" w:rsidR="00F63BE1" w:rsidRPr="00DD76EB" w:rsidRDefault="00F63BE1" w:rsidP="00F63BE1"/>
        </w:tc>
        <w:tc>
          <w:tcPr>
            <w:tcW w:w="1276" w:type="dxa"/>
            <w:vMerge w:val="restart"/>
            <w:shd w:val="clear" w:color="auto" w:fill="F2F2F2" w:themeFill="background1" w:themeFillShade="F2"/>
            <w:vAlign w:val="center"/>
          </w:tcPr>
          <w:p w14:paraId="6952FA1A" w14:textId="77777777" w:rsidR="00F63BE1" w:rsidRPr="00DD76EB" w:rsidRDefault="00F63BE1" w:rsidP="00F63BE1">
            <w:r w:rsidRPr="00DD76EB">
              <w:t>RR=</w:t>
            </w:r>
          </w:p>
        </w:tc>
        <w:tc>
          <w:tcPr>
            <w:tcW w:w="5108" w:type="dxa"/>
            <w:gridSpan w:val="4"/>
            <w:shd w:val="clear" w:color="auto" w:fill="F2F2F2" w:themeFill="background1" w:themeFillShade="F2"/>
            <w:vAlign w:val="bottom"/>
          </w:tcPr>
          <w:p w14:paraId="2F519EC6" w14:textId="77777777" w:rsidR="00F63BE1" w:rsidRPr="00DD76EB" w:rsidRDefault="00F63BE1" w:rsidP="00F63BE1">
            <w:pPr>
              <w:rPr>
                <w:u w:val="single"/>
              </w:rPr>
            </w:pPr>
            <w:r w:rsidRPr="00DD76EB">
              <w:rPr>
                <w:u w:val="single"/>
              </w:rPr>
              <w:t>Days in a Month – Days out of Service*</w:t>
            </w:r>
          </w:p>
        </w:tc>
        <w:tc>
          <w:tcPr>
            <w:tcW w:w="1277" w:type="dxa"/>
            <w:shd w:val="clear" w:color="auto" w:fill="F2F2F2" w:themeFill="background1" w:themeFillShade="F2"/>
          </w:tcPr>
          <w:p w14:paraId="6944D7E9" w14:textId="77777777" w:rsidR="00F63BE1" w:rsidRPr="00DD76EB" w:rsidRDefault="00F63BE1" w:rsidP="00F63BE1"/>
        </w:tc>
        <w:tc>
          <w:tcPr>
            <w:tcW w:w="1277" w:type="dxa"/>
            <w:shd w:val="clear" w:color="auto" w:fill="F2F2F2" w:themeFill="background1" w:themeFillShade="F2"/>
          </w:tcPr>
          <w:p w14:paraId="111BF883" w14:textId="77777777" w:rsidR="00F63BE1" w:rsidRPr="00DD76EB" w:rsidRDefault="00F63BE1" w:rsidP="00F63BE1"/>
        </w:tc>
      </w:tr>
      <w:tr w:rsidR="00F63BE1" w14:paraId="1D9A4209" w14:textId="77777777" w:rsidTr="00F63BE1">
        <w:trPr>
          <w:trHeight w:val="144"/>
        </w:trPr>
        <w:tc>
          <w:tcPr>
            <w:tcW w:w="245" w:type="dxa"/>
            <w:shd w:val="clear" w:color="auto" w:fill="F2F2F2" w:themeFill="background1" w:themeFillShade="F2"/>
          </w:tcPr>
          <w:p w14:paraId="6217B8B7" w14:textId="77777777" w:rsidR="00F63BE1" w:rsidRPr="00DD76EB" w:rsidRDefault="00F63BE1" w:rsidP="00F63BE1"/>
        </w:tc>
        <w:tc>
          <w:tcPr>
            <w:tcW w:w="1276" w:type="dxa"/>
            <w:vMerge/>
            <w:shd w:val="clear" w:color="auto" w:fill="F2F2F2" w:themeFill="background1" w:themeFillShade="F2"/>
          </w:tcPr>
          <w:p w14:paraId="43161CD2" w14:textId="77777777" w:rsidR="00F63BE1" w:rsidRPr="00DD76EB" w:rsidRDefault="00F63BE1" w:rsidP="00F63BE1"/>
        </w:tc>
        <w:tc>
          <w:tcPr>
            <w:tcW w:w="1277" w:type="dxa"/>
            <w:shd w:val="clear" w:color="auto" w:fill="F2F2F2" w:themeFill="background1" w:themeFillShade="F2"/>
          </w:tcPr>
          <w:p w14:paraId="425C840C" w14:textId="77777777" w:rsidR="00F63BE1" w:rsidRPr="00DD76EB" w:rsidRDefault="00F63BE1" w:rsidP="00F63BE1"/>
        </w:tc>
        <w:tc>
          <w:tcPr>
            <w:tcW w:w="2554" w:type="dxa"/>
            <w:gridSpan w:val="2"/>
            <w:shd w:val="clear" w:color="auto" w:fill="F2F2F2" w:themeFill="background1" w:themeFillShade="F2"/>
            <w:vAlign w:val="center"/>
          </w:tcPr>
          <w:p w14:paraId="72429F71" w14:textId="77777777" w:rsidR="00F63BE1" w:rsidRPr="00DD76EB" w:rsidRDefault="00F63BE1" w:rsidP="00F63BE1">
            <w:r w:rsidRPr="00DD76EB">
              <w:t>Days in a Month **</w:t>
            </w:r>
          </w:p>
          <w:p w14:paraId="00EB9F27" w14:textId="77777777" w:rsidR="00F63BE1" w:rsidRDefault="00F63BE1" w:rsidP="00F63BE1"/>
        </w:tc>
        <w:tc>
          <w:tcPr>
            <w:tcW w:w="1277" w:type="dxa"/>
            <w:shd w:val="clear" w:color="auto" w:fill="F2F2F2" w:themeFill="background1" w:themeFillShade="F2"/>
          </w:tcPr>
          <w:p w14:paraId="6A453A43" w14:textId="77777777" w:rsidR="00F63BE1" w:rsidRPr="00DD76EB" w:rsidRDefault="00F63BE1" w:rsidP="00F63BE1"/>
        </w:tc>
        <w:tc>
          <w:tcPr>
            <w:tcW w:w="1277" w:type="dxa"/>
            <w:shd w:val="clear" w:color="auto" w:fill="F2F2F2" w:themeFill="background1" w:themeFillShade="F2"/>
          </w:tcPr>
          <w:p w14:paraId="7CD904CA" w14:textId="77777777" w:rsidR="00F63BE1" w:rsidRPr="00DD76EB" w:rsidRDefault="00F63BE1" w:rsidP="00F63BE1"/>
        </w:tc>
        <w:tc>
          <w:tcPr>
            <w:tcW w:w="1277" w:type="dxa"/>
            <w:shd w:val="clear" w:color="auto" w:fill="F2F2F2" w:themeFill="background1" w:themeFillShade="F2"/>
          </w:tcPr>
          <w:p w14:paraId="2C99A6A1" w14:textId="77777777" w:rsidR="00F63BE1" w:rsidRPr="00DD76EB" w:rsidRDefault="00F63BE1" w:rsidP="00F63BE1"/>
        </w:tc>
      </w:tr>
      <w:tr w:rsidR="00F63BE1" w14:paraId="461C7C48" w14:textId="77777777" w:rsidTr="00F63BE1">
        <w:trPr>
          <w:trHeight w:val="144"/>
        </w:trPr>
        <w:tc>
          <w:tcPr>
            <w:tcW w:w="245" w:type="dxa"/>
            <w:shd w:val="clear" w:color="auto" w:fill="F2F2F2" w:themeFill="background1" w:themeFillShade="F2"/>
          </w:tcPr>
          <w:p w14:paraId="41E41B0D" w14:textId="77777777" w:rsidR="00F63BE1" w:rsidRPr="00DD76EB" w:rsidRDefault="00F63BE1" w:rsidP="00F63BE1"/>
        </w:tc>
        <w:tc>
          <w:tcPr>
            <w:tcW w:w="8938" w:type="dxa"/>
            <w:gridSpan w:val="7"/>
            <w:shd w:val="clear" w:color="auto" w:fill="F2F2F2" w:themeFill="background1" w:themeFillShade="F2"/>
          </w:tcPr>
          <w:p w14:paraId="66EE9C02" w14:textId="41773210" w:rsidR="00F63BE1" w:rsidRPr="00DD76EB" w:rsidRDefault="00F63BE1" w:rsidP="00F63BE1">
            <w:r w:rsidRPr="00DD76EB">
              <w:t>Note *</w:t>
            </w:r>
            <w:r w:rsidR="00687361" w:rsidRPr="00DD76EB">
              <w:t>: Fractional</w:t>
            </w:r>
            <w:r w:rsidRPr="00DD76EB">
              <w:t xml:space="preserve"> days apply, i.e., a unit is out of service 8 hours in a </w:t>
            </w:r>
            <w:r w:rsidR="00687361" w:rsidRPr="00DD76EB">
              <w:t>24-hour</w:t>
            </w:r>
            <w:r w:rsidRPr="00DD76EB">
              <w:t xml:space="preserve"> period equals 1/3.</w:t>
            </w:r>
          </w:p>
          <w:p w14:paraId="6AE3F435" w14:textId="77777777" w:rsidR="00F63BE1" w:rsidRDefault="00F63BE1" w:rsidP="00F63BE1"/>
        </w:tc>
      </w:tr>
      <w:tr w:rsidR="00F63BE1" w14:paraId="0F1E0A71" w14:textId="77777777" w:rsidTr="00F63BE1">
        <w:trPr>
          <w:trHeight w:val="144"/>
        </w:trPr>
        <w:tc>
          <w:tcPr>
            <w:tcW w:w="245" w:type="dxa"/>
            <w:shd w:val="clear" w:color="auto" w:fill="F2F2F2" w:themeFill="background1" w:themeFillShade="F2"/>
          </w:tcPr>
          <w:p w14:paraId="4DD8A6B4" w14:textId="77777777" w:rsidR="00F63BE1" w:rsidRPr="00DD76EB" w:rsidRDefault="00F63BE1" w:rsidP="00F63BE1"/>
        </w:tc>
        <w:tc>
          <w:tcPr>
            <w:tcW w:w="8938" w:type="dxa"/>
            <w:gridSpan w:val="7"/>
            <w:shd w:val="clear" w:color="auto" w:fill="F2F2F2" w:themeFill="background1" w:themeFillShade="F2"/>
          </w:tcPr>
          <w:p w14:paraId="0B802B59" w14:textId="6EC7F67B" w:rsidR="00F63BE1" w:rsidRPr="00DD76EB" w:rsidRDefault="00F63BE1" w:rsidP="00F63BE1">
            <w:r w:rsidRPr="00DD76EB">
              <w:t>Note **</w:t>
            </w:r>
            <w:proofErr w:type="gramStart"/>
            <w:r w:rsidRPr="00DD76EB">
              <w:t xml:space="preserve">:  </w:t>
            </w:r>
            <w:r w:rsidR="007D543F" w:rsidRPr="00DD76EB">
              <w:t>A</w:t>
            </w:r>
            <w:proofErr w:type="gramEnd"/>
            <w:r w:rsidR="007D543F" w:rsidRPr="00DD76EB">
              <w:t xml:space="preserve"> Day</w:t>
            </w:r>
            <w:r w:rsidRPr="00DD76EB">
              <w:t xml:space="preserve"> is allocated as 24 consecutive hours from 12:00 AM to 12:00 PM.</w:t>
            </w:r>
          </w:p>
          <w:p w14:paraId="4F0BB4A5" w14:textId="77777777" w:rsidR="00F63BE1" w:rsidRDefault="00F63BE1" w:rsidP="00F63BE1"/>
        </w:tc>
      </w:tr>
      <w:tr w:rsidR="00F63BE1" w14:paraId="7B784CDC" w14:textId="77777777" w:rsidTr="00F63BE1">
        <w:trPr>
          <w:trHeight w:val="144"/>
        </w:trPr>
        <w:tc>
          <w:tcPr>
            <w:tcW w:w="245" w:type="dxa"/>
            <w:shd w:val="clear" w:color="auto" w:fill="F2F2F2" w:themeFill="background1" w:themeFillShade="F2"/>
          </w:tcPr>
          <w:p w14:paraId="0E834521" w14:textId="77777777" w:rsidR="00F63BE1" w:rsidRPr="00DD76EB" w:rsidRDefault="00F63BE1" w:rsidP="00F63BE1"/>
        </w:tc>
        <w:tc>
          <w:tcPr>
            <w:tcW w:w="7661" w:type="dxa"/>
            <w:gridSpan w:val="6"/>
            <w:shd w:val="clear" w:color="auto" w:fill="F2F2F2" w:themeFill="background1" w:themeFillShade="F2"/>
            <w:vAlign w:val="bottom"/>
          </w:tcPr>
          <w:p w14:paraId="5CFFBFAE" w14:textId="77777777" w:rsidR="00F63BE1" w:rsidRPr="00DD76EB" w:rsidRDefault="00F63BE1" w:rsidP="00F63BE1">
            <w:r w:rsidRPr="00DD76EB">
              <w:t>Example:  30 days in a month with 2 days and 8 hours out of service would result in:</w:t>
            </w:r>
          </w:p>
          <w:p w14:paraId="5A6954FE" w14:textId="77777777" w:rsidR="00F63BE1" w:rsidRDefault="00F63BE1" w:rsidP="00F63BE1"/>
        </w:tc>
        <w:tc>
          <w:tcPr>
            <w:tcW w:w="1277" w:type="dxa"/>
            <w:shd w:val="clear" w:color="auto" w:fill="F2F2F2" w:themeFill="background1" w:themeFillShade="F2"/>
          </w:tcPr>
          <w:p w14:paraId="15EE8BDD" w14:textId="77777777" w:rsidR="00F63BE1" w:rsidRPr="00DD76EB" w:rsidRDefault="00F63BE1" w:rsidP="00F63BE1"/>
        </w:tc>
      </w:tr>
      <w:tr w:rsidR="00F63BE1" w14:paraId="2AEC5D04" w14:textId="77777777" w:rsidTr="00F63BE1">
        <w:trPr>
          <w:trHeight w:val="144"/>
        </w:trPr>
        <w:tc>
          <w:tcPr>
            <w:tcW w:w="245" w:type="dxa"/>
            <w:shd w:val="clear" w:color="auto" w:fill="F2F2F2" w:themeFill="background1" w:themeFillShade="F2"/>
          </w:tcPr>
          <w:p w14:paraId="5129A13C" w14:textId="77777777" w:rsidR="00F63BE1" w:rsidRPr="00DD76EB" w:rsidRDefault="00F63BE1" w:rsidP="00F63BE1"/>
        </w:tc>
        <w:tc>
          <w:tcPr>
            <w:tcW w:w="1276" w:type="dxa"/>
            <w:vMerge w:val="restart"/>
            <w:shd w:val="clear" w:color="auto" w:fill="F2F2F2" w:themeFill="background1" w:themeFillShade="F2"/>
            <w:vAlign w:val="center"/>
          </w:tcPr>
          <w:p w14:paraId="451B6AD1" w14:textId="77777777" w:rsidR="00F63BE1" w:rsidRPr="00DD76EB" w:rsidRDefault="00F63BE1" w:rsidP="00F63BE1">
            <w:r w:rsidRPr="00DD76EB">
              <w:t>RR=</w:t>
            </w:r>
          </w:p>
        </w:tc>
        <w:tc>
          <w:tcPr>
            <w:tcW w:w="1277" w:type="dxa"/>
            <w:shd w:val="clear" w:color="auto" w:fill="F2F2F2" w:themeFill="background1" w:themeFillShade="F2"/>
            <w:vAlign w:val="center"/>
          </w:tcPr>
          <w:p w14:paraId="47DD9C9B" w14:textId="77777777" w:rsidR="00F63BE1" w:rsidRPr="00DD76EB" w:rsidRDefault="00F63BE1" w:rsidP="00F63BE1">
            <w:pPr>
              <w:rPr>
                <w:u w:val="single"/>
              </w:rPr>
            </w:pPr>
            <w:r w:rsidRPr="00DD76EB">
              <w:rPr>
                <w:u w:val="single"/>
              </w:rPr>
              <w:t>30 – 2.33</w:t>
            </w:r>
          </w:p>
        </w:tc>
        <w:tc>
          <w:tcPr>
            <w:tcW w:w="1277" w:type="dxa"/>
            <w:vMerge w:val="restart"/>
            <w:shd w:val="clear" w:color="auto" w:fill="F2F2F2" w:themeFill="background1" w:themeFillShade="F2"/>
            <w:vAlign w:val="center"/>
          </w:tcPr>
          <w:p w14:paraId="1BCDC77E" w14:textId="77777777" w:rsidR="00F63BE1" w:rsidRPr="00DD76EB" w:rsidRDefault="00F63BE1" w:rsidP="00F63BE1">
            <w:r w:rsidRPr="00DD76EB">
              <w:t>= .92</w:t>
            </w:r>
          </w:p>
        </w:tc>
        <w:tc>
          <w:tcPr>
            <w:tcW w:w="1277" w:type="dxa"/>
            <w:shd w:val="clear" w:color="auto" w:fill="F2F2F2" w:themeFill="background1" w:themeFillShade="F2"/>
          </w:tcPr>
          <w:p w14:paraId="406AF6CE" w14:textId="77777777" w:rsidR="00F63BE1" w:rsidRPr="00DD76EB" w:rsidRDefault="00F63BE1" w:rsidP="00F63BE1"/>
        </w:tc>
        <w:tc>
          <w:tcPr>
            <w:tcW w:w="1277" w:type="dxa"/>
            <w:shd w:val="clear" w:color="auto" w:fill="F2F2F2" w:themeFill="background1" w:themeFillShade="F2"/>
          </w:tcPr>
          <w:p w14:paraId="628B01FE" w14:textId="77777777" w:rsidR="00F63BE1" w:rsidRPr="00DD76EB" w:rsidRDefault="00F63BE1" w:rsidP="00F63BE1"/>
        </w:tc>
        <w:tc>
          <w:tcPr>
            <w:tcW w:w="1277" w:type="dxa"/>
            <w:shd w:val="clear" w:color="auto" w:fill="F2F2F2" w:themeFill="background1" w:themeFillShade="F2"/>
          </w:tcPr>
          <w:p w14:paraId="09D86038" w14:textId="77777777" w:rsidR="00F63BE1" w:rsidRPr="00DD76EB" w:rsidRDefault="00F63BE1" w:rsidP="00F63BE1"/>
        </w:tc>
        <w:tc>
          <w:tcPr>
            <w:tcW w:w="1277" w:type="dxa"/>
            <w:shd w:val="clear" w:color="auto" w:fill="F2F2F2" w:themeFill="background1" w:themeFillShade="F2"/>
          </w:tcPr>
          <w:p w14:paraId="4CEFE9E2" w14:textId="77777777" w:rsidR="00F63BE1" w:rsidRPr="00DD76EB" w:rsidRDefault="00F63BE1" w:rsidP="00F63BE1"/>
        </w:tc>
      </w:tr>
      <w:tr w:rsidR="00F63BE1" w14:paraId="7DF9EB07" w14:textId="77777777" w:rsidTr="00F63BE1">
        <w:trPr>
          <w:trHeight w:val="144"/>
        </w:trPr>
        <w:tc>
          <w:tcPr>
            <w:tcW w:w="245" w:type="dxa"/>
            <w:shd w:val="clear" w:color="auto" w:fill="F2F2F2" w:themeFill="background1" w:themeFillShade="F2"/>
          </w:tcPr>
          <w:p w14:paraId="48B93B18" w14:textId="77777777" w:rsidR="00F63BE1" w:rsidRPr="00DD76EB" w:rsidRDefault="00F63BE1" w:rsidP="00F63BE1"/>
        </w:tc>
        <w:tc>
          <w:tcPr>
            <w:tcW w:w="1276" w:type="dxa"/>
            <w:vMerge/>
            <w:shd w:val="clear" w:color="auto" w:fill="F2F2F2" w:themeFill="background1" w:themeFillShade="F2"/>
          </w:tcPr>
          <w:p w14:paraId="051CDCFE" w14:textId="77777777" w:rsidR="00F63BE1" w:rsidRPr="00DD76EB" w:rsidRDefault="00F63BE1" w:rsidP="00F63BE1"/>
        </w:tc>
        <w:tc>
          <w:tcPr>
            <w:tcW w:w="1277" w:type="dxa"/>
            <w:shd w:val="clear" w:color="auto" w:fill="F2F2F2" w:themeFill="background1" w:themeFillShade="F2"/>
            <w:vAlign w:val="center"/>
          </w:tcPr>
          <w:p w14:paraId="3F56A483" w14:textId="77777777" w:rsidR="00F63BE1" w:rsidRPr="00DD76EB" w:rsidRDefault="00F63BE1" w:rsidP="00F63BE1">
            <w:r w:rsidRPr="00DD76EB">
              <w:t>30</w:t>
            </w:r>
          </w:p>
        </w:tc>
        <w:tc>
          <w:tcPr>
            <w:tcW w:w="1277" w:type="dxa"/>
            <w:vMerge/>
            <w:shd w:val="clear" w:color="auto" w:fill="F2F2F2" w:themeFill="background1" w:themeFillShade="F2"/>
          </w:tcPr>
          <w:p w14:paraId="79F1FDD1" w14:textId="77777777" w:rsidR="00F63BE1" w:rsidRPr="00DD76EB" w:rsidRDefault="00F63BE1" w:rsidP="00F63BE1"/>
        </w:tc>
        <w:tc>
          <w:tcPr>
            <w:tcW w:w="1277" w:type="dxa"/>
            <w:shd w:val="clear" w:color="auto" w:fill="F2F2F2" w:themeFill="background1" w:themeFillShade="F2"/>
          </w:tcPr>
          <w:p w14:paraId="53A33F06" w14:textId="77777777" w:rsidR="00F63BE1" w:rsidRPr="00DD76EB" w:rsidRDefault="00F63BE1" w:rsidP="00F63BE1"/>
        </w:tc>
        <w:tc>
          <w:tcPr>
            <w:tcW w:w="1277" w:type="dxa"/>
            <w:shd w:val="clear" w:color="auto" w:fill="F2F2F2" w:themeFill="background1" w:themeFillShade="F2"/>
          </w:tcPr>
          <w:p w14:paraId="38B5AC03" w14:textId="77777777" w:rsidR="00F63BE1" w:rsidRPr="00DD76EB" w:rsidRDefault="00F63BE1" w:rsidP="00F63BE1"/>
        </w:tc>
        <w:tc>
          <w:tcPr>
            <w:tcW w:w="1277" w:type="dxa"/>
            <w:shd w:val="clear" w:color="auto" w:fill="F2F2F2" w:themeFill="background1" w:themeFillShade="F2"/>
          </w:tcPr>
          <w:p w14:paraId="2C94B8F8" w14:textId="77777777" w:rsidR="00F63BE1" w:rsidRPr="00DD76EB" w:rsidRDefault="00F63BE1" w:rsidP="00F63BE1"/>
        </w:tc>
        <w:tc>
          <w:tcPr>
            <w:tcW w:w="1277" w:type="dxa"/>
            <w:shd w:val="clear" w:color="auto" w:fill="F2F2F2" w:themeFill="background1" w:themeFillShade="F2"/>
          </w:tcPr>
          <w:p w14:paraId="6088DFAD" w14:textId="77777777" w:rsidR="00F63BE1" w:rsidRPr="00DD76EB" w:rsidRDefault="00F63BE1" w:rsidP="00F63BE1"/>
        </w:tc>
      </w:tr>
    </w:tbl>
    <w:p w14:paraId="77BA5D0E" w14:textId="77777777" w:rsidR="00F63BE1" w:rsidRPr="005C2F14" w:rsidRDefault="00F63BE1" w:rsidP="00F63BE1">
      <w:pPr>
        <w:tabs>
          <w:tab w:val="left" w:pos="-1440"/>
          <w:tab w:val="left" w:pos="-720"/>
          <w:tab w:val="left" w:pos="0"/>
          <w:tab w:val="left" w:pos="4860"/>
        </w:tabs>
        <w:jc w:val="both"/>
        <w:rPr>
          <w:rFonts w:cs="Arial"/>
          <w:szCs w:val="20"/>
        </w:rPr>
      </w:pPr>
    </w:p>
    <w:p w14:paraId="4390E97B" w14:textId="77777777" w:rsidR="00F63BE1" w:rsidRPr="005C2F14" w:rsidRDefault="00F63BE1" w:rsidP="00F63BE1">
      <w:pPr>
        <w:numPr>
          <w:ilvl w:val="2"/>
          <w:numId w:val="1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 xml:space="preserve">Original Cost of the unit less (-) Freight = $__________ (V) </w:t>
      </w:r>
    </w:p>
    <w:p w14:paraId="7B477059"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5181B858" w:rsidR="00F63BE1" w:rsidRPr="005C2F14" w:rsidRDefault="00F63BE1" w:rsidP="00F63BE1">
      <w:pPr>
        <w:numPr>
          <w:ilvl w:val="1"/>
          <w:numId w:val="13"/>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The tires will be serviceable with at least 50% remaining thread.</w:t>
      </w:r>
    </w:p>
    <w:p w14:paraId="63BEDD0A"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lastRenderedPageBreak/>
        <w:t>Oil samples, as per manufacturer’s service manual recommendations, will be taken by State of Alaska maintenance personnel on the engine, transmission, differentials and hydraulics.</w:t>
      </w:r>
    </w:p>
    <w:p w14:paraId="284C5B0B" w14:textId="4ADFA0E0" w:rsidR="00F63BE1" w:rsidRPr="00F63BE1" w:rsidRDefault="00F63BE1" w:rsidP="00F63BE1">
      <w:pPr>
        <w:numPr>
          <w:ilvl w:val="2"/>
          <w:numId w:val="13"/>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0D7E3C21" w14:textId="016F5CEB" w:rsidR="00852919" w:rsidRPr="005C2F14" w:rsidRDefault="00852919" w:rsidP="0093153F">
      <w:pPr>
        <w:pStyle w:val="Heading2"/>
        <w:numPr>
          <w:ilvl w:val="0"/>
          <w:numId w:val="13"/>
        </w:numPr>
      </w:pPr>
      <w:r w:rsidRPr="005C2F14">
        <w:t>WARRANTY:</w:t>
      </w:r>
    </w:p>
    <w:p w14:paraId="3ED57F8D" w14:textId="190163C4" w:rsidR="00852919" w:rsidRPr="005C2F14" w:rsidRDefault="00852919" w:rsidP="00DD76EB">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sidR="006A4C67" w:rsidRPr="005C2F14">
        <w:rPr>
          <w:rFonts w:cs="Arial"/>
          <w:szCs w:val="20"/>
        </w:rPr>
        <w:t>one</w:t>
      </w:r>
      <w:r w:rsidRPr="005C2F14">
        <w:rPr>
          <w:rFonts w:cs="Arial"/>
          <w:szCs w:val="20"/>
        </w:rPr>
        <w:t>-year (</w:t>
      </w:r>
      <w:r w:rsidR="006A4C67" w:rsidRPr="005C2F14">
        <w:rPr>
          <w:rFonts w:cs="Arial"/>
          <w:szCs w:val="20"/>
        </w:rPr>
        <w:t>12</w:t>
      </w:r>
      <w:r w:rsidRPr="005C2F14">
        <w:rPr>
          <w:rFonts w:cs="Arial"/>
          <w:szCs w:val="20"/>
        </w:rPr>
        <w:t>-month) warranty.</w:t>
      </w:r>
    </w:p>
    <w:p w14:paraId="1F8B1B97"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6AE41C1"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Warranty Coverage includes all</w:t>
      </w:r>
      <w:r w:rsidR="00456FE2" w:rsidRPr="005C2F14">
        <w:rPr>
          <w:rFonts w:cs="Arial"/>
          <w:szCs w:val="20"/>
        </w:rPr>
        <w:t xml:space="preserve"> cost of labor, parts, freight, </w:t>
      </w:r>
      <w:r w:rsidRPr="005C2F14">
        <w:rPr>
          <w:rFonts w:cs="Arial"/>
          <w:szCs w:val="20"/>
        </w:rPr>
        <w:t>lubricants, miscellaneous cost, etc., to place the unit in like-new condition.</w:t>
      </w:r>
    </w:p>
    <w:p w14:paraId="561D510B"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2A3DA2C9"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Warranty on Attachments: Same as Standard Warranty Package.</w:t>
      </w:r>
    </w:p>
    <w:p w14:paraId="64EBE9E7" w14:textId="753F15BC"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C2F14" w:rsidRDefault="00177F4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Warranty Claims:</w:t>
      </w:r>
    </w:p>
    <w:p w14:paraId="499B4A41" w14:textId="1D0F5F30"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Warranty will be provided at the unit’s assigned (in-service) location.  Because of the remote location of some </w:t>
      </w:r>
      <w:r w:rsidR="007D543F" w:rsidRPr="005C2F14">
        <w:rPr>
          <w:rFonts w:cs="Arial"/>
          <w:szCs w:val="20"/>
        </w:rPr>
        <w:t>equipment,</w:t>
      </w:r>
      <w:r w:rsidRPr="005C2F14">
        <w:rPr>
          <w:rFonts w:cs="Arial"/>
          <w:szCs w:val="20"/>
        </w:rPr>
        <w:t xml:space="preserve"> it is not always practical to deliver equipment to authorized warranty repair facilities.  In these cases, the vendor may perform warranty work at the state's location </w:t>
      </w:r>
      <w:proofErr w:type="gramStart"/>
      <w:r w:rsidRPr="005C2F14">
        <w:rPr>
          <w:rFonts w:cs="Arial"/>
          <w:szCs w:val="20"/>
        </w:rPr>
        <w:t>or,</w:t>
      </w:r>
      <w:proofErr w:type="gramEnd"/>
      <w:r w:rsidRPr="005C2F14">
        <w:rPr>
          <w:rFonts w:cs="Arial"/>
          <w:szCs w:val="20"/>
        </w:rPr>
        <w:t xml:space="preserve"> the State of Alaska, at its discretion, reserves the right to perform the warranty work and be reimbursed by the vendor.</w:t>
      </w:r>
      <w:r w:rsidR="00CF17A4" w:rsidRPr="005C2F14">
        <w:rPr>
          <w:rFonts w:cs="Arial"/>
          <w:szCs w:val="20"/>
        </w:rPr>
        <w:t xml:space="preserve"> If travel is required by State personnel to perform the work, actual costs will be used for reimbursement.</w:t>
      </w:r>
    </w:p>
    <w:p w14:paraId="657C8D28"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vendor must notify the state within </w:t>
      </w:r>
      <w:r w:rsidR="002421A5" w:rsidRPr="005C2F14">
        <w:rPr>
          <w:rFonts w:cs="Arial"/>
          <w:szCs w:val="20"/>
        </w:rPr>
        <w:t>24</w:t>
      </w:r>
      <w:r w:rsidRPr="005C2F14">
        <w:rPr>
          <w:rFonts w:cs="Arial"/>
          <w:szCs w:val="20"/>
        </w:rPr>
        <w:t xml:space="preserve"> hours </w:t>
      </w:r>
      <w:r w:rsidR="002A73AB" w:rsidRPr="005C2F14">
        <w:rPr>
          <w:rFonts w:cs="Arial"/>
          <w:szCs w:val="20"/>
        </w:rPr>
        <w:t xml:space="preserve">of verbal or written notification </w:t>
      </w:r>
      <w:r w:rsidRPr="005C2F14">
        <w:rPr>
          <w:rFonts w:cs="Arial"/>
          <w:szCs w:val="20"/>
        </w:rPr>
        <w:t xml:space="preserve">that it will </w:t>
      </w:r>
      <w:r w:rsidRPr="005C2F14">
        <w:rPr>
          <w:rFonts w:cs="Arial"/>
          <w:szCs w:val="20"/>
          <w:u w:val="single"/>
        </w:rPr>
        <w:t>begin to perform</w:t>
      </w:r>
      <w:r w:rsidRPr="005C2F14">
        <w:rPr>
          <w:rFonts w:cs="Arial"/>
          <w:szCs w:val="20"/>
        </w:rPr>
        <w:t xml:space="preserve"> the warranty work at the equipment location</w:t>
      </w:r>
      <w:r w:rsidR="002A73AB" w:rsidRPr="005C2F14">
        <w:rPr>
          <w:rFonts w:cs="Arial"/>
          <w:szCs w:val="20"/>
        </w:rPr>
        <w:t>.</w:t>
      </w:r>
    </w:p>
    <w:p w14:paraId="161D5633" w14:textId="605FD316"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may, at its discretion, proceed to make warranty repairs with its own </w:t>
      </w:r>
      <w:r w:rsidR="00904C87" w:rsidRPr="005C2F14">
        <w:rPr>
          <w:rFonts w:cs="Arial"/>
          <w:szCs w:val="20"/>
        </w:rPr>
        <w:t>workforce</w:t>
      </w:r>
      <w:r w:rsidRPr="005C2F14">
        <w:rPr>
          <w:rFonts w:cs="Arial"/>
          <w:szCs w:val="20"/>
        </w:rPr>
        <w:t xml:space="preserve"> in </w:t>
      </w:r>
      <w:proofErr w:type="gramStart"/>
      <w:r w:rsidRPr="005C2F14">
        <w:rPr>
          <w:rFonts w:cs="Arial"/>
          <w:szCs w:val="20"/>
        </w:rPr>
        <w:t>the case</w:t>
      </w:r>
      <w:proofErr w:type="gramEnd"/>
      <w:r w:rsidRPr="005C2F14">
        <w:rPr>
          <w:rFonts w:cs="Arial"/>
          <w:szCs w:val="20"/>
        </w:rPr>
        <w:t xml:space="preserve"> of emergency situation or to preclude excessive downtime (greater than </w:t>
      </w:r>
      <w:r w:rsidR="002421A5" w:rsidRPr="005C2F14">
        <w:rPr>
          <w:rFonts w:cs="Arial"/>
          <w:szCs w:val="20"/>
        </w:rPr>
        <w:t>24</w:t>
      </w:r>
      <w:r w:rsidRPr="005C2F14">
        <w:rPr>
          <w:rFonts w:cs="Arial"/>
          <w:szCs w:val="20"/>
        </w:rPr>
        <w:t xml:space="preserve"> hours).</w:t>
      </w:r>
      <w:r w:rsidR="002421A5" w:rsidRPr="005C2F14">
        <w:rPr>
          <w:rFonts w:cs="Arial"/>
          <w:szCs w:val="20"/>
        </w:rPr>
        <w:t xml:space="preserve">  The State will require a PO to perform the warranty work.</w:t>
      </w:r>
      <w:r w:rsidR="00605FF6" w:rsidRPr="005C2F14">
        <w:rPr>
          <w:rFonts w:cs="Arial"/>
          <w:szCs w:val="20"/>
        </w:rPr>
        <w:t xml:space="preserve">  </w:t>
      </w:r>
    </w:p>
    <w:p w14:paraId="7E80A031"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Failure to notify the State that the vendor intends to begin to perform </w:t>
      </w:r>
      <w:r w:rsidR="008B52E4" w:rsidRPr="005C2F14">
        <w:rPr>
          <w:rFonts w:cs="Arial"/>
          <w:szCs w:val="20"/>
        </w:rPr>
        <w:t>warranty</w:t>
      </w:r>
      <w:r w:rsidR="002A73AB" w:rsidRPr="005C2F14">
        <w:rPr>
          <w:rFonts w:cs="Arial"/>
          <w:szCs w:val="20"/>
        </w:rPr>
        <w:t xml:space="preserve"> </w:t>
      </w:r>
      <w:r w:rsidRPr="005C2F14">
        <w:rPr>
          <w:rFonts w:cs="Arial"/>
          <w:szCs w:val="20"/>
        </w:rPr>
        <w:t>is considered a contractual breach.</w:t>
      </w:r>
    </w:p>
    <w:p w14:paraId="278E6473" w14:textId="77777777" w:rsidR="00536159" w:rsidRPr="005C2F14" w:rsidRDefault="00536159" w:rsidP="00DD76EB">
      <w:pPr>
        <w:pStyle w:val="BlockText"/>
        <w:numPr>
          <w:ilvl w:val="2"/>
          <w:numId w:val="13"/>
        </w:numPr>
        <w:tabs>
          <w:tab w:val="left" w:pos="720"/>
        </w:tabs>
        <w:autoSpaceDE/>
        <w:spacing w:after="0"/>
        <w:ind w:right="0"/>
        <w:jc w:val="both"/>
        <w:rPr>
          <w:rFonts w:cs="Arial"/>
        </w:rPr>
      </w:pPr>
      <w:r w:rsidRPr="005C2F14">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C2F14" w:rsidRDefault="00345C04" w:rsidP="00DD76EB">
      <w:pPr>
        <w:pStyle w:val="BlockText"/>
        <w:widowControl/>
        <w:numPr>
          <w:ilvl w:val="1"/>
          <w:numId w:val="13"/>
        </w:numPr>
        <w:autoSpaceDE/>
        <w:autoSpaceDN/>
        <w:adjustRightInd/>
        <w:spacing w:after="0"/>
        <w:ind w:right="0"/>
        <w:jc w:val="both"/>
        <w:rPr>
          <w:rFonts w:cs="Arial"/>
          <w:bCs/>
          <w:szCs w:val="20"/>
        </w:rPr>
      </w:pPr>
      <w:r w:rsidRPr="005C2F14">
        <w:rPr>
          <w:rFonts w:cs="Arial"/>
          <w:bCs/>
          <w:szCs w:val="20"/>
        </w:rPr>
        <w:t>Warranty Performed by Vendor:</w:t>
      </w:r>
    </w:p>
    <w:p w14:paraId="33444CF0" w14:textId="77777777" w:rsidR="00D2164E" w:rsidRPr="005C2F14" w:rsidRDefault="00D2164E" w:rsidP="00DD76EB">
      <w:pPr>
        <w:pStyle w:val="BlockText"/>
        <w:widowControl/>
        <w:numPr>
          <w:ilvl w:val="2"/>
          <w:numId w:val="13"/>
        </w:numPr>
        <w:autoSpaceDE/>
        <w:autoSpaceDN/>
        <w:adjustRightInd/>
        <w:spacing w:after="0"/>
        <w:ind w:right="0"/>
        <w:jc w:val="both"/>
        <w:rPr>
          <w:rFonts w:cs="Arial"/>
          <w:bCs/>
          <w:szCs w:val="20"/>
        </w:rPr>
      </w:pPr>
      <w:r w:rsidRPr="005C2F14">
        <w:rPr>
          <w:rFonts w:cs="Arial"/>
        </w:rPr>
        <w:t xml:space="preserve">The State will reimburse travel costs not reimbursed by the manufacturer for travel to and from the bidder’s closest warranty service center within the State of Alaska to the location of the equipment under warranty.  Travel costs will </w:t>
      </w:r>
      <w:proofErr w:type="gramStart"/>
      <w:r w:rsidRPr="005C2F14">
        <w:rPr>
          <w:rFonts w:cs="Arial"/>
        </w:rPr>
        <w:t>be billed</w:t>
      </w:r>
      <w:proofErr w:type="gramEnd"/>
      <w:r w:rsidRPr="005C2F14">
        <w:rPr>
          <w:rFonts w:cs="Arial"/>
        </w:rPr>
        <w:t xml:space="preserve"> as follows</w:t>
      </w:r>
      <w:r w:rsidR="00DD4F43" w:rsidRPr="005C2F14">
        <w:rPr>
          <w:rFonts w:cs="Arial"/>
        </w:rPr>
        <w:t>:</w:t>
      </w:r>
    </w:p>
    <w:p w14:paraId="5E486A7A" w14:textId="5D6924D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Mileage will only be reimbursed for travel within Ala</w:t>
      </w:r>
      <w:r w:rsidR="00F56A99" w:rsidRPr="005C2F14">
        <w:rPr>
          <w:rFonts w:cs="Arial"/>
          <w:bCs/>
          <w:szCs w:val="20"/>
        </w:rPr>
        <w:t>ska at the rate allowable by the IRS.</w:t>
      </w:r>
    </w:p>
    <w:p w14:paraId="1B29BB9D"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Meals are paid at actual and charges must be accompanied by receipts and are not to exceed the State authorized $60.00 per day</w:t>
      </w:r>
      <w:r w:rsidR="009D5C32" w:rsidRPr="005C2F14">
        <w:rPr>
          <w:rFonts w:cs="Arial"/>
          <w:bCs/>
          <w:szCs w:val="20"/>
        </w:rPr>
        <w:t>.</w:t>
      </w:r>
    </w:p>
    <w:p w14:paraId="2B0F4217"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Transportation, such as airfare, shall be reimbursed at actual and all charges are to be accompanied by a receipt/copy of the coach ticket.  </w:t>
      </w:r>
    </w:p>
    <w:p w14:paraId="03672DD9"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5C2F14" w:rsidRDefault="009D5C32" w:rsidP="00DD76EB">
      <w:pPr>
        <w:pStyle w:val="BlockText"/>
        <w:widowControl/>
        <w:numPr>
          <w:ilvl w:val="2"/>
          <w:numId w:val="13"/>
        </w:numPr>
        <w:autoSpaceDE/>
        <w:autoSpaceDN/>
        <w:adjustRightInd/>
        <w:spacing w:after="0"/>
        <w:ind w:right="0"/>
        <w:jc w:val="both"/>
        <w:rPr>
          <w:rFonts w:cs="Arial"/>
          <w:bCs/>
          <w:szCs w:val="20"/>
        </w:rPr>
      </w:pPr>
      <w:r w:rsidRPr="005C2F14">
        <w:rPr>
          <w:rFonts w:cs="Arial"/>
          <w:bCs/>
          <w:szCs w:val="20"/>
        </w:rPr>
        <w:lastRenderedPageBreak/>
        <w:t>Travel will only be reimbursed for time in Alaska.</w:t>
      </w:r>
    </w:p>
    <w:p w14:paraId="1AA725AB" w14:textId="77777777" w:rsidR="00301361" w:rsidRPr="005C2F14" w:rsidRDefault="00DD0601"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After hours, weekend and holiday travel must be approved by the contracting officer to be considered for reimbursement.</w:t>
      </w:r>
      <w:r w:rsidR="002421A5" w:rsidRPr="005C2F14">
        <w:rPr>
          <w:rFonts w:cs="Arial"/>
          <w:szCs w:val="20"/>
        </w:rPr>
        <w:t xml:space="preserve">  The State will not pay for weather delays.</w:t>
      </w:r>
    </w:p>
    <w:p w14:paraId="195CD8AE" w14:textId="77777777" w:rsidR="002133D7" w:rsidRPr="005C2F14" w:rsidRDefault="002133D7"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Authorized Warranty (Contractor</w:t>
      </w:r>
      <w:r w:rsidR="00237A5F" w:rsidRPr="005C2F14">
        <w:rPr>
          <w:rFonts w:cs="Arial"/>
          <w:szCs w:val="20"/>
        </w:rPr>
        <w:t>/Bidder</w:t>
      </w:r>
      <w:r w:rsidR="00C53BF1" w:rsidRPr="005C2F14">
        <w:rPr>
          <w:rFonts w:cs="Arial"/>
          <w:szCs w:val="20"/>
        </w:rPr>
        <w:t>)</w:t>
      </w:r>
      <w:r w:rsidRPr="005C2F14">
        <w:rPr>
          <w:rFonts w:cs="Arial"/>
          <w:szCs w:val="20"/>
        </w:rPr>
        <w:t>:</w:t>
      </w:r>
    </w:p>
    <w:p w14:paraId="19F15099" w14:textId="77777777" w:rsidR="00763A5C" w:rsidRPr="005C2F14" w:rsidRDefault="00763A5C" w:rsidP="00DD76EB">
      <w:pPr>
        <w:pStyle w:val="BlockText"/>
        <w:numPr>
          <w:ilvl w:val="2"/>
          <w:numId w:val="13"/>
        </w:numPr>
        <w:tabs>
          <w:tab w:val="left" w:pos="720"/>
        </w:tabs>
        <w:autoSpaceDE/>
        <w:spacing w:after="0"/>
        <w:ind w:right="0"/>
        <w:jc w:val="both"/>
        <w:rPr>
          <w:rFonts w:cs="Arial"/>
        </w:rPr>
      </w:pPr>
      <w:r w:rsidRPr="005C2F14">
        <w:rPr>
          <w:rFonts w:cs="Arial"/>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DD76EB">
      <w:pPr>
        <w:pStyle w:val="BlockText"/>
        <w:widowControl/>
        <w:numPr>
          <w:ilvl w:val="3"/>
          <w:numId w:val="13"/>
        </w:numPr>
        <w:autoSpaceDE/>
        <w:adjustRightInd/>
        <w:spacing w:after="0"/>
        <w:ind w:right="0"/>
        <w:jc w:val="both"/>
        <w:rPr>
          <w:rFonts w:cs="Arial"/>
          <w:szCs w:val="20"/>
        </w:rPr>
      </w:pPr>
      <w:r w:rsidRPr="005C2F14">
        <w:rPr>
          <w:rFonts w:cs="Arial"/>
          <w:szCs w:val="20"/>
        </w:rPr>
        <w:t xml:space="preserve">Provide name and address for each Authorized Warranty Dealer for each location.  </w:t>
      </w:r>
    </w:p>
    <w:p w14:paraId="1795AAFD" w14:textId="77777777" w:rsidR="002F06E9" w:rsidRDefault="002133D7"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w:instrText>
      </w:r>
      <w:bookmarkStart w:id="1" w:name="Text48"/>
      <w:r w:rsidR="0020270E" w:rsidRPr="005C2F14">
        <w:rPr>
          <w:rFonts w:cs="Arial"/>
          <w:szCs w:val="20"/>
        </w:rPr>
        <w:instrText xml:space="preserve">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p>
    <w:p w14:paraId="789390ED" w14:textId="2708CC63" w:rsidR="002133D7" w:rsidRPr="005C2F14" w:rsidRDefault="0020270E" w:rsidP="009F221F">
      <w:pPr>
        <w:pStyle w:val="BlockText"/>
        <w:widowControl/>
        <w:numPr>
          <w:ilvl w:val="0"/>
          <w:numId w:val="0"/>
        </w:numPr>
        <w:autoSpaceDE/>
        <w:adjustRightInd/>
        <w:spacing w:after="0"/>
        <w:ind w:left="3240" w:right="0"/>
        <w:jc w:val="both"/>
        <w:rPr>
          <w:rFonts w:cs="Arial"/>
          <w:szCs w:val="20"/>
        </w:rPr>
      </w:pPr>
      <w:r w:rsidRPr="005C2F14">
        <w:rPr>
          <w:rFonts w:cs="Arial"/>
          <w:szCs w:val="20"/>
        </w:rPr>
        <w:fldChar w:fldCharType="end"/>
      </w:r>
      <w:bookmarkEnd w:id="1"/>
    </w:p>
    <w:p w14:paraId="502BD580" w14:textId="77777777" w:rsidR="00445F69" w:rsidRPr="005C2F14" w:rsidRDefault="00445F69"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contact name and contact information for Warranty Administrator:</w:t>
      </w:r>
    </w:p>
    <w:p w14:paraId="3CAA5DA7" w14:textId="77777777" w:rsidR="00445F69" w:rsidRDefault="00445F69"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4C5A7335" w14:textId="77777777" w:rsidR="000342C4" w:rsidRPr="005C2F14" w:rsidRDefault="000342C4" w:rsidP="009F221F">
      <w:pPr>
        <w:pStyle w:val="BlockText"/>
        <w:widowControl/>
        <w:numPr>
          <w:ilvl w:val="0"/>
          <w:numId w:val="0"/>
        </w:numPr>
        <w:autoSpaceDE/>
        <w:adjustRightInd/>
        <w:spacing w:after="0"/>
        <w:ind w:left="3240" w:right="0"/>
        <w:jc w:val="both"/>
        <w:rPr>
          <w:rFonts w:cs="Arial"/>
          <w:szCs w:val="20"/>
        </w:rPr>
      </w:pPr>
    </w:p>
    <w:p w14:paraId="6ED79473" w14:textId="77777777" w:rsidR="00A058FF" w:rsidRPr="005C2F14" w:rsidRDefault="00A058FF"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documentation of factory certified and trained personnel:</w:t>
      </w:r>
    </w:p>
    <w:p w14:paraId="5F66F63D" w14:textId="77777777" w:rsidR="00A058FF" w:rsidRPr="005C2F14" w:rsidRDefault="00A058FF"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0C0162BF" w14:textId="77777777" w:rsidR="00445F69"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ultimate responsibility for warranty lies with the contractor (bidder).</w:t>
      </w:r>
      <w:r w:rsidR="00445F69" w:rsidRPr="005C2F14">
        <w:rPr>
          <w:rFonts w:cs="Arial"/>
          <w:szCs w:val="20"/>
        </w:rPr>
        <w:t xml:space="preserve">  </w:t>
      </w:r>
    </w:p>
    <w:p w14:paraId="2C35F209" w14:textId="77777777" w:rsidR="002133D7"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 reserves the right to inspect the warranty facility</w:t>
      </w:r>
      <w:r w:rsidR="00A058FF" w:rsidRPr="005C2F14">
        <w:rPr>
          <w:rFonts w:cs="Arial"/>
          <w:szCs w:val="20"/>
        </w:rPr>
        <w:t xml:space="preserve"> and diagnostic equipment </w:t>
      </w:r>
      <w:r w:rsidRPr="005C2F14">
        <w:rPr>
          <w:rFonts w:cs="Arial"/>
          <w:szCs w:val="20"/>
        </w:rPr>
        <w:t>prior to issuing the Notice of Intent to Award a contract.</w:t>
      </w:r>
    </w:p>
    <w:p w14:paraId="2C930309" w14:textId="77777777" w:rsidR="00467E3C" w:rsidRPr="005C2F14" w:rsidRDefault="00467E3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Factory Recall:</w:t>
      </w:r>
    </w:p>
    <w:p w14:paraId="1EE839DA" w14:textId="77777777" w:rsidR="00467E3C" w:rsidRPr="005C2F14" w:rsidRDefault="00467E3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Nationwide </w:t>
      </w:r>
      <w:proofErr w:type="gramStart"/>
      <w:r w:rsidRPr="005C2F14">
        <w:rPr>
          <w:rFonts w:cs="Arial"/>
          <w:szCs w:val="20"/>
        </w:rPr>
        <w:t>factory</w:t>
      </w:r>
      <w:proofErr w:type="gramEnd"/>
      <w:r w:rsidRPr="005C2F14">
        <w:rPr>
          <w:rFonts w:cs="Arial"/>
          <w:szCs w:val="20"/>
        </w:rPr>
        <w:t xml:space="preserve">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w:t>
      </w:r>
      <w:proofErr w:type="gramStart"/>
      <w:r w:rsidRPr="005C2F14">
        <w:rPr>
          <w:rFonts w:cs="Arial"/>
          <w:szCs w:val="20"/>
        </w:rPr>
        <w:t>number</w:t>
      </w:r>
      <w:proofErr w:type="gramEnd"/>
      <w:r w:rsidRPr="005C2F14">
        <w:rPr>
          <w:rFonts w:cs="Arial"/>
          <w:szCs w:val="20"/>
        </w:rPr>
        <w:t xml:space="preserve">, </w:t>
      </w:r>
      <w:r w:rsidRPr="005C2F14">
        <w:rPr>
          <w:rFonts w:cs="Arial"/>
          <w:szCs w:val="20"/>
          <w:u w:val="single"/>
        </w:rPr>
        <w:t>include model, year, and dealer.</w:t>
      </w:r>
      <w:r w:rsidRPr="005C2F14">
        <w:rPr>
          <w:rFonts w:cs="Arial"/>
          <w:szCs w:val="20"/>
        </w:rPr>
        <w:t xml:space="preserve"> </w:t>
      </w:r>
    </w:p>
    <w:p w14:paraId="4E0021E8" w14:textId="77777777" w:rsidR="00852919" w:rsidRPr="005C2F14" w:rsidRDefault="00852919" w:rsidP="0093153F">
      <w:pPr>
        <w:pStyle w:val="Heading2"/>
        <w:numPr>
          <w:ilvl w:val="0"/>
          <w:numId w:val="13"/>
        </w:numPr>
      </w:pPr>
      <w:r w:rsidRPr="005C2F14">
        <w:t>REPAIR ORDERS AND DOCUMENTATION:</w:t>
      </w:r>
    </w:p>
    <w:p w14:paraId="7621A695"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04009227" w14:textId="77777777" w:rsidR="00852919" w:rsidRPr="005C2F14" w:rsidRDefault="00852919" w:rsidP="0093153F">
      <w:pPr>
        <w:pStyle w:val="Heading2"/>
        <w:numPr>
          <w:ilvl w:val="0"/>
          <w:numId w:val="13"/>
        </w:numPr>
      </w:pPr>
      <w:r w:rsidRPr="005C2F14">
        <w:t>PUBLICATIONS:</w:t>
      </w:r>
    </w:p>
    <w:p w14:paraId="24F38490" w14:textId="73D0B34B" w:rsidR="00852919" w:rsidRPr="005C2F14" w:rsidRDefault="003E64AB"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Paper p</w:t>
      </w:r>
      <w:r w:rsidR="00852919" w:rsidRPr="005C2F14">
        <w:rPr>
          <w:rFonts w:cs="Arial"/>
          <w:szCs w:val="20"/>
        </w:rPr>
        <w:t>ublications are to be received by the State</w:t>
      </w:r>
      <w:r w:rsidR="00896D0E" w:rsidRPr="005C2F14">
        <w:rPr>
          <w:rFonts w:cs="Arial"/>
          <w:szCs w:val="20"/>
        </w:rPr>
        <w:t xml:space="preserve"> at the time of delivery.</w:t>
      </w:r>
      <w:r w:rsidR="00852919" w:rsidRPr="005C2F14">
        <w:rPr>
          <w:rFonts w:cs="Arial"/>
          <w:szCs w:val="20"/>
        </w:rPr>
        <w:t xml:space="preserve">  Delivery will not be considered complete until the publications for each unit have been received by the State of Alaska.  </w:t>
      </w:r>
    </w:p>
    <w:p w14:paraId="64470D4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Service Manuals:</w:t>
      </w:r>
    </w:p>
    <w:p w14:paraId="41E9B704" w14:textId="34CA19D3" w:rsidR="00852919" w:rsidRPr="005059BB" w:rsidRDefault="005059BB" w:rsidP="00DD76EB">
      <w:pPr>
        <w:pStyle w:val="BlockText"/>
        <w:widowControl/>
        <w:numPr>
          <w:ilvl w:val="2"/>
          <w:numId w:val="13"/>
        </w:numPr>
        <w:autoSpaceDE/>
        <w:autoSpaceDN/>
        <w:adjustRightInd/>
        <w:spacing w:after="0"/>
        <w:ind w:right="0"/>
        <w:jc w:val="both"/>
        <w:rPr>
          <w:rFonts w:cs="Arial"/>
          <w:szCs w:val="20"/>
        </w:rPr>
      </w:pPr>
      <w:r>
        <w:rPr>
          <w:rFonts w:cs="Arial"/>
          <w:szCs w:val="20"/>
        </w:rPr>
        <w:t>Complete paper set</w:t>
      </w:r>
      <w:r w:rsidR="00852919" w:rsidRPr="005C2F14">
        <w:rPr>
          <w:rFonts w:cs="Arial"/>
          <w:szCs w:val="20"/>
        </w:rPr>
        <w:t xml:space="preserve"> to include applicable information cove</w:t>
      </w:r>
      <w:r>
        <w:rPr>
          <w:rFonts w:cs="Arial"/>
          <w:szCs w:val="20"/>
        </w:rPr>
        <w:t xml:space="preserve">ring prime unit and attachments.  To include, at minimum: </w:t>
      </w:r>
      <w:r w:rsidRPr="005059BB">
        <w:rPr>
          <w:rFonts w:cs="Arial"/>
          <w:szCs w:val="20"/>
        </w:rPr>
        <w:t>Body, chassis,</w:t>
      </w:r>
      <w:r w:rsidR="00852919" w:rsidRPr="005059BB">
        <w:rPr>
          <w:rFonts w:cs="Arial"/>
          <w:szCs w:val="20"/>
        </w:rPr>
        <w:t xml:space="preserve"> electrical</w:t>
      </w:r>
      <w:r w:rsidRPr="005059BB">
        <w:rPr>
          <w:rFonts w:cs="Arial"/>
          <w:szCs w:val="20"/>
        </w:rPr>
        <w:t>, e</w:t>
      </w:r>
      <w:r w:rsidR="00852919" w:rsidRPr="005059BB">
        <w:rPr>
          <w:rFonts w:cs="Arial"/>
          <w:szCs w:val="20"/>
        </w:rPr>
        <w:t>ngine, transmission, and differential(s) (service and rebuild)</w:t>
      </w:r>
      <w:r w:rsidRPr="005059BB">
        <w:rPr>
          <w:rFonts w:cs="Arial"/>
          <w:szCs w:val="20"/>
        </w:rPr>
        <w:t>, e</w:t>
      </w:r>
      <w:r w:rsidR="00852919" w:rsidRPr="005059BB">
        <w:rPr>
          <w:rFonts w:cs="Arial"/>
          <w:szCs w:val="20"/>
        </w:rPr>
        <w:t>lectrical and vacuum troubleshooting</w:t>
      </w:r>
      <w:r w:rsidRPr="005059BB">
        <w:rPr>
          <w:rFonts w:cs="Arial"/>
          <w:szCs w:val="20"/>
        </w:rPr>
        <w:t>, w</w:t>
      </w:r>
      <w:r w:rsidR="00852919" w:rsidRPr="005059BB">
        <w:rPr>
          <w:rFonts w:cs="Arial"/>
          <w:szCs w:val="20"/>
        </w:rPr>
        <w:t>iring diagrams</w:t>
      </w:r>
      <w:r w:rsidRPr="005059BB">
        <w:rPr>
          <w:rFonts w:cs="Arial"/>
          <w:szCs w:val="20"/>
        </w:rPr>
        <w:t>, s</w:t>
      </w:r>
      <w:r w:rsidR="00852919" w:rsidRPr="005059BB">
        <w:rPr>
          <w:rFonts w:cs="Arial"/>
          <w:szCs w:val="20"/>
        </w:rPr>
        <w:t>ervice specifications</w:t>
      </w:r>
      <w:r w:rsidRPr="005059BB">
        <w:rPr>
          <w:rFonts w:cs="Arial"/>
          <w:szCs w:val="20"/>
        </w:rPr>
        <w:t>, and e</w:t>
      </w:r>
      <w:r w:rsidR="00852919" w:rsidRPr="005059BB">
        <w:rPr>
          <w:rFonts w:cs="Arial"/>
          <w:szCs w:val="20"/>
        </w:rPr>
        <w:t>ngine/emission diagnosis</w:t>
      </w:r>
      <w:r w:rsidRPr="005059BB">
        <w:rPr>
          <w:rFonts w:cs="Arial"/>
          <w:szCs w:val="20"/>
        </w:rPr>
        <w:t>.</w:t>
      </w:r>
    </w:p>
    <w:p w14:paraId="3E1EEE11"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Parts Manuals:</w:t>
      </w:r>
    </w:p>
    <w:p w14:paraId="439FE54E" w14:textId="0FB4192B"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Complete</w:t>
      </w:r>
      <w:r w:rsidR="005059BB">
        <w:rPr>
          <w:rFonts w:cs="Arial"/>
          <w:szCs w:val="20"/>
        </w:rPr>
        <w:t xml:space="preserve"> paper set</w:t>
      </w:r>
      <w:r w:rsidRPr="005C2F14">
        <w:rPr>
          <w:rFonts w:cs="Arial"/>
          <w:szCs w:val="20"/>
        </w:rPr>
        <w:t xml:space="preserve"> including all updates.  If updates are not provided during the warranty period, the State may order them from the manufacturer and bill the contractor for the full cost, including shipping.  </w:t>
      </w:r>
    </w:p>
    <w:p w14:paraId="682CC716"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Parts manuals are to be customized by serial </w:t>
      </w:r>
      <w:proofErr w:type="gramStart"/>
      <w:r w:rsidRPr="005C2F14">
        <w:rPr>
          <w:rFonts w:cs="Arial"/>
          <w:szCs w:val="20"/>
        </w:rPr>
        <w:t>number</w:t>
      </w:r>
      <w:proofErr w:type="gramEnd"/>
      <w:r w:rsidRPr="005C2F14">
        <w:rPr>
          <w:rFonts w:cs="Arial"/>
          <w:szCs w:val="20"/>
        </w:rPr>
        <w:t>.</w:t>
      </w:r>
    </w:p>
    <w:p w14:paraId="2C7280D3" w14:textId="6B563339"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Quantities</w:t>
      </w:r>
      <w:r w:rsidR="00AD214E">
        <w:rPr>
          <w:rFonts w:cs="Arial"/>
          <w:szCs w:val="20"/>
        </w:rPr>
        <w:t xml:space="preserve"> (Service Manuals &amp; Parts Manuals)</w:t>
      </w:r>
      <w:r w:rsidR="00285665">
        <w:rPr>
          <w:rFonts w:cs="Arial"/>
          <w:szCs w:val="20"/>
        </w:rPr>
        <w:t>:  As per</w:t>
      </w:r>
      <w:r w:rsidRPr="005C2F14">
        <w:rPr>
          <w:rFonts w:cs="Arial"/>
          <w:szCs w:val="20"/>
        </w:rPr>
        <w:t>– Bid Price Schedule.</w:t>
      </w:r>
      <w:r w:rsidR="00AD214E">
        <w:rPr>
          <w:rFonts w:cs="Arial"/>
          <w:szCs w:val="20"/>
        </w:rPr>
        <w:t xml:space="preserve">  If quantity is not listed in Bid Price Schedule, then quantity 1 each Service Manual &amp; Parts Manual to be included.</w:t>
      </w:r>
    </w:p>
    <w:p w14:paraId="0B38D0CF" w14:textId="06D3DE50" w:rsidR="00AD214E" w:rsidRPr="00AD214E" w:rsidRDefault="00AD214E"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Oper</w:t>
      </w:r>
      <w:r>
        <w:rPr>
          <w:rFonts w:cs="Arial"/>
          <w:szCs w:val="20"/>
        </w:rPr>
        <w:t>ator’s Manuals: Complete set</w:t>
      </w:r>
      <w:r w:rsidRPr="005C2F14">
        <w:rPr>
          <w:rFonts w:cs="Arial"/>
          <w:szCs w:val="20"/>
        </w:rPr>
        <w:t xml:space="preserve"> to inc</w:t>
      </w:r>
      <w:r>
        <w:rPr>
          <w:rFonts w:cs="Arial"/>
          <w:szCs w:val="20"/>
        </w:rPr>
        <w:t>lude prime unit and attachments must be included with each unit ordered.</w:t>
      </w:r>
    </w:p>
    <w:p w14:paraId="3FC4DBB8" w14:textId="4CCC12D5"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Service Bulletins, Etc.: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w:t>
      </w:r>
      <w:proofErr w:type="gramStart"/>
      <w:r w:rsidRPr="005C2F14">
        <w:rPr>
          <w:rFonts w:cs="Arial"/>
          <w:szCs w:val="20"/>
        </w:rPr>
        <w:t>provided</w:t>
      </w:r>
      <w:proofErr w:type="gramEnd"/>
      <w:r w:rsidRPr="005C2F14">
        <w:rPr>
          <w:rFonts w:cs="Arial"/>
          <w:szCs w:val="20"/>
        </w:rPr>
        <w:t xml:space="preserve"> notification of any and all changes or </w:t>
      </w:r>
      <w:r w:rsidR="00BB3DB3" w:rsidRPr="005C2F14">
        <w:rPr>
          <w:rFonts w:cs="Arial"/>
          <w:szCs w:val="20"/>
        </w:rPr>
        <w:t>improvements</w:t>
      </w:r>
      <w:r w:rsidRPr="005C2F14">
        <w:rPr>
          <w:rFonts w:cs="Arial"/>
          <w:szCs w:val="20"/>
        </w:rPr>
        <w:t xml:space="preserve"> that may affect the maintenance, reliability, longevity, and safety of our equipment.  </w:t>
      </w:r>
    </w:p>
    <w:p w14:paraId="073942C6" w14:textId="39480135" w:rsidR="00272E01" w:rsidRPr="005C2F14" w:rsidRDefault="00272E01" w:rsidP="00DD76EB">
      <w:pPr>
        <w:pStyle w:val="BlockText"/>
        <w:widowControl/>
        <w:numPr>
          <w:ilvl w:val="1"/>
          <w:numId w:val="13"/>
        </w:numPr>
        <w:autoSpaceDE/>
        <w:autoSpaceDN/>
        <w:adjustRightInd/>
        <w:spacing w:after="0"/>
        <w:ind w:right="0"/>
        <w:jc w:val="both"/>
        <w:rPr>
          <w:rFonts w:cs="Arial"/>
          <w:szCs w:val="20"/>
        </w:rPr>
      </w:pPr>
      <w:r>
        <w:rPr>
          <w:rFonts w:cs="Arial"/>
          <w:szCs w:val="20"/>
        </w:rPr>
        <w:t xml:space="preserve">In addition to paper publications listed, online access to manuals must be </w:t>
      </w:r>
      <w:proofErr w:type="gramStart"/>
      <w:r>
        <w:rPr>
          <w:rFonts w:cs="Arial"/>
          <w:szCs w:val="20"/>
        </w:rPr>
        <w:t>provide</w:t>
      </w:r>
      <w:proofErr w:type="gramEnd"/>
      <w:r>
        <w:rPr>
          <w:rFonts w:cs="Arial"/>
          <w:szCs w:val="20"/>
        </w:rPr>
        <w:t xml:space="preserve"> at time of delivery.  All shared access credentials shall be provided to:  </w:t>
      </w:r>
      <w:hyperlink r:id="rId13" w:history="1">
        <w:r w:rsidR="007D543F" w:rsidRPr="003F18F0">
          <w:rPr>
            <w:rStyle w:val="Hyperlink"/>
            <w:rFonts w:cs="Arial"/>
            <w:szCs w:val="20"/>
          </w:rPr>
          <w:t>kristi.futrel@alaska.gov</w:t>
        </w:r>
      </w:hyperlink>
      <w:r>
        <w:rPr>
          <w:rFonts w:cs="Arial"/>
          <w:szCs w:val="20"/>
        </w:rPr>
        <w:t>, for archiving and sharing with the proper SOA departments.  If online access is not available, this must be agreed upon before bid opening.</w:t>
      </w:r>
    </w:p>
    <w:p w14:paraId="7E2DFD1A" w14:textId="77777777" w:rsidR="00852919" w:rsidRPr="005C2F14" w:rsidRDefault="00852919" w:rsidP="0093153F">
      <w:pPr>
        <w:pStyle w:val="Heading2"/>
        <w:numPr>
          <w:ilvl w:val="0"/>
          <w:numId w:val="13"/>
        </w:numPr>
      </w:pPr>
      <w:r w:rsidRPr="005C2F14">
        <w:t xml:space="preserve">STATEMENT OF ORIGIN:  The bidder will be required to furnish a Manufacturer's Statement of Origin for Automotive </w:t>
      </w:r>
      <w:r w:rsidRPr="005C2F14">
        <w:lastRenderedPageBreak/>
        <w:t xml:space="preserve">or Non-Automotive rolling stock for each unit.  All such documents shall be </w:t>
      </w:r>
      <w:r w:rsidR="00684B1C" w:rsidRPr="005C2F14">
        <w:t>delivered with the invoice</w:t>
      </w:r>
      <w:r w:rsidRPr="005C2F14">
        <w:t xml:space="preserve"> to:</w:t>
      </w:r>
    </w:p>
    <w:p w14:paraId="4553D7CA" w14:textId="77777777" w:rsidR="00852919" w:rsidRPr="005C2F14" w:rsidRDefault="00852919" w:rsidP="00DD76EB">
      <w:pPr>
        <w:ind w:left="576"/>
      </w:pPr>
      <w:r w:rsidRPr="005C2F14">
        <w:t>DOT&amp;PF, HQ State Equipment Fleet</w:t>
      </w:r>
    </w:p>
    <w:p w14:paraId="3C8A3846" w14:textId="4D7CED2A" w:rsidR="00852919" w:rsidRPr="005C2F14" w:rsidRDefault="00272E01" w:rsidP="00DD76EB">
      <w:pPr>
        <w:ind w:left="576"/>
      </w:pPr>
      <w:r>
        <w:t>5420 Dr. Martin Luther King Jr. Avenue</w:t>
      </w:r>
    </w:p>
    <w:p w14:paraId="1D9DB1BE" w14:textId="6A19E5F9" w:rsidR="00D06A93" w:rsidRPr="005C2F14" w:rsidRDefault="00272E01" w:rsidP="00DD76EB">
      <w:pPr>
        <w:ind w:left="576"/>
      </w:pPr>
      <w:r>
        <w:t xml:space="preserve">Anchorage, </w:t>
      </w:r>
      <w:r w:rsidR="007D543F">
        <w:t>Alaska 99507</w:t>
      </w:r>
    </w:p>
    <w:p w14:paraId="45B89778" w14:textId="77777777" w:rsidR="000A52E8" w:rsidRPr="005C2F14" w:rsidRDefault="000A52E8" w:rsidP="0093153F">
      <w:pPr>
        <w:pStyle w:val="Heading2"/>
        <w:numPr>
          <w:ilvl w:val="0"/>
          <w:numId w:val="13"/>
        </w:numPr>
      </w:pPr>
      <w:r w:rsidRPr="005C2F14">
        <w:t>WEIGHT VERIFICATION SLIPS:  If required in the Bid Price Schedule, a weight scale ticket of the completed unit will be included with the Statement of Origin.</w:t>
      </w:r>
    </w:p>
    <w:p w14:paraId="5597C171" w14:textId="77777777" w:rsidR="00852919" w:rsidRPr="005C2F14" w:rsidRDefault="00852919" w:rsidP="0093153F">
      <w:pPr>
        <w:pStyle w:val="Heading2"/>
        <w:numPr>
          <w:ilvl w:val="0"/>
          <w:numId w:val="13"/>
        </w:numPr>
      </w:pPr>
      <w:r w:rsidRPr="005C2F14">
        <w:t>PRICE:</w:t>
      </w:r>
    </w:p>
    <w:p w14:paraId="39E4E6A4"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Price Guarantee: The Contractor is responsible to maintain prices under the contract firm for </w:t>
      </w:r>
      <w:r w:rsidR="00456ED4" w:rsidRPr="005C2F14">
        <w:rPr>
          <w:rFonts w:cs="Arial"/>
          <w:szCs w:val="20"/>
        </w:rPr>
        <w:t>180</w:t>
      </w:r>
      <w:r w:rsidRPr="005C2F14">
        <w:rPr>
          <w:rFonts w:cs="Arial"/>
          <w:szCs w:val="20"/>
        </w:rPr>
        <w:t xml:space="preserve"> days after bid opening.  All price increases or decreases must remain firm for the following </w:t>
      </w:r>
      <w:r w:rsidR="00456ED4" w:rsidRPr="005C2F14">
        <w:rPr>
          <w:rFonts w:cs="Arial"/>
          <w:szCs w:val="20"/>
        </w:rPr>
        <w:t>180</w:t>
      </w:r>
      <w:r w:rsidRPr="005C2F14">
        <w:rPr>
          <w:rFonts w:cs="Arial"/>
          <w:szCs w:val="20"/>
        </w:rPr>
        <w:t xml:space="preserve"> days.</w:t>
      </w:r>
    </w:p>
    <w:p w14:paraId="1D70EC3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NO RETROACTIVE PRICE INCREASES WILL BE ACCEPTED.</w:t>
      </w:r>
    </w:p>
    <w:p w14:paraId="102283CD" w14:textId="0C745CF9" w:rsidR="00F66249" w:rsidRPr="005C2F14" w:rsidRDefault="00F66249" w:rsidP="00DD76EB">
      <w:pPr>
        <w:pStyle w:val="BlockText"/>
        <w:widowControl/>
        <w:numPr>
          <w:ilvl w:val="1"/>
          <w:numId w:val="13"/>
        </w:numPr>
        <w:autoSpaceDE/>
        <w:autoSpaceDN/>
        <w:adjustRightInd/>
        <w:spacing w:after="0"/>
        <w:ind w:right="0"/>
        <w:jc w:val="both"/>
        <w:rPr>
          <w:rFonts w:cs="Arial"/>
        </w:rPr>
      </w:pPr>
      <w:r w:rsidRPr="005C2F14">
        <w:rPr>
          <w:rFonts w:cs="Arial"/>
        </w:rPr>
        <w:t xml:space="preserve">Price adjustments, increases or decreases, for subsequent orders, may be made by providing the Contracting </w:t>
      </w:r>
      <w:r w:rsidR="00BB3DB3" w:rsidRPr="005C2F14">
        <w:rPr>
          <w:rFonts w:cs="Arial"/>
        </w:rPr>
        <w:t>Officer with</w:t>
      </w:r>
      <w:r w:rsidRPr="005C2F14">
        <w:rPr>
          <w:rFonts w:cs="Arial"/>
        </w:rPr>
        <w:t xml:space="preserve"> satisfactory evidence that all of the following conditions exist:</w:t>
      </w:r>
    </w:p>
    <w:p w14:paraId="1726FB15" w14:textId="3077B135"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The increase is a result of the increased cost at the manufacturer’s level and not costs under the</w:t>
      </w:r>
      <w:r w:rsidR="00272E01">
        <w:rPr>
          <w:rFonts w:cs="Arial"/>
        </w:rPr>
        <w:t xml:space="preserve"> contractor’s control:</w:t>
      </w:r>
    </w:p>
    <w:p w14:paraId="4D7B2387" w14:textId="7DA45939"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 xml:space="preserve">The increase will not produce a higher profit margin for the contractor than that on </w:t>
      </w:r>
      <w:r w:rsidR="00272E01">
        <w:rPr>
          <w:rFonts w:cs="Arial"/>
        </w:rPr>
        <w:t>the original contract.</w:t>
      </w:r>
    </w:p>
    <w:p w14:paraId="080ED627"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 xml:space="preserve">The increase affects only the </w:t>
      </w:r>
      <w:proofErr w:type="gramStart"/>
      <w:r w:rsidRPr="005C2F14">
        <w:rPr>
          <w:rFonts w:cs="Arial"/>
        </w:rPr>
        <w:t>item(s)</w:t>
      </w:r>
      <w:proofErr w:type="gramEnd"/>
      <w:r w:rsidRPr="005C2F14">
        <w:rPr>
          <w:rFonts w:cs="Arial"/>
        </w:rPr>
        <w:t xml:space="preserve"> that are clearly identified by the contractor.</w:t>
      </w:r>
    </w:p>
    <w:p w14:paraId="3C3A3D0E"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21452658" w14:textId="77777777" w:rsidR="00F66249" w:rsidRPr="005C2F14" w:rsidRDefault="00F66249" w:rsidP="00DD76EB">
      <w:pPr>
        <w:pStyle w:val="BlockText"/>
        <w:widowControl/>
        <w:numPr>
          <w:ilvl w:val="1"/>
          <w:numId w:val="13"/>
        </w:numPr>
        <w:autoSpaceDE/>
        <w:autoSpaceDN/>
        <w:adjustRightInd/>
        <w:spacing w:after="0"/>
        <w:ind w:right="0"/>
        <w:rPr>
          <w:rFonts w:cs="Arial"/>
        </w:rPr>
      </w:pPr>
      <w:r w:rsidRPr="005C2F14">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4DCB2CA" w14:textId="77777777" w:rsidR="00684B1C"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M</w:t>
      </w:r>
      <w:r w:rsidR="00684B1C" w:rsidRPr="005C2F14">
        <w:rPr>
          <w:rFonts w:cs="Arial"/>
          <w:szCs w:val="20"/>
        </w:rPr>
        <w:t>anufacturer’s Rebate (Incentives):</w:t>
      </w:r>
    </w:p>
    <w:p w14:paraId="51C3F1C2"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 any circumstance during or prior to completion of the contract, whereupon the State of Alaska becomes eligible to receive a rebate for any vehicle purchased under this contract, it shall be the </w:t>
      </w:r>
      <w:r w:rsidRPr="005C2F14">
        <w:rPr>
          <w:rFonts w:cs="Arial"/>
          <w:szCs w:val="20"/>
          <w:u w:val="single"/>
        </w:rPr>
        <w:t>BIDDER'S</w:t>
      </w:r>
      <w:r w:rsidRPr="005C2F14">
        <w:rPr>
          <w:rFonts w:cs="Arial"/>
          <w:szCs w:val="20"/>
        </w:rPr>
        <w:t xml:space="preserve"> responsibility to inform the Contracting officer in writing and to advise the procedures for obtaining such rebates.</w:t>
      </w:r>
    </w:p>
    <w:p w14:paraId="651E7B69" w14:textId="77777777" w:rsidR="00852919" w:rsidRPr="005C2F14" w:rsidRDefault="00852919" w:rsidP="0093153F">
      <w:pPr>
        <w:pStyle w:val="Heading2"/>
        <w:numPr>
          <w:ilvl w:val="0"/>
          <w:numId w:val="13"/>
        </w:numPr>
      </w:pPr>
      <w:r w:rsidRPr="005C2F14">
        <w:t>REPLACEMENT PARTS</w:t>
      </w:r>
      <w:r w:rsidR="00684B1C" w:rsidRPr="005C2F14">
        <w:t xml:space="preserve"> AND REPAIRS</w:t>
      </w:r>
      <w:r w:rsidRPr="005C2F14">
        <w:t>:</w:t>
      </w:r>
    </w:p>
    <w:p w14:paraId="5D71667A" w14:textId="77777777" w:rsidR="00684B1C" w:rsidRPr="005C2F14" w:rsidRDefault="00684B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This contract encompasses a full parts and labor contract for manufacturer parts and repairs for the entire warranty period.</w:t>
      </w:r>
    </w:p>
    <w:p w14:paraId="62752F69"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The State of Alaska shall expect the dealer or manufacturer to provide replacement wear parts at their authorized warranty facilities </w:t>
      </w:r>
      <w:r w:rsidR="00302F0E" w:rsidRPr="005C2F14">
        <w:rPr>
          <w:rFonts w:cs="Arial"/>
          <w:szCs w:val="20"/>
        </w:rPr>
        <w:t xml:space="preserve">for the entire warranty period </w:t>
      </w:r>
      <w:r w:rsidRPr="005C2F14">
        <w:rPr>
          <w:rFonts w:cs="Arial"/>
          <w:szCs w:val="20"/>
        </w:rPr>
        <w:t>within seven (7) days of order.  All other parts must be available within ten (10) working days.</w:t>
      </w:r>
    </w:p>
    <w:p w14:paraId="44A8A7DC" w14:textId="5591E8FB" w:rsidR="00852919" w:rsidRPr="005C2F14" w:rsidRDefault="007D543F"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Back-order</w:t>
      </w:r>
      <w:r w:rsidR="00852919" w:rsidRPr="005C2F14">
        <w:rPr>
          <w:rFonts w:cs="Arial"/>
          <w:szCs w:val="20"/>
        </w:rPr>
        <w:t xml:space="preserve"> procedures: Back orders are acceptable; however, the ordering shop </w:t>
      </w:r>
      <w:proofErr w:type="gramStart"/>
      <w:r w:rsidR="00852919" w:rsidRPr="005C2F14">
        <w:rPr>
          <w:rFonts w:cs="Arial"/>
          <w:szCs w:val="20"/>
        </w:rPr>
        <w:t>shall</w:t>
      </w:r>
      <w:proofErr w:type="gramEnd"/>
      <w:r w:rsidR="00852919" w:rsidRPr="005C2F14">
        <w:rPr>
          <w:rFonts w:cs="Arial"/>
          <w:szCs w:val="20"/>
        </w:rPr>
        <w:t xml:space="preserve"> be appraised at time of original orders as to the expected delay in delivery.</w:t>
      </w:r>
    </w:p>
    <w:p w14:paraId="153C7F29" w14:textId="58650431" w:rsidR="00852919" w:rsidRPr="005C2F14" w:rsidRDefault="00852919" w:rsidP="00DD76EB">
      <w:pPr>
        <w:widowControl/>
        <w:numPr>
          <w:ilvl w:val="1"/>
          <w:numId w:val="13"/>
        </w:numPr>
        <w:autoSpaceDE/>
        <w:autoSpaceDN/>
        <w:adjustRightInd/>
        <w:jc w:val="both"/>
        <w:rPr>
          <w:rFonts w:cs="Arial"/>
          <w:szCs w:val="20"/>
        </w:rPr>
      </w:pPr>
      <w:r w:rsidRPr="005C2F14">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2F64229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If the manufacturer’s warranty exceeds the stated </w:t>
      </w:r>
      <w:r w:rsidR="007D543F" w:rsidRPr="005C2F14">
        <w:rPr>
          <w:rFonts w:cs="Arial"/>
          <w:szCs w:val="20"/>
        </w:rPr>
        <w:t>warranty,</w:t>
      </w:r>
      <w:r w:rsidRPr="005C2F14">
        <w:rPr>
          <w:rFonts w:cs="Arial"/>
          <w:szCs w:val="20"/>
        </w:rPr>
        <w:t xml:space="preserve"> then manufacturer’s warranty supersedes.</w:t>
      </w:r>
    </w:p>
    <w:p w14:paraId="57B8B57B" w14:textId="205C90EC"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Parts Return: </w:t>
      </w:r>
      <w:r w:rsidR="008F1FA7" w:rsidRPr="005C2F14">
        <w:rPr>
          <w:rFonts w:cs="Arial"/>
          <w:szCs w:val="20"/>
        </w:rPr>
        <w:t>Within 12 months of the invoice date, the State is to be allowed to return new parts with full refund</w:t>
      </w:r>
      <w:r w:rsidR="00240CA0" w:rsidRPr="005C2F14">
        <w:rPr>
          <w:rFonts w:cs="Arial"/>
          <w:szCs w:val="20"/>
        </w:rPr>
        <w:t>,</w:t>
      </w:r>
      <w:r w:rsidR="00240CA0">
        <w:rPr>
          <w:rFonts w:cs="Arial"/>
          <w:szCs w:val="20"/>
        </w:rPr>
        <w:t xml:space="preserve"> </w:t>
      </w:r>
      <w:r w:rsidR="00240CA0" w:rsidRPr="005C2F14">
        <w:rPr>
          <w:rFonts w:cs="Arial"/>
          <w:szCs w:val="20"/>
        </w:rPr>
        <w:t>and less</w:t>
      </w:r>
      <w:r w:rsidR="008F1FA7" w:rsidRPr="005C2F14">
        <w:rPr>
          <w:rFonts w:cs="Arial"/>
          <w:szCs w:val="20"/>
        </w:rPr>
        <w:t xml:space="preserve"> actual shipping charges. </w:t>
      </w:r>
      <w:r w:rsidR="008F1FA7" w:rsidRPr="005C2F14">
        <w:rPr>
          <w:rFonts w:cs="Arial"/>
          <w:bCs/>
          <w:szCs w:val="20"/>
          <w:u w:val="single"/>
        </w:rPr>
        <w:t>Cores returned within 12 months of original invoice date will receive full core credit</w:t>
      </w:r>
      <w:r w:rsidR="008F1FA7" w:rsidRPr="005C2F14">
        <w:rPr>
          <w:rFonts w:cs="Arial"/>
          <w:szCs w:val="20"/>
        </w:rPr>
        <w:t xml:space="preserve">. Returned parts will be in new, </w:t>
      </w:r>
      <w:r w:rsidR="00F54B28" w:rsidRPr="005C2F14">
        <w:rPr>
          <w:rFonts w:cs="Arial"/>
          <w:szCs w:val="20"/>
        </w:rPr>
        <w:t>resalable</w:t>
      </w:r>
      <w:r w:rsidR="008F1FA7" w:rsidRPr="005C2F14">
        <w:rPr>
          <w:rFonts w:cs="Arial"/>
          <w:szCs w:val="20"/>
        </w:rPr>
        <w:t xml:space="preserve"> condition. Refund will be in the form of a credit/invoice credited to the SOA account with the vendor.</w:t>
      </w:r>
    </w:p>
    <w:p w14:paraId="641709E5" w14:textId="1287A48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Invoicing: Full description of item is required on all invoices, packing lists and billings.</w:t>
      </w:r>
    </w:p>
    <w:p w14:paraId="62E38AB4" w14:textId="77777777" w:rsidR="008B1C82" w:rsidRPr="005C2F14" w:rsidRDefault="008B1C82" w:rsidP="00DD76EB">
      <w:pPr>
        <w:pStyle w:val="Heading1"/>
      </w:pPr>
      <w:r w:rsidRPr="005C2F14">
        <w:t>INSTRUCTIONS TO BIDDERS:</w:t>
      </w:r>
    </w:p>
    <w:p w14:paraId="4E4D068A" w14:textId="77777777" w:rsidR="00DF4853" w:rsidRPr="005C2F14" w:rsidRDefault="008B1C82" w:rsidP="0093153F">
      <w:pPr>
        <w:pStyle w:val="Heading2"/>
        <w:numPr>
          <w:ilvl w:val="0"/>
          <w:numId w:val="13"/>
        </w:numPr>
      </w:pPr>
      <w:r w:rsidRPr="005C2F14">
        <w:t xml:space="preserve">INVITATION TO BID (ITB) REVIEW: </w:t>
      </w:r>
    </w:p>
    <w:p w14:paraId="7C00AC3A" w14:textId="77777777" w:rsidR="008B1C82" w:rsidRPr="00DD76EB" w:rsidRDefault="008B1C82" w:rsidP="00DD76EB">
      <w:pPr>
        <w:ind w:left="576"/>
        <w:jc w:val="both"/>
      </w:pPr>
      <w:r w:rsidRPr="00DD76EB">
        <w:t xml:space="preserve">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w:t>
      </w:r>
      <w:r w:rsidRPr="00DD76EB">
        <w:lastRenderedPageBreak/>
        <w:t>authority listed on the front of this ITB.</w:t>
      </w:r>
    </w:p>
    <w:p w14:paraId="40DC33F1" w14:textId="77777777" w:rsidR="00DF4853" w:rsidRPr="005C2F14" w:rsidRDefault="008B1C82" w:rsidP="0093153F">
      <w:pPr>
        <w:pStyle w:val="Heading2"/>
        <w:numPr>
          <w:ilvl w:val="0"/>
          <w:numId w:val="13"/>
        </w:numPr>
      </w:pPr>
      <w:r w:rsidRPr="005C2F14">
        <w:t>BID FORMS:</w:t>
      </w:r>
    </w:p>
    <w:p w14:paraId="5AC17C97" w14:textId="77777777" w:rsidR="008B1C82" w:rsidRPr="00DD76EB" w:rsidRDefault="008B1C82" w:rsidP="00DD76EB">
      <w:pPr>
        <w:ind w:left="576"/>
        <w:jc w:val="both"/>
        <w:rPr>
          <w:rFonts w:cs="Arial"/>
          <w:szCs w:val="20"/>
        </w:rPr>
      </w:pPr>
      <w:r w:rsidRPr="00DD76EB">
        <w:t>Bidders shall use this and attached forms in submitting bids. A photocopied bid may be submitted.</w:t>
      </w:r>
    </w:p>
    <w:p w14:paraId="4BD5971A" w14:textId="77777777" w:rsidR="00DF4853" w:rsidRPr="005C2F14" w:rsidRDefault="008B1C82" w:rsidP="0093153F">
      <w:pPr>
        <w:pStyle w:val="Heading2"/>
        <w:numPr>
          <w:ilvl w:val="0"/>
          <w:numId w:val="13"/>
        </w:numPr>
      </w:pPr>
      <w:r w:rsidRPr="005C2F14">
        <w:t xml:space="preserve">SUBMITTING BIDS: </w:t>
      </w:r>
    </w:p>
    <w:p w14:paraId="5C12B003" w14:textId="77777777" w:rsidR="008B1C82" w:rsidRDefault="008B1C82" w:rsidP="00DD76EB">
      <w:pPr>
        <w:ind w:left="576"/>
        <w:jc w:val="both"/>
      </w:pPr>
      <w:r w:rsidRPr="00DD76EB">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48B75024" w14:textId="77777777" w:rsidR="00BB3DB3" w:rsidRPr="00DD76EB" w:rsidRDefault="00BB3DB3" w:rsidP="00DD76EB">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05770E" w:rsidRPr="005C2F14" w14:paraId="1ED505E9" w14:textId="77777777" w:rsidTr="00E872F9">
        <w:trPr>
          <w:cantSplit/>
          <w:jc w:val="center"/>
        </w:trPr>
        <w:tc>
          <w:tcPr>
            <w:tcW w:w="9702" w:type="dxa"/>
            <w:shd w:val="pct15" w:color="auto" w:fill="auto"/>
            <w:vAlign w:val="bottom"/>
          </w:tcPr>
          <w:p w14:paraId="53F74EB0" w14:textId="77777777" w:rsidR="009378D4" w:rsidRPr="00DD76EB" w:rsidRDefault="0005770E" w:rsidP="00DD76EB">
            <w:r w:rsidRPr="00DD76EB">
              <w:t>Bidder’s Return Address</w:t>
            </w:r>
          </w:p>
          <w:p w14:paraId="5192897B" w14:textId="77777777" w:rsidR="00E872F9" w:rsidRPr="005C2F14" w:rsidRDefault="00E872F9" w:rsidP="00DD76EB"/>
          <w:p w14:paraId="7DB121D3" w14:textId="6BE80FE7" w:rsidR="009378D4" w:rsidRPr="00DD76EB" w:rsidRDefault="00B90FE1" w:rsidP="00DD76EB">
            <w:r>
              <w:t xml:space="preserve">                                            </w:t>
            </w:r>
            <w:r w:rsidR="009378D4" w:rsidRPr="00DD76EB">
              <w:t>Department of Transportation &amp; Public Facilities</w:t>
            </w:r>
          </w:p>
          <w:p w14:paraId="0F6B9C4F" w14:textId="232901CD" w:rsidR="0005770E" w:rsidRPr="00DD76EB" w:rsidRDefault="00B90FE1" w:rsidP="00DD76EB">
            <w:r>
              <w:t xml:space="preserve">                                            </w:t>
            </w:r>
            <w:r w:rsidR="0005770E" w:rsidRPr="00DD76EB">
              <w:t>HQ State Equipment Fleet</w:t>
            </w:r>
            <w:r>
              <w:t xml:space="preserve">             </w:t>
            </w:r>
          </w:p>
          <w:p w14:paraId="2E583188" w14:textId="2EEE3B80" w:rsidR="0005770E" w:rsidRPr="00DD76EB" w:rsidRDefault="00B90FE1" w:rsidP="00DD76EB">
            <w:r>
              <w:t xml:space="preserve">                                            </w:t>
            </w:r>
            <w:r w:rsidR="00272E01" w:rsidRPr="00DD76EB">
              <w:t>5420 Dr. Martin Luther King Jr. Avenue</w:t>
            </w:r>
            <w:r>
              <w:t xml:space="preserve"> </w:t>
            </w:r>
          </w:p>
          <w:p w14:paraId="0870F60B" w14:textId="7E105731" w:rsidR="0005770E" w:rsidRDefault="00B90FE1" w:rsidP="00DD76EB">
            <w:r>
              <w:t xml:space="preserve">                                            </w:t>
            </w:r>
            <w:r w:rsidR="00272E01">
              <w:t>Anchorage, AK  99507</w:t>
            </w:r>
          </w:p>
          <w:p w14:paraId="53EDE750" w14:textId="77777777" w:rsidR="00B90FE1" w:rsidRPr="005C2F14" w:rsidRDefault="00B90FE1" w:rsidP="00DD76EB">
            <w:pPr>
              <w:rPr>
                <w:b/>
              </w:rPr>
            </w:pPr>
          </w:p>
          <w:p w14:paraId="709BA9FB" w14:textId="58788AF9" w:rsidR="0005770E" w:rsidRPr="00DD76EB" w:rsidRDefault="0005770E" w:rsidP="00DD76EB">
            <w:r w:rsidRPr="00DD76EB">
              <w:t>ITB No.: ___</w:t>
            </w:r>
            <w:r w:rsidR="007D543F" w:rsidRPr="00DD76EB">
              <w:t>_ Opening</w:t>
            </w:r>
            <w:r w:rsidRPr="00DD76EB">
              <w:t xml:space="preserve"> Date:</w:t>
            </w:r>
            <w:r w:rsidRPr="00DD76EB">
              <w:tab/>
              <w:t>______</w:t>
            </w:r>
            <w:r w:rsidRPr="00DD76EB">
              <w:rPr>
                <w:b/>
              </w:rPr>
              <w:t xml:space="preserve">  </w:t>
            </w:r>
            <w:r w:rsidRPr="00DD76EB">
              <w:t xml:space="preserve"> </w:t>
            </w:r>
          </w:p>
        </w:tc>
      </w:tr>
      <w:tr w:rsidR="009378D4" w:rsidRPr="005C2F14" w14:paraId="43A6B435" w14:textId="77777777" w:rsidTr="00E872F9">
        <w:trPr>
          <w:cantSplit/>
          <w:trHeight w:val="207"/>
          <w:jc w:val="center"/>
        </w:trPr>
        <w:tc>
          <w:tcPr>
            <w:tcW w:w="9702" w:type="dxa"/>
            <w:shd w:val="pct15" w:color="auto" w:fill="auto"/>
            <w:vAlign w:val="bottom"/>
          </w:tcPr>
          <w:p w14:paraId="6D507BB5" w14:textId="77777777" w:rsidR="009378D4" w:rsidRPr="00DD76EB" w:rsidRDefault="009378D4" w:rsidP="00DD76EB"/>
        </w:tc>
      </w:tr>
    </w:tbl>
    <w:p w14:paraId="6D5C2CFE" w14:textId="3B2754F1" w:rsidR="008B1C82" w:rsidRPr="005C2F14" w:rsidRDefault="00055684" w:rsidP="00055684">
      <w:pPr>
        <w:widowControl/>
        <w:tabs>
          <w:tab w:val="left" w:pos="180"/>
          <w:tab w:val="left" w:pos="630"/>
        </w:tabs>
        <w:autoSpaceDE/>
        <w:autoSpaceDN/>
        <w:adjustRightInd/>
        <w:spacing w:before="200"/>
        <w:ind w:left="576"/>
        <w:jc w:val="both"/>
        <w:rPr>
          <w:rFonts w:cs="Arial"/>
          <w:szCs w:val="20"/>
        </w:rPr>
      </w:pPr>
      <w:r w:rsidRPr="009839F6">
        <w:rPr>
          <w:rFonts w:cs="Arial"/>
          <w:szCs w:val="20"/>
        </w:rPr>
        <w:t xml:space="preserve">ELECTRONIC BID SUBMISSION: Bids may be emailed to </w:t>
      </w:r>
      <w:hyperlink r:id="rId14" w:history="1">
        <w:r w:rsidR="0083661A" w:rsidRPr="00235201">
          <w:rPr>
            <w:rStyle w:val="Hyperlink"/>
            <w:rFonts w:cs="Arial"/>
            <w:szCs w:val="20"/>
          </w:rPr>
          <w:t>mailto:Kristi.Futrel@alaska.gov</w:t>
        </w:r>
      </w:hyperlink>
      <w:r w:rsidRPr="009839F6">
        <w:rPr>
          <w:rFonts w:cs="Arial"/>
          <w:szCs w:val="20"/>
        </w:rPr>
        <w:t xml:space="preserve">,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w:t>
      </w:r>
      <w:proofErr w:type="gramStart"/>
      <w:r w:rsidRPr="009839F6">
        <w:rPr>
          <w:rFonts w:cs="Arial"/>
          <w:szCs w:val="20"/>
        </w:rPr>
        <w:t>megabytes</w:t>
      </w:r>
      <w:proofErr w:type="gramEnd"/>
      <w:r w:rsidRPr="009839F6">
        <w:rPr>
          <w:rFonts w:cs="Arial"/>
          <w:szCs w:val="20"/>
        </w:rPr>
        <w:t xml:space="preserve">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04370104" w14:textId="77777777" w:rsidR="00DF4853" w:rsidRPr="005C2F14" w:rsidRDefault="008B1C82" w:rsidP="0093153F">
      <w:pPr>
        <w:pStyle w:val="Heading2"/>
        <w:numPr>
          <w:ilvl w:val="0"/>
          <w:numId w:val="13"/>
        </w:numPr>
      </w:pPr>
      <w:r w:rsidRPr="005C2F14">
        <w:t>PRICES:</w:t>
      </w:r>
    </w:p>
    <w:p w14:paraId="4D2EA9EE" w14:textId="77777777" w:rsidR="008B1C82" w:rsidRPr="00DD76EB" w:rsidRDefault="008B1C82" w:rsidP="00DD76EB">
      <w:pPr>
        <w:ind w:left="576"/>
        <w:jc w:val="both"/>
      </w:pPr>
      <w:r w:rsidRPr="00DD76EB">
        <w:t>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14:paraId="1239E123" w14:textId="0D62BA5C" w:rsidR="008B1C82" w:rsidRPr="00DD76EB" w:rsidRDefault="008B1C82" w:rsidP="00DD76EB">
      <w:pPr>
        <w:ind w:left="576"/>
        <w:jc w:val="both"/>
      </w:pPr>
      <w:r w:rsidRPr="00DD76EB">
        <w:t xml:space="preserve">Coal - Internal Revenue Code of 1986 (IRC), Section 4121 - on the purchase of </w:t>
      </w:r>
      <w:r w:rsidR="007D543F" w:rsidRPr="00DD76EB">
        <w:t>coal.</w:t>
      </w:r>
    </w:p>
    <w:p w14:paraId="517EAEBE" w14:textId="70B6D896" w:rsidR="008B1C82" w:rsidRPr="00DD76EB" w:rsidRDefault="008B1C82" w:rsidP="00DD76EB">
      <w:pPr>
        <w:ind w:left="576"/>
        <w:jc w:val="both"/>
      </w:pPr>
      <w:r w:rsidRPr="00DD76EB">
        <w:t>“Gas Guzzler" - IRC, Section 4064 - on the purchase of low m.p.g. automobile</w:t>
      </w:r>
      <w:r w:rsidR="009E0628" w:rsidRPr="00DD76EB">
        <w:t>s, except that police and other em</w:t>
      </w:r>
      <w:r w:rsidRPr="00DD76EB">
        <w:t xml:space="preserve">ergency type vehicles are not subject to the </w:t>
      </w:r>
      <w:r w:rsidR="007D543F" w:rsidRPr="00DD76EB">
        <w:t>tax.</w:t>
      </w:r>
    </w:p>
    <w:p w14:paraId="04027D41" w14:textId="706A591C" w:rsidR="008B1C82" w:rsidRPr="00DD76EB" w:rsidRDefault="008B1C82" w:rsidP="00DD76EB">
      <w:pPr>
        <w:ind w:left="576"/>
        <w:jc w:val="both"/>
      </w:pPr>
      <w:r w:rsidRPr="00DD76EB">
        <w:t xml:space="preserve">Air Cargo - IRC, Section 4271 - on the purchase of property transportation services by </w:t>
      </w:r>
      <w:r w:rsidR="007D543F" w:rsidRPr="00DD76EB">
        <w:t>air.</w:t>
      </w:r>
    </w:p>
    <w:p w14:paraId="6E8BCC00" w14:textId="77777777" w:rsidR="008B1C82" w:rsidRPr="00DD76EB" w:rsidRDefault="008B1C82" w:rsidP="00DD76EB">
      <w:pPr>
        <w:ind w:left="576"/>
        <w:jc w:val="both"/>
      </w:pPr>
      <w:r w:rsidRPr="00DD76EB">
        <w:t>Air Passenger - IRC, Section 4261 - on the purchase of passenger transportation services by air carriers.</w:t>
      </w:r>
    </w:p>
    <w:p w14:paraId="041E0E58" w14:textId="1E2EEE37" w:rsidR="008B1C82" w:rsidRPr="005C2F14" w:rsidRDefault="008B1C82" w:rsidP="00DD76EB">
      <w:pPr>
        <w:ind w:left="576"/>
        <w:jc w:val="both"/>
        <w:rPr>
          <w:rFonts w:cs="Arial"/>
          <w:szCs w:val="20"/>
        </w:rPr>
      </w:pPr>
      <w:r w:rsidRPr="00DD76EB">
        <w:t xml:space="preserve">Leaking Underground Storage Tank Trust Fund Tax (LUST) - IRC, Section 4081 - on the purchase of </w:t>
      </w:r>
      <w:r w:rsidR="007D543F" w:rsidRPr="00DD76EB">
        <w:t>Aviation gasoline</w:t>
      </w:r>
      <w:r w:rsidRPr="00DD76EB">
        <w:t xml:space="preserve">, Diesel Fuel, Gasoline, and Kerosene. </w:t>
      </w:r>
      <w:r w:rsidRPr="005C2F14">
        <w:rPr>
          <w:rFonts w:cs="Arial"/>
          <w:szCs w:val="20"/>
        </w:rPr>
        <w:t xml:space="preserve"> </w:t>
      </w:r>
    </w:p>
    <w:p w14:paraId="101900A4" w14:textId="77777777" w:rsidR="00DF4853" w:rsidRPr="005C2F14" w:rsidRDefault="008B1C82" w:rsidP="0093153F">
      <w:pPr>
        <w:pStyle w:val="Heading2"/>
        <w:numPr>
          <w:ilvl w:val="0"/>
          <w:numId w:val="13"/>
        </w:numPr>
      </w:pPr>
      <w:r w:rsidRPr="005C2F14">
        <w:t xml:space="preserve">VENDOR TAX ID NUMBER: </w:t>
      </w:r>
    </w:p>
    <w:p w14:paraId="2A3A4FAC" w14:textId="77777777" w:rsidR="008B1C82" w:rsidRPr="00DD76EB" w:rsidRDefault="008B1C82" w:rsidP="00DD76EB">
      <w:pPr>
        <w:ind w:left="576"/>
        <w:jc w:val="both"/>
      </w:pPr>
      <w:r w:rsidRPr="00DD76EB">
        <w:t xml:space="preserve">If goods or services procured through this ITB are of a type that is required to be included </w:t>
      </w:r>
      <w:proofErr w:type="gramStart"/>
      <w:r w:rsidRPr="00DD76EB">
        <w:t>on</w:t>
      </w:r>
      <w:proofErr w:type="gramEnd"/>
      <w:r w:rsidRPr="00DD76EB">
        <w:t xml:space="preserve"> a Miscellaneous Tax Statement, as described in the Internal Revenue Code, a valid tax identification number must be provided to the State of Alaska before payment will be made.</w:t>
      </w:r>
    </w:p>
    <w:p w14:paraId="1A0F46E3" w14:textId="77777777" w:rsidR="00315E1C" w:rsidRPr="005C2F14" w:rsidRDefault="008B1C82" w:rsidP="0093153F">
      <w:pPr>
        <w:pStyle w:val="Heading2"/>
        <w:numPr>
          <w:ilvl w:val="0"/>
          <w:numId w:val="13"/>
        </w:numPr>
      </w:pPr>
      <w:r w:rsidRPr="005C2F14">
        <w:t>FILING A PROTEST:</w:t>
      </w:r>
    </w:p>
    <w:p w14:paraId="571F3E4B" w14:textId="77777777" w:rsidR="008B1C82" w:rsidRPr="00DD76EB" w:rsidRDefault="008B1C82" w:rsidP="00DD76EB">
      <w:pPr>
        <w:ind w:left="576"/>
        <w:jc w:val="both"/>
      </w:pPr>
      <w:r w:rsidRPr="00DD76EB">
        <w:t>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14:paraId="64A59631" w14:textId="77777777" w:rsidR="008B1C82" w:rsidRPr="005C2F14" w:rsidRDefault="008B1C82" w:rsidP="00DD76EB">
      <w:pPr>
        <w:pStyle w:val="Heading1"/>
      </w:pPr>
      <w:r w:rsidRPr="005C2F14">
        <w:lastRenderedPageBreak/>
        <w:t>CONDITIONS:</w:t>
      </w:r>
    </w:p>
    <w:p w14:paraId="3F7FB290" w14:textId="77777777" w:rsidR="00315E1C" w:rsidRPr="005C2F14" w:rsidRDefault="008B1C82" w:rsidP="0093153F">
      <w:pPr>
        <w:pStyle w:val="Heading2"/>
        <w:numPr>
          <w:ilvl w:val="0"/>
          <w:numId w:val="13"/>
        </w:numPr>
      </w:pPr>
      <w:r w:rsidRPr="005C2F14">
        <w:t xml:space="preserve">AUTHORITY: </w:t>
      </w:r>
    </w:p>
    <w:p w14:paraId="20F21335" w14:textId="77777777" w:rsidR="008B1C82" w:rsidRPr="00DD76EB" w:rsidRDefault="008B1C82" w:rsidP="00DD76EB">
      <w:pPr>
        <w:ind w:left="576"/>
        <w:jc w:val="both"/>
      </w:pPr>
      <w:r w:rsidRPr="00DD76EB">
        <w:t>This ITB is written in accordance with AS 36.30 and 2 AAC 12.</w:t>
      </w:r>
    </w:p>
    <w:p w14:paraId="01D7AA61" w14:textId="77777777" w:rsidR="00315E1C" w:rsidRPr="005C2F14" w:rsidRDefault="008B1C82" w:rsidP="0093153F">
      <w:pPr>
        <w:pStyle w:val="Heading2"/>
        <w:numPr>
          <w:ilvl w:val="0"/>
          <w:numId w:val="13"/>
        </w:numPr>
      </w:pPr>
      <w:r w:rsidRPr="005C2F14">
        <w:t>COMPLIANCE:</w:t>
      </w:r>
    </w:p>
    <w:p w14:paraId="49B001B6" w14:textId="77777777" w:rsidR="008B1C82" w:rsidRPr="00DD76EB" w:rsidRDefault="008B1C82" w:rsidP="00DD76EB">
      <w:pPr>
        <w:ind w:left="576"/>
        <w:jc w:val="both"/>
      </w:pPr>
      <w:r w:rsidRPr="00DD76EB">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003E7EFC" w14:textId="77777777" w:rsidR="00315E1C" w:rsidRPr="005C2F14" w:rsidRDefault="008B1C82" w:rsidP="0093153F">
      <w:pPr>
        <w:pStyle w:val="Heading2"/>
        <w:numPr>
          <w:ilvl w:val="0"/>
          <w:numId w:val="13"/>
        </w:numPr>
      </w:pPr>
      <w:r w:rsidRPr="005C2F14">
        <w:t>SUITABLE MATERIALS, ETC.:</w:t>
      </w:r>
    </w:p>
    <w:p w14:paraId="789A482F" w14:textId="77777777" w:rsidR="008B1C82" w:rsidRPr="00DD76EB" w:rsidRDefault="008B1C82" w:rsidP="00DD76EB">
      <w:pPr>
        <w:ind w:left="576"/>
        <w:jc w:val="both"/>
      </w:pPr>
      <w:r w:rsidRPr="00DD76EB">
        <w:t>Unless otherwise specified, all materials, supplies or equipment offered by a bidder shall be new, unused, and of the latest edition, version, model or crop and of recent manufacture.</w:t>
      </w:r>
    </w:p>
    <w:p w14:paraId="51D02D95" w14:textId="77777777" w:rsidR="00315E1C" w:rsidRPr="005C2F14" w:rsidRDefault="008B1C82" w:rsidP="0093153F">
      <w:pPr>
        <w:pStyle w:val="Heading2"/>
        <w:numPr>
          <w:ilvl w:val="0"/>
          <w:numId w:val="13"/>
        </w:numPr>
      </w:pPr>
      <w:r w:rsidRPr="005C2F14">
        <w:t>SPECIFICATIONS:</w:t>
      </w:r>
    </w:p>
    <w:p w14:paraId="3A7194C1" w14:textId="27A37E62" w:rsidR="008B1C82" w:rsidRPr="00DD76EB" w:rsidRDefault="008B1C82" w:rsidP="00DD76EB">
      <w:pPr>
        <w:ind w:left="576"/>
        <w:jc w:val="both"/>
      </w:pPr>
      <w:r w:rsidRPr="00DD76EB">
        <w:t xml:space="preserve">Unless otherwise specified in the ITB, product brand names or model numbers specified in this ITB are examples of the type and quality of product </w:t>
      </w:r>
      <w:r w:rsidR="007D543F" w:rsidRPr="00DD76EB">
        <w:t>required and</w:t>
      </w:r>
      <w:r w:rsidRPr="00DD76EB">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326491F9" w14:textId="77777777" w:rsidR="00315E1C" w:rsidRPr="005C2F14" w:rsidRDefault="008B1C82" w:rsidP="0093153F">
      <w:pPr>
        <w:pStyle w:val="Heading2"/>
        <w:numPr>
          <w:ilvl w:val="0"/>
          <w:numId w:val="13"/>
        </w:numPr>
      </w:pPr>
      <w:r w:rsidRPr="005C2F14">
        <w:t xml:space="preserve">FIRM OFFER: </w:t>
      </w:r>
    </w:p>
    <w:p w14:paraId="5740B979" w14:textId="77777777" w:rsidR="008B1C82" w:rsidRPr="00DD76EB" w:rsidRDefault="008B1C82" w:rsidP="00DD76EB">
      <w:pPr>
        <w:ind w:left="576"/>
        <w:jc w:val="both"/>
      </w:pPr>
      <w:r w:rsidRPr="00DD76EB">
        <w:t>For the purpose of award, offers made in accordance with this ITB must be good and firm for a period of ninety (90) days from the date of bid opening.</w:t>
      </w:r>
    </w:p>
    <w:p w14:paraId="691843C0" w14:textId="77777777" w:rsidR="00315E1C" w:rsidRPr="005C2F14" w:rsidRDefault="008B1C82" w:rsidP="0093153F">
      <w:pPr>
        <w:pStyle w:val="Heading2"/>
        <w:numPr>
          <w:ilvl w:val="0"/>
          <w:numId w:val="13"/>
        </w:numPr>
      </w:pPr>
      <w:r w:rsidRPr="005C2F14">
        <w:t xml:space="preserve">EXTENSION OF PRICES: </w:t>
      </w:r>
    </w:p>
    <w:p w14:paraId="62EC130F" w14:textId="07AC6D4F" w:rsidR="008B1C82" w:rsidRPr="00DD76EB" w:rsidRDefault="008B1C82" w:rsidP="00DD76EB">
      <w:pPr>
        <w:ind w:left="576"/>
        <w:jc w:val="both"/>
      </w:pPr>
      <w:r w:rsidRPr="00DD76EB">
        <w:t xml:space="preserve">In case of error in the extension of prices in the bid, the unit prices will govern; in a </w:t>
      </w:r>
      <w:proofErr w:type="gramStart"/>
      <w:r w:rsidR="007D543F" w:rsidRPr="00DD76EB">
        <w:t>lot</w:t>
      </w:r>
      <w:proofErr w:type="gramEnd"/>
      <w:r w:rsidR="007D543F" w:rsidRPr="00DD76EB">
        <w:t xml:space="preserve"> </w:t>
      </w:r>
      <w:r w:rsidRPr="00DD76EB">
        <w:t>bid, the lot prices will govern.</w:t>
      </w:r>
    </w:p>
    <w:p w14:paraId="15A41F63" w14:textId="77777777" w:rsidR="00315E1C" w:rsidRPr="005C2F14" w:rsidRDefault="008B1C82" w:rsidP="0093153F">
      <w:pPr>
        <w:pStyle w:val="Heading2"/>
        <w:numPr>
          <w:ilvl w:val="0"/>
          <w:numId w:val="13"/>
        </w:numPr>
      </w:pPr>
      <w:r w:rsidRPr="005C2F14">
        <w:t xml:space="preserve">BID PREPARATION COSTS: </w:t>
      </w:r>
    </w:p>
    <w:p w14:paraId="5454D2E2" w14:textId="77777777" w:rsidR="008B1C82" w:rsidRPr="00DD76EB" w:rsidRDefault="008B1C82" w:rsidP="00DD76EB">
      <w:pPr>
        <w:ind w:left="576"/>
        <w:jc w:val="both"/>
      </w:pPr>
      <w:r w:rsidRPr="00DD76EB">
        <w:t>The State is not liable for any costs incurred by the bidder in bid preparation.</w:t>
      </w:r>
    </w:p>
    <w:p w14:paraId="552B119A" w14:textId="77777777" w:rsidR="00315E1C" w:rsidRPr="005C2F14" w:rsidRDefault="008B1C82" w:rsidP="0093153F">
      <w:pPr>
        <w:pStyle w:val="Heading2"/>
        <w:numPr>
          <w:ilvl w:val="0"/>
          <w:numId w:val="13"/>
        </w:numPr>
      </w:pPr>
      <w:r w:rsidRPr="005C2F14">
        <w:t xml:space="preserve">CONSOLIDATION OF AWARDS: </w:t>
      </w:r>
    </w:p>
    <w:p w14:paraId="704F1131" w14:textId="77777777" w:rsidR="008B1C82" w:rsidRPr="00DD76EB" w:rsidRDefault="008B1C82" w:rsidP="00DD76EB">
      <w:pPr>
        <w:ind w:left="576"/>
        <w:jc w:val="both"/>
      </w:pPr>
      <w:r w:rsidRPr="00DD76EB">
        <w:t>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“INSTRUCTION TO BIDDERS”, “FILING A PROTEST” above.</w:t>
      </w:r>
    </w:p>
    <w:p w14:paraId="2453733F" w14:textId="77777777" w:rsidR="00315E1C" w:rsidRPr="005C2F14" w:rsidRDefault="008B1C82" w:rsidP="0093153F">
      <w:pPr>
        <w:pStyle w:val="Heading2"/>
        <w:numPr>
          <w:ilvl w:val="0"/>
          <w:numId w:val="13"/>
        </w:numPr>
      </w:pPr>
      <w:r w:rsidRPr="005C2F14">
        <w:t xml:space="preserve">CONTRACT FUNDING: </w:t>
      </w:r>
    </w:p>
    <w:p w14:paraId="307907D6" w14:textId="77777777" w:rsidR="008B1C82" w:rsidRPr="00BE4B0F" w:rsidRDefault="008B1C82" w:rsidP="00BE4B0F">
      <w:pPr>
        <w:ind w:left="576"/>
        <w:jc w:val="both"/>
      </w:pPr>
      <w:r w:rsidRPr="00BE4B0F">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2E2E6F51" w14:textId="77777777" w:rsidR="00315E1C" w:rsidRPr="005C2F14" w:rsidRDefault="008B1C82" w:rsidP="0093153F">
      <w:pPr>
        <w:pStyle w:val="Heading2"/>
        <w:numPr>
          <w:ilvl w:val="0"/>
          <w:numId w:val="13"/>
        </w:numPr>
      </w:pPr>
      <w:r w:rsidRPr="005C2F14">
        <w:t xml:space="preserve">CONFLICT OF INTEREST: </w:t>
      </w:r>
    </w:p>
    <w:p w14:paraId="46713058" w14:textId="77777777" w:rsidR="008B1C82" w:rsidRPr="00BE4B0F" w:rsidRDefault="008B1C82" w:rsidP="00BE4B0F">
      <w:pPr>
        <w:ind w:left="576"/>
        <w:jc w:val="both"/>
      </w:pPr>
      <w:r w:rsidRPr="00BE4B0F">
        <w:t>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7F588977" w14:textId="77777777" w:rsidR="00315E1C" w:rsidRPr="005C2F14" w:rsidRDefault="008B1C82" w:rsidP="0093153F">
      <w:pPr>
        <w:pStyle w:val="Heading2"/>
        <w:numPr>
          <w:ilvl w:val="0"/>
          <w:numId w:val="13"/>
        </w:numPr>
      </w:pPr>
      <w:r w:rsidRPr="005C2F14">
        <w:t xml:space="preserve">ASSIGNMENT(S): </w:t>
      </w:r>
    </w:p>
    <w:p w14:paraId="029E90D9" w14:textId="77777777" w:rsidR="008B1C82" w:rsidRPr="00BE4B0F" w:rsidRDefault="008B1C82" w:rsidP="00BE4B0F">
      <w:pPr>
        <w:ind w:left="576"/>
        <w:jc w:val="both"/>
      </w:pPr>
      <w:r w:rsidRPr="00BE4B0F">
        <w:t xml:space="preserve">Assignment of rights, duties, or payments under a contract resulting from this ITB is not permitted unless authorized in writing by the procurement officer of the contracting agency. Bids that are conditioned upon the State’s approval of an assignment will be rejected as </w:t>
      </w:r>
      <w:proofErr w:type="gramStart"/>
      <w:r w:rsidRPr="00BE4B0F">
        <w:t>nonresponsive</w:t>
      </w:r>
      <w:proofErr w:type="gramEnd"/>
      <w:r w:rsidRPr="00BE4B0F">
        <w:t>.</w:t>
      </w:r>
    </w:p>
    <w:p w14:paraId="182776A1" w14:textId="77777777" w:rsidR="00315E1C" w:rsidRPr="005C2F14" w:rsidRDefault="008B1C82" w:rsidP="0093153F">
      <w:pPr>
        <w:pStyle w:val="Heading2"/>
        <w:numPr>
          <w:ilvl w:val="0"/>
          <w:numId w:val="13"/>
        </w:numPr>
      </w:pPr>
      <w:r w:rsidRPr="005C2F14">
        <w:t xml:space="preserve">SUBCONTRACTOR(S): </w:t>
      </w:r>
    </w:p>
    <w:p w14:paraId="3CFEAEE5" w14:textId="77777777" w:rsidR="008B1C82" w:rsidRPr="00BE4B0F" w:rsidRDefault="008B1C82" w:rsidP="00BE4B0F">
      <w:pPr>
        <w:ind w:left="576"/>
        <w:jc w:val="both"/>
      </w:pPr>
      <w:r w:rsidRPr="00BE4B0F">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11885EB6" w14:textId="77777777" w:rsidR="00315E1C" w:rsidRPr="005C2F14" w:rsidRDefault="008B1C82" w:rsidP="0093153F">
      <w:pPr>
        <w:pStyle w:val="Heading2"/>
        <w:numPr>
          <w:ilvl w:val="0"/>
          <w:numId w:val="13"/>
        </w:numPr>
      </w:pPr>
      <w:r w:rsidRPr="005C2F14">
        <w:t>FORCE MAJEURE</w:t>
      </w:r>
      <w:r w:rsidR="00315E1C" w:rsidRPr="005C2F14">
        <w:t xml:space="preserve">: </w:t>
      </w:r>
    </w:p>
    <w:p w14:paraId="37A62597" w14:textId="77777777" w:rsidR="008B1C82" w:rsidRPr="00BE4B0F" w:rsidRDefault="008B1C82" w:rsidP="00BE4B0F">
      <w:pPr>
        <w:ind w:left="576"/>
        <w:jc w:val="both"/>
      </w:pPr>
      <w:r w:rsidRPr="00BE4B0F">
        <w:t xml:space="preserve">(Impossibility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w:t>
      </w:r>
      <w:r w:rsidRPr="00BE4B0F">
        <w:lastRenderedPageBreak/>
        <w:t>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7BFCD18B" w14:textId="77777777" w:rsidR="00315E1C" w:rsidRPr="005C2F14" w:rsidRDefault="008B1C82" w:rsidP="0093153F">
      <w:pPr>
        <w:pStyle w:val="Heading2"/>
        <w:numPr>
          <w:ilvl w:val="0"/>
          <w:numId w:val="13"/>
        </w:numPr>
      </w:pPr>
      <w:r w:rsidRPr="005C2F14">
        <w:t xml:space="preserve">LATE BIDS: </w:t>
      </w:r>
    </w:p>
    <w:p w14:paraId="2CFFAA79" w14:textId="77777777" w:rsidR="008B1C82" w:rsidRPr="00DD76EB" w:rsidRDefault="008B1C82" w:rsidP="00BE4B0F">
      <w:pPr>
        <w:ind w:left="576"/>
        <w:jc w:val="both"/>
        <w:rPr>
          <w:rFonts w:cs="Arial"/>
          <w:szCs w:val="20"/>
        </w:rPr>
      </w:pPr>
      <w:r w:rsidRPr="00BE4B0F">
        <w:t xml:space="preserve">Late bids </w:t>
      </w:r>
      <w:proofErr w:type="gramStart"/>
      <w:r w:rsidRPr="00BE4B0F">
        <w:t>are bids</w:t>
      </w:r>
      <w:proofErr w:type="gramEnd"/>
      <w:r w:rsidRPr="00BE4B0F">
        <w:t xml:space="preserve"> received after the time and date set for receipt of the bids. Late bids will not be accepted.</w:t>
      </w:r>
    </w:p>
    <w:p w14:paraId="673BA9DD" w14:textId="77777777" w:rsidR="00315E1C" w:rsidRPr="005C2F14" w:rsidRDefault="008B1C82" w:rsidP="0093153F">
      <w:pPr>
        <w:pStyle w:val="Heading2"/>
        <w:numPr>
          <w:ilvl w:val="0"/>
          <w:numId w:val="13"/>
        </w:numPr>
      </w:pPr>
      <w:r w:rsidRPr="005C2F14">
        <w:t xml:space="preserve">CONTRACT EXTENSION: </w:t>
      </w:r>
    </w:p>
    <w:p w14:paraId="76F06F2E" w14:textId="77777777" w:rsidR="008B1C82" w:rsidRPr="00BE4B0F" w:rsidRDefault="008B1C82" w:rsidP="00BE4B0F">
      <w:pPr>
        <w:ind w:left="576"/>
        <w:jc w:val="both"/>
      </w:pPr>
      <w:r w:rsidRPr="00BE4B0F">
        <w:t>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00E62722" w14:textId="77777777" w:rsidR="00315E1C" w:rsidRPr="005C2F14" w:rsidRDefault="008B1C82" w:rsidP="0093153F">
      <w:pPr>
        <w:pStyle w:val="Heading2"/>
        <w:numPr>
          <w:ilvl w:val="0"/>
          <w:numId w:val="13"/>
        </w:numPr>
      </w:pPr>
      <w:r w:rsidRPr="005C2F14">
        <w:t xml:space="preserve">DEFAULT: </w:t>
      </w:r>
    </w:p>
    <w:p w14:paraId="1877FABA" w14:textId="77777777" w:rsidR="008B1C82" w:rsidRPr="00BE4B0F" w:rsidRDefault="008B1C82" w:rsidP="00BE4B0F">
      <w:pPr>
        <w:ind w:left="576"/>
        <w:jc w:val="both"/>
      </w:pPr>
      <w:r w:rsidRPr="00BE4B0F">
        <w:t>In case of default by the contractor, for any reason whatsoever, the State of Alaska may procure the goods or services from another source and hold the contractor responsible for any resulting excess cost and may seek other remedies under law or equity.</w:t>
      </w:r>
    </w:p>
    <w:p w14:paraId="4DDA6DF7" w14:textId="77777777" w:rsidR="00315E1C" w:rsidRPr="005C2F14" w:rsidRDefault="008B1C82" w:rsidP="0093153F">
      <w:pPr>
        <w:pStyle w:val="Heading2"/>
        <w:numPr>
          <w:ilvl w:val="0"/>
          <w:numId w:val="13"/>
        </w:numPr>
      </w:pPr>
      <w:r w:rsidRPr="005C2F14">
        <w:t xml:space="preserve">DISPUTES: </w:t>
      </w:r>
    </w:p>
    <w:p w14:paraId="4FB96B24" w14:textId="77777777" w:rsidR="008B1C82" w:rsidRPr="00BE4B0F" w:rsidRDefault="008B1C82" w:rsidP="00BE4B0F">
      <w:pPr>
        <w:ind w:left="576"/>
        <w:jc w:val="both"/>
      </w:pPr>
      <w:r w:rsidRPr="00BE4B0F">
        <w:t xml:space="preserve">If a contractor has a claim arising in connection with a contract resulting from this ITB that it cannot resolve with the State by mutual agreement, it shall pursue a claim, if at all, in accordance with the provisions of AS 36.30.620 – 632. </w:t>
      </w:r>
    </w:p>
    <w:p w14:paraId="17503479" w14:textId="77777777" w:rsidR="00315E1C" w:rsidRPr="005C2F14" w:rsidRDefault="008B1C82" w:rsidP="0093153F">
      <w:pPr>
        <w:pStyle w:val="Heading2"/>
        <w:numPr>
          <w:ilvl w:val="0"/>
          <w:numId w:val="13"/>
        </w:numPr>
      </w:pPr>
      <w:r w:rsidRPr="005C2F14">
        <w:t xml:space="preserve">CONSUMER ELECTRICAL PRODUCT: </w:t>
      </w:r>
    </w:p>
    <w:p w14:paraId="7AF9CB1D" w14:textId="5A3B751E" w:rsidR="008B1C82" w:rsidRPr="00BE4B0F" w:rsidRDefault="008B1C82" w:rsidP="00BE4B0F">
      <w:pPr>
        <w:ind w:left="576"/>
        <w:jc w:val="both"/>
      </w:pPr>
      <w:r w:rsidRPr="00BE4B0F">
        <w:t xml:space="preserve">AS 45.45.910 requires that "...a person may not sell, offer to sell, or otherwise transfer in the course of the person's business a consumer electrical product that is manufactured after August 14, 1990, unless the product is clearly marked as being listed by an approved </w:t>
      </w:r>
      <w:r w:rsidR="007D543F" w:rsidRPr="00BE4B0F">
        <w:t>third-party</w:t>
      </w:r>
      <w:r w:rsidRPr="00BE4B0F">
        <w:t xml:space="preserve">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w:t>
      </w:r>
      <w:proofErr w:type="gramStart"/>
      <w:r w:rsidRPr="00BE4B0F">
        <w:t>bidder</w:t>
      </w:r>
      <w:proofErr w:type="gramEnd"/>
      <w:r w:rsidRPr="00BE4B0F">
        <w:t xml:space="preserve"> certifies that the product offered </w:t>
      </w:r>
      <w:proofErr w:type="gramStart"/>
      <w:r w:rsidRPr="00BE4B0F">
        <w:t>is in compliance with</w:t>
      </w:r>
      <w:proofErr w:type="gramEnd"/>
      <w:r w:rsidRPr="00BE4B0F">
        <w:t xml:space="preserve"> the law. A list of approved third party certifiers, warning labels and additional information is available from: Department of Labor and Workforce Development, Labor Standards &amp; Safety Division, Mechanical Inspection Section, P.O. Box 107020, Anchorage, </w:t>
      </w:r>
      <w:r w:rsidR="007D543F" w:rsidRPr="00BE4B0F">
        <w:t>Alaska 99510</w:t>
      </w:r>
      <w:r w:rsidRPr="00BE4B0F">
        <w:t>-7020, (907)269-4925.</w:t>
      </w:r>
    </w:p>
    <w:p w14:paraId="5BF20A79" w14:textId="77777777" w:rsidR="00315E1C" w:rsidRPr="005C2F14" w:rsidRDefault="008B1C82" w:rsidP="0093153F">
      <w:pPr>
        <w:pStyle w:val="Heading2"/>
        <w:numPr>
          <w:ilvl w:val="0"/>
          <w:numId w:val="13"/>
        </w:numPr>
        <w:rPr>
          <w:i/>
          <w:u w:val="single"/>
        </w:rPr>
      </w:pPr>
      <w:r w:rsidRPr="005C2F14">
        <w:t xml:space="preserve">SEVERABILITY: </w:t>
      </w:r>
    </w:p>
    <w:p w14:paraId="6F88B65F" w14:textId="4C35ECC8" w:rsidR="008B1C82" w:rsidRPr="00BE4B0F" w:rsidRDefault="008B1C82" w:rsidP="00BE4B0F">
      <w:pPr>
        <w:ind w:left="576"/>
        <w:jc w:val="both"/>
      </w:pPr>
      <w:r w:rsidRPr="00BE4B0F">
        <w:t xml:space="preserve">If any provision of the contract is declared by a court to be illegal or in conflict with any law, the validity of the remaining terms and provisions will not be affected; </w:t>
      </w:r>
      <w:r w:rsidR="007D543F" w:rsidRPr="00BE4B0F">
        <w:t>and</w:t>
      </w:r>
      <w:r w:rsidRPr="00BE4B0F">
        <w:t xml:space="preserve"> the rights and obligations of the parties will be construed and enforced as if the contract did not contain the particular provision held to be invalid.</w:t>
      </w:r>
    </w:p>
    <w:p w14:paraId="4A164F29" w14:textId="77777777" w:rsidR="00782796" w:rsidRPr="005C2F14" w:rsidRDefault="00782796" w:rsidP="0093153F">
      <w:pPr>
        <w:pStyle w:val="Heading2"/>
        <w:numPr>
          <w:ilvl w:val="0"/>
          <w:numId w:val="13"/>
        </w:numPr>
        <w:rPr>
          <w:i/>
          <w:u w:val="single"/>
        </w:rPr>
      </w:pPr>
      <w:r w:rsidRPr="005C2F14">
        <w:t xml:space="preserve">GOVERNING LAW; FORUM SELECTION: </w:t>
      </w:r>
    </w:p>
    <w:p w14:paraId="5555C680" w14:textId="24683497" w:rsidR="00782796" w:rsidRPr="00782796" w:rsidRDefault="00782796" w:rsidP="00782796">
      <w:pPr>
        <w:ind w:left="576"/>
        <w:jc w:val="both"/>
      </w:pPr>
      <w:r w:rsidRPr="00BE4B0F">
        <w:t xml:space="preserve">A contract resulting from this ITB is governed by the laws of the State of Alaska. To the extent not otherwise governed by section 17 of these Standard Terms and Conditions, any claim concerning the contract shall be brought only </w:t>
      </w:r>
      <w:proofErr w:type="gramStart"/>
      <w:r w:rsidRPr="00BE4B0F">
        <w:t>in</w:t>
      </w:r>
      <w:proofErr w:type="gramEnd"/>
      <w:r w:rsidRPr="00BE4B0F">
        <w:t xml:space="preserve"> the Superior Court of the State of Alaska and not elsewhere.</w:t>
      </w:r>
    </w:p>
    <w:p w14:paraId="181032E9" w14:textId="2AB3F89F" w:rsidR="00315E1C" w:rsidRPr="005C2F14" w:rsidRDefault="000213D7" w:rsidP="0093153F">
      <w:pPr>
        <w:pStyle w:val="Heading2"/>
        <w:numPr>
          <w:ilvl w:val="0"/>
          <w:numId w:val="13"/>
        </w:numPr>
      </w:pPr>
      <w:r w:rsidRPr="005C2F14">
        <w:t xml:space="preserve">NEW EQUIPMENT: </w:t>
      </w:r>
    </w:p>
    <w:p w14:paraId="407DDAED" w14:textId="6F4F37A4" w:rsidR="000213D7" w:rsidRPr="00BE4B0F" w:rsidRDefault="000213D7" w:rsidP="00BE4B0F">
      <w:pPr>
        <w:ind w:left="576"/>
        <w:jc w:val="both"/>
      </w:pPr>
      <w:r w:rsidRPr="00BE4B0F">
        <w:t>Equipment</w:t>
      </w:r>
      <w:r w:rsidR="00EF0D79" w:rsidRPr="00BE4B0F">
        <w:t xml:space="preserve"> and components</w:t>
      </w:r>
      <w:r w:rsidRPr="00BE4B0F">
        <w:t xml:space="preserve"> offered in response to this ITB must be new equipment. New equipment means equipment that is currently in production by the manufacturer and is still the latest model, edition or </w:t>
      </w:r>
      <w:proofErr w:type="gramStart"/>
      <w:r w:rsidRPr="00BE4B0F">
        <w:t>version</w:t>
      </w:r>
      <w:proofErr w:type="gramEnd"/>
      <w:r w:rsidRPr="00BE4B0F">
        <w:t xml:space="preserve"> generally offered. The equipment must be warranted as new by the manufacturer and may not </w:t>
      </w:r>
      <w:proofErr w:type="gramStart"/>
      <w:r w:rsidRPr="00BE4B0F">
        <w:t>have been</w:t>
      </w:r>
      <w:proofErr w:type="gramEnd"/>
      <w:r w:rsidRPr="00BE4B0F">
        <w:t xml:space="preserve"> used for any purpose, other than display (not demonstration), prior to its sale to the state. The state will not accept remanufactured, used, or reconditioned equipment. It is the contractor's responsibility to ensure that each piece of equipment</w:t>
      </w:r>
      <w:r w:rsidR="00EF0D79" w:rsidRPr="00BE4B0F">
        <w:t xml:space="preserve"> and components</w:t>
      </w:r>
      <w:r w:rsidRPr="00BE4B0F">
        <w:t xml:space="preserve"> delivered to the state complies with this requirement. A contractor's failure to comply with this requirement will cause the state to seek remedies under breach of contract.</w:t>
      </w:r>
    </w:p>
    <w:p w14:paraId="37449E79" w14:textId="77777777" w:rsidR="00315E1C" w:rsidRPr="005C2F14" w:rsidRDefault="000213D7" w:rsidP="0093153F">
      <w:pPr>
        <w:pStyle w:val="Heading2"/>
        <w:numPr>
          <w:ilvl w:val="0"/>
          <w:numId w:val="13"/>
        </w:numPr>
      </w:pPr>
      <w:r w:rsidRPr="005C2F14">
        <w:t xml:space="preserve">ACCESSORIES: </w:t>
      </w:r>
    </w:p>
    <w:p w14:paraId="5E8062C5" w14:textId="77777777" w:rsidR="000213D7" w:rsidRPr="00BE4B0F" w:rsidRDefault="000213D7" w:rsidP="00BE4B0F">
      <w:pPr>
        <w:ind w:left="576"/>
        <w:jc w:val="both"/>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59FF19" w14:textId="77777777" w:rsidR="00315E1C" w:rsidRPr="005C2F14" w:rsidRDefault="000213D7" w:rsidP="0093153F">
      <w:pPr>
        <w:pStyle w:val="Heading2"/>
        <w:numPr>
          <w:ilvl w:val="0"/>
          <w:numId w:val="13"/>
        </w:numPr>
      </w:pPr>
      <w:r w:rsidRPr="005C2F14">
        <w:t xml:space="preserve">BRAND SPECIFIC: </w:t>
      </w:r>
    </w:p>
    <w:p w14:paraId="5D9C529F" w14:textId="77777777" w:rsidR="000213D7" w:rsidRPr="00BE4B0F" w:rsidRDefault="000213D7" w:rsidP="00BE4B0F">
      <w:pPr>
        <w:ind w:left="576"/>
        <w:jc w:val="both"/>
      </w:pPr>
      <w:r w:rsidRPr="00BE4B0F">
        <w:t>Certain items may be designated brand specific. When an item is so designated no substitutions for the brand and model specified will be allowed.</w:t>
      </w:r>
    </w:p>
    <w:p w14:paraId="511A975F" w14:textId="77777777" w:rsidR="00315E1C" w:rsidRPr="005C2F14" w:rsidRDefault="000213D7" w:rsidP="0093153F">
      <w:pPr>
        <w:pStyle w:val="Heading2"/>
        <w:numPr>
          <w:ilvl w:val="0"/>
          <w:numId w:val="13"/>
        </w:numPr>
      </w:pPr>
      <w:r w:rsidRPr="005C2F14">
        <w:lastRenderedPageBreak/>
        <w:t xml:space="preserve">INSPECTION: </w:t>
      </w:r>
    </w:p>
    <w:p w14:paraId="042DE9C9" w14:textId="77777777" w:rsidR="000213D7" w:rsidRPr="00BE4B0F" w:rsidRDefault="000213D7" w:rsidP="00BE4B0F">
      <w:pPr>
        <w:ind w:left="576"/>
        <w:jc w:val="both"/>
      </w:pPr>
      <w:r w:rsidRPr="00BE4B0F">
        <w:t>Equipment offered for lease may be subject to inspection and approval by the state prior to the award of the ITB. The equipment and attachments must be in good repair and capable of performing the work for which they were designed.</w:t>
      </w:r>
    </w:p>
    <w:p w14:paraId="706E886D" w14:textId="77777777" w:rsidR="00315E1C" w:rsidRPr="005C2F14" w:rsidRDefault="000213D7" w:rsidP="0093153F">
      <w:pPr>
        <w:pStyle w:val="Heading2"/>
        <w:numPr>
          <w:ilvl w:val="0"/>
          <w:numId w:val="13"/>
        </w:numPr>
      </w:pPr>
      <w:r w:rsidRPr="005C2F14">
        <w:t xml:space="preserve">ALTERATIONS: </w:t>
      </w:r>
    </w:p>
    <w:p w14:paraId="5B74B794" w14:textId="77777777" w:rsidR="000213D7" w:rsidRPr="00BE4B0F" w:rsidRDefault="000213D7" w:rsidP="00BE4B0F">
      <w:pPr>
        <w:ind w:left="576"/>
        <w:jc w:val="both"/>
      </w:pPr>
      <w:r w:rsidRPr="00BE4B0F">
        <w:t xml:space="preserve">The contractor must obtain </w:t>
      </w:r>
      <w:proofErr w:type="gramStart"/>
      <w:r w:rsidRPr="00BE4B0F">
        <w:t>the written</w:t>
      </w:r>
      <w:proofErr w:type="gramEnd"/>
      <w:r w:rsidRPr="00BE4B0F">
        <w:t xml:space="preserve"> approval from the contracting officer prior to making any alterations to the specifications contained in this ITB. The state will not pay for alterations that are not approved in advance and in writing by the contracting officer.</w:t>
      </w:r>
    </w:p>
    <w:p w14:paraId="27B39DE1" w14:textId="77777777" w:rsidR="00315E1C" w:rsidRPr="005C2F14" w:rsidRDefault="000213D7" w:rsidP="0093153F">
      <w:pPr>
        <w:pStyle w:val="Heading2"/>
        <w:numPr>
          <w:ilvl w:val="0"/>
          <w:numId w:val="13"/>
        </w:numPr>
      </w:pPr>
      <w:r w:rsidRPr="005C2F14">
        <w:t xml:space="preserve">DISCONTINUED ITEMS: </w:t>
      </w:r>
    </w:p>
    <w:p w14:paraId="30BC96E8" w14:textId="77777777" w:rsidR="000213D7" w:rsidRPr="00BE4B0F" w:rsidRDefault="000213D7" w:rsidP="00BE4B0F">
      <w:pPr>
        <w:ind w:left="576"/>
        <w:jc w:val="both"/>
      </w:pPr>
      <w:r w:rsidRPr="00BE4B0F">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DF617C6" w14:textId="77777777" w:rsidR="00315E1C" w:rsidRPr="005C2F14" w:rsidRDefault="000213D7" w:rsidP="0093153F">
      <w:pPr>
        <w:pStyle w:val="Heading2"/>
        <w:numPr>
          <w:ilvl w:val="0"/>
          <w:numId w:val="13"/>
        </w:numPr>
      </w:pPr>
      <w:r w:rsidRPr="005C2F14">
        <w:t xml:space="preserve">ITEM UPGRADES: </w:t>
      </w:r>
    </w:p>
    <w:p w14:paraId="74FAEA6E" w14:textId="77777777" w:rsidR="000213D7" w:rsidRPr="00BE4B0F" w:rsidRDefault="000213D7" w:rsidP="00BE4B0F">
      <w:pPr>
        <w:ind w:left="576"/>
        <w:jc w:val="both"/>
      </w:pPr>
      <w:r w:rsidRPr="00BE4B0F">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5900868E" w14:textId="77777777" w:rsidR="00315E1C" w:rsidRPr="005C2F14" w:rsidRDefault="000213D7" w:rsidP="0093153F">
      <w:pPr>
        <w:pStyle w:val="Heading2"/>
        <w:numPr>
          <w:ilvl w:val="0"/>
          <w:numId w:val="13"/>
        </w:numPr>
      </w:pPr>
      <w:r w:rsidRPr="005C2F14">
        <w:t xml:space="preserve">DELIVERY TIME: </w:t>
      </w:r>
    </w:p>
    <w:p w14:paraId="0436D486" w14:textId="77777777" w:rsidR="000213D7" w:rsidRPr="00BE4B0F" w:rsidRDefault="000213D7" w:rsidP="00BE4B0F">
      <w:pPr>
        <w:ind w:left="576"/>
        <w:jc w:val="both"/>
      </w:pPr>
      <w:r w:rsidRPr="00BE4B0F">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4683D17A" w14:textId="77777777" w:rsidR="00315E1C" w:rsidRPr="005C2F14" w:rsidRDefault="000213D7" w:rsidP="0093153F">
      <w:pPr>
        <w:pStyle w:val="Heading2"/>
        <w:numPr>
          <w:ilvl w:val="0"/>
          <w:numId w:val="13"/>
        </w:numPr>
      </w:pPr>
      <w:r w:rsidRPr="005C2F14">
        <w:t xml:space="preserve">DELIVERY CONFIRMATION: </w:t>
      </w:r>
    </w:p>
    <w:p w14:paraId="4A080305" w14:textId="77777777" w:rsidR="000213D7" w:rsidRPr="00BE4B0F" w:rsidRDefault="000213D7" w:rsidP="00BE4B0F">
      <w:pPr>
        <w:ind w:left="576"/>
        <w:jc w:val="both"/>
      </w:pPr>
      <w:r w:rsidRPr="00BE4B0F">
        <w:t xml:space="preserve">Bidders must obtain </w:t>
      </w:r>
      <w:proofErr w:type="gramStart"/>
      <w:r w:rsidRPr="00BE4B0F">
        <w:t>a confirmation</w:t>
      </w:r>
      <w:proofErr w:type="gramEnd"/>
      <w:r w:rsidRPr="00BE4B0F">
        <w:t xml:space="preserve">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0CE4ADFA" w14:textId="77777777" w:rsidR="00782796" w:rsidRPr="005C2F14" w:rsidRDefault="00782796" w:rsidP="0093153F">
      <w:pPr>
        <w:pStyle w:val="Heading2"/>
        <w:numPr>
          <w:ilvl w:val="0"/>
          <w:numId w:val="13"/>
        </w:numPr>
      </w:pPr>
      <w:r w:rsidRPr="005C2F14">
        <w:t xml:space="preserve">ADVANCE NOTICE OF DELIVERY: </w:t>
      </w:r>
    </w:p>
    <w:p w14:paraId="4ADC3763" w14:textId="79B11AFA" w:rsidR="00782796" w:rsidRPr="00782796" w:rsidRDefault="00782796" w:rsidP="00782796">
      <w:pPr>
        <w:ind w:left="576"/>
        <w:jc w:val="both"/>
      </w:pPr>
      <w:r w:rsidRPr="00BE4B0F">
        <w:t>The contractor must notify the freight company that delivers the order that the state facility receiving the order requires 24 hours advance notice of delivery.</w:t>
      </w:r>
    </w:p>
    <w:p w14:paraId="68ADCE8D" w14:textId="7EA2E947" w:rsidR="001D1F29" w:rsidRPr="005C2F14" w:rsidRDefault="000213D7" w:rsidP="0093153F">
      <w:pPr>
        <w:pStyle w:val="Heading2"/>
        <w:numPr>
          <w:ilvl w:val="0"/>
          <w:numId w:val="13"/>
        </w:numPr>
      </w:pPr>
      <w:r w:rsidRPr="005C2F14">
        <w:t xml:space="preserve">THIRD-PARTY FINANCING AGREEMENTS NOT ALLOWED: </w:t>
      </w:r>
    </w:p>
    <w:p w14:paraId="6ED9E464" w14:textId="77777777" w:rsidR="000213D7" w:rsidRPr="00BE4B0F" w:rsidRDefault="000213D7" w:rsidP="00BE4B0F">
      <w:pPr>
        <w:ind w:left="576"/>
        <w:jc w:val="both"/>
      </w:pPr>
      <w:r w:rsidRPr="00BE4B0F">
        <w:t xml:space="preserve">Because of the additional administrative and accounting time required </w:t>
      </w:r>
      <w:proofErr w:type="gramStart"/>
      <w:r w:rsidRPr="00BE4B0F">
        <w:t>of</w:t>
      </w:r>
      <w:proofErr w:type="gramEnd"/>
      <w:r w:rsidRPr="00BE4B0F">
        <w:t xml:space="preserve"> state agencies when third party financing agreements are permitted, they will not be allowed under this contract.</w:t>
      </w:r>
    </w:p>
    <w:p w14:paraId="381BC31E" w14:textId="77777777" w:rsidR="001D1F29" w:rsidRPr="005C2F14" w:rsidRDefault="000213D7" w:rsidP="0093153F">
      <w:pPr>
        <w:pStyle w:val="Heading2"/>
        <w:numPr>
          <w:ilvl w:val="0"/>
          <w:numId w:val="13"/>
        </w:numPr>
      </w:pPr>
      <w:r w:rsidRPr="005C2F14">
        <w:t xml:space="preserve">CONTINUING OBLIGATION OF CONTRACTOR: </w:t>
      </w:r>
    </w:p>
    <w:p w14:paraId="1C193A3B" w14:textId="77777777" w:rsidR="000213D7" w:rsidRPr="00BE4B0F" w:rsidRDefault="000213D7" w:rsidP="00BE4B0F">
      <w:pPr>
        <w:ind w:left="576"/>
        <w:jc w:val="both"/>
      </w:pPr>
      <w:r w:rsidRPr="00BE4B0F">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0EDBA53B" w14:textId="77777777" w:rsidR="001D1F29" w:rsidRPr="005C2F14" w:rsidRDefault="000213D7" w:rsidP="0093153F">
      <w:pPr>
        <w:pStyle w:val="Heading2"/>
        <w:numPr>
          <w:ilvl w:val="0"/>
          <w:numId w:val="13"/>
        </w:numPr>
      </w:pPr>
      <w:r w:rsidRPr="005C2F14">
        <w:t xml:space="preserve">ESTIMATED QUANTITIES: </w:t>
      </w:r>
    </w:p>
    <w:p w14:paraId="1B5E79F7" w14:textId="77777777" w:rsidR="000213D7" w:rsidRPr="00BE4B0F" w:rsidRDefault="000213D7" w:rsidP="00BE4B0F">
      <w:pPr>
        <w:ind w:left="576"/>
        <w:jc w:val="both"/>
      </w:pPr>
      <w:r w:rsidRPr="00BE4B0F">
        <w:t xml:space="preserve">The quantities </w:t>
      </w:r>
      <w:proofErr w:type="gramStart"/>
      <w:r w:rsidRPr="00BE4B0F">
        <w:t>referenced</w:t>
      </w:r>
      <w:proofErr w:type="gramEnd"/>
      <w:r w:rsidRPr="00BE4B0F">
        <w:t xml:space="preserve"> in this ITB are the state's estimated requirements and may vary more or less from the quantities actually purchased.  The state does not guarantee any minimum purchase.  Orders will be issued throughout the contract period on an as-needed basis.</w:t>
      </w:r>
    </w:p>
    <w:p w14:paraId="1279AEAF" w14:textId="77777777" w:rsidR="001D1F29" w:rsidRPr="005C2F14" w:rsidRDefault="000213D7" w:rsidP="0093153F">
      <w:pPr>
        <w:pStyle w:val="Heading2"/>
        <w:numPr>
          <w:ilvl w:val="0"/>
          <w:numId w:val="13"/>
        </w:numPr>
      </w:pPr>
      <w:r w:rsidRPr="005C2F14">
        <w:t xml:space="preserve">SERVICE CHARGES: </w:t>
      </w:r>
    </w:p>
    <w:p w14:paraId="612F1AA8" w14:textId="72E22E3A" w:rsidR="000213D7" w:rsidRPr="00BE4B0F" w:rsidRDefault="007D543F" w:rsidP="00BE4B0F">
      <w:pPr>
        <w:ind w:left="576"/>
        <w:jc w:val="both"/>
      </w:pPr>
      <w:r w:rsidRPr="00BE4B0F">
        <w:t>Regardless of</w:t>
      </w:r>
      <w:r w:rsidR="000213D7" w:rsidRPr="00BE4B0F">
        <w:t xml:space="preserve">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671E89E0" w14:textId="77777777" w:rsidR="001D1F29" w:rsidRPr="005C2F14" w:rsidRDefault="000213D7" w:rsidP="0093153F">
      <w:pPr>
        <w:pStyle w:val="Heading2"/>
        <w:numPr>
          <w:ilvl w:val="0"/>
          <w:numId w:val="13"/>
        </w:numPr>
      </w:pPr>
      <w:r w:rsidRPr="005C2F14">
        <w:t xml:space="preserve">PARTS: </w:t>
      </w:r>
    </w:p>
    <w:p w14:paraId="199C5754" w14:textId="77777777" w:rsidR="000213D7" w:rsidRPr="00BE4B0F" w:rsidRDefault="000213D7" w:rsidP="00BE4B0F">
      <w:pPr>
        <w:ind w:left="576"/>
        <w:jc w:val="both"/>
      </w:pPr>
      <w:r w:rsidRPr="00BE4B0F">
        <w:t xml:space="preserve">Only parts designed for the </w:t>
      </w:r>
      <w:proofErr w:type="gramStart"/>
      <w:r w:rsidRPr="00BE4B0F">
        <w:t>purpose they are</w:t>
      </w:r>
      <w:proofErr w:type="gramEnd"/>
      <w:r w:rsidRPr="00BE4B0F">
        <w:t xml:space="preserve"> being used, and warranted as new, may be used in the repair of state equipment.</w:t>
      </w:r>
    </w:p>
    <w:p w14:paraId="1DCEFC26" w14:textId="77777777" w:rsidR="001D1F29" w:rsidRPr="005C2F14" w:rsidRDefault="000213D7" w:rsidP="0093153F">
      <w:pPr>
        <w:pStyle w:val="Heading2"/>
        <w:numPr>
          <w:ilvl w:val="0"/>
          <w:numId w:val="13"/>
        </w:numPr>
      </w:pPr>
      <w:r w:rsidRPr="005C2F14">
        <w:t xml:space="preserve">COMPLETION OF SERVICE: </w:t>
      </w:r>
    </w:p>
    <w:p w14:paraId="28ABEDFC" w14:textId="2661BB28" w:rsidR="000213D7" w:rsidRPr="00BE4B0F" w:rsidRDefault="000213D7" w:rsidP="00BE4B0F">
      <w:pPr>
        <w:ind w:left="576"/>
        <w:jc w:val="both"/>
      </w:pPr>
      <w:r w:rsidRPr="00BE4B0F">
        <w:t xml:space="preserve">The service will not be </w:t>
      </w:r>
      <w:r w:rsidR="007D543F" w:rsidRPr="00BE4B0F">
        <w:t>complete,</w:t>
      </w:r>
      <w:r w:rsidRPr="00BE4B0F">
        <w:t xml:space="preserve"> and the equipment will not be considered serviced, repaired, or acceptable until it performs in compliance with the manufacturer's published performance specifications.</w:t>
      </w:r>
    </w:p>
    <w:p w14:paraId="66D5AE84" w14:textId="77777777" w:rsidR="001D1F29" w:rsidRPr="005C2F14" w:rsidRDefault="000213D7" w:rsidP="0093153F">
      <w:pPr>
        <w:pStyle w:val="Heading2"/>
        <w:numPr>
          <w:ilvl w:val="0"/>
          <w:numId w:val="13"/>
        </w:numPr>
      </w:pPr>
      <w:r w:rsidRPr="005C2F14">
        <w:lastRenderedPageBreak/>
        <w:t xml:space="preserve">SERVICE TECHNICIAN QUALIFICATIONS: </w:t>
      </w:r>
    </w:p>
    <w:p w14:paraId="2E94F338" w14:textId="784AD961" w:rsidR="000213D7" w:rsidRPr="00BE4B0F" w:rsidRDefault="000213D7" w:rsidP="00BE4B0F">
      <w:pPr>
        <w:ind w:left="576"/>
        <w:jc w:val="both"/>
      </w:pPr>
      <w:r w:rsidRPr="00BE4B0F">
        <w:t xml:space="preserve">Bidders must provide evidence that the person performing the service work is a manufacturer's authorized service technician; </w:t>
      </w:r>
      <w:r w:rsidR="007D543F" w:rsidRPr="00BE4B0F">
        <w:t>or</w:t>
      </w:r>
      <w:r w:rsidRPr="00BE4B0F">
        <w:t xml:space="preserve"> the bidder may provide evidence that they have contracted with a manufacturer's authorized service technician to perform the service work.</w:t>
      </w:r>
    </w:p>
    <w:p w14:paraId="23436916" w14:textId="77777777" w:rsidR="000213D7" w:rsidRPr="005C2F14" w:rsidRDefault="000213D7" w:rsidP="001A5F27">
      <w:pPr>
        <w:ind w:left="576" w:hanging="576"/>
        <w:jc w:val="both"/>
        <w:rPr>
          <w:rFonts w:cs="Arial"/>
          <w:szCs w:val="20"/>
        </w:rPr>
      </w:pPr>
    </w:p>
    <w:p w14:paraId="6C233E3E" w14:textId="77777777" w:rsidR="000213D7" w:rsidRPr="00BE4B0F" w:rsidRDefault="000213D7" w:rsidP="00BE4B0F">
      <w:pPr>
        <w:ind w:left="576"/>
        <w:jc w:val="both"/>
      </w:pPr>
      <w:r w:rsidRPr="00BE4B0F">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1F17B4C8" w14:textId="77777777" w:rsidR="000213D7" w:rsidRPr="005C2F14" w:rsidRDefault="000213D7" w:rsidP="001A5F27">
      <w:pPr>
        <w:tabs>
          <w:tab w:val="left" w:pos="540"/>
        </w:tabs>
        <w:ind w:left="576" w:hanging="576"/>
        <w:jc w:val="both"/>
        <w:rPr>
          <w:rFonts w:cs="Arial"/>
          <w:szCs w:val="20"/>
        </w:rPr>
      </w:pPr>
    </w:p>
    <w:p w14:paraId="6B7F11A1" w14:textId="3257C080" w:rsidR="000213D7" w:rsidRPr="00BE4B0F" w:rsidRDefault="000213D7" w:rsidP="00BE4B0F">
      <w:pPr>
        <w:ind w:left="576"/>
        <w:jc w:val="both"/>
      </w:pPr>
      <w:r w:rsidRPr="00BE4B0F">
        <w:t>The bidder’s failure to provide the evidence mentioned above, within the time required by the state, may cause the state to consider the bid non-responsive and reject the bid.</w:t>
      </w:r>
    </w:p>
    <w:p w14:paraId="04D43771" w14:textId="77777777" w:rsidR="001D1F29" w:rsidRPr="005C2F14" w:rsidRDefault="000213D7" w:rsidP="0093153F">
      <w:pPr>
        <w:pStyle w:val="Heading2"/>
        <w:numPr>
          <w:ilvl w:val="0"/>
          <w:numId w:val="13"/>
        </w:numPr>
      </w:pPr>
      <w:r w:rsidRPr="005C2F14">
        <w:t xml:space="preserve">WORKMANSHIP &amp; MATERIALS: </w:t>
      </w:r>
    </w:p>
    <w:p w14:paraId="5C5F9788" w14:textId="6B80C6C3" w:rsidR="000213D7" w:rsidRPr="00BE4B0F" w:rsidRDefault="000213D7" w:rsidP="00BE4B0F">
      <w:pPr>
        <w:ind w:left="576"/>
        <w:jc w:val="both"/>
      </w:pPr>
      <w:r w:rsidRPr="00BE4B0F">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5A45200F" w14:textId="77777777" w:rsidR="001D1F29" w:rsidRPr="005C2F14" w:rsidRDefault="000213D7" w:rsidP="0093153F">
      <w:pPr>
        <w:pStyle w:val="Heading2"/>
        <w:numPr>
          <w:ilvl w:val="0"/>
          <w:numId w:val="13"/>
        </w:numPr>
      </w:pPr>
      <w:r w:rsidRPr="005C2F14">
        <w:t xml:space="preserve">CONTRACT CANCELLATION: </w:t>
      </w:r>
    </w:p>
    <w:p w14:paraId="28EBCF9E" w14:textId="465625FE" w:rsidR="000213D7" w:rsidRPr="00BE4B0F" w:rsidRDefault="000213D7" w:rsidP="00BE4B0F">
      <w:pPr>
        <w:ind w:left="576"/>
        <w:jc w:val="both"/>
      </w:pPr>
      <w:r w:rsidRPr="00BE4B0F">
        <w:t xml:space="preserve">The state reserves the right to cancel the contract at its convenience upon 30 calendar </w:t>
      </w:r>
      <w:r w:rsidR="00CC3A2D" w:rsidRPr="00BE4B0F">
        <w:t>day’s</w:t>
      </w:r>
      <w:r w:rsidRPr="00BE4B0F">
        <w:t xml:space="preserve"> written notice to the contractor.  The state is liable only for payment in accordance with the payment provisions of this contract for services or supplies provided before the effective date of termination.</w:t>
      </w:r>
    </w:p>
    <w:p w14:paraId="7988B703" w14:textId="77777777" w:rsidR="001D1F29" w:rsidRPr="005C2F14" w:rsidRDefault="000213D7" w:rsidP="0093153F">
      <w:pPr>
        <w:pStyle w:val="Heading2"/>
        <w:numPr>
          <w:ilvl w:val="0"/>
          <w:numId w:val="13"/>
        </w:numPr>
      </w:pPr>
      <w:r w:rsidRPr="005C2F14">
        <w:t xml:space="preserve">METHOD OF AWARD: </w:t>
      </w:r>
    </w:p>
    <w:p w14:paraId="0CE1ED65" w14:textId="71FC648D" w:rsidR="000213D7" w:rsidRPr="00BE4B0F" w:rsidRDefault="000213D7" w:rsidP="00BE4B0F">
      <w:pPr>
        <w:ind w:left="576"/>
        <w:jc w:val="both"/>
      </w:pPr>
      <w:r w:rsidRPr="00BE4B0F">
        <w:t>DOT/PF is required by law to award “to the lowest responsible and responsive bidder whose bid conforms in all MATERIAL respects to the requirements and criteria set out in the invitation to bid.” AS 36.30.170.</w:t>
      </w:r>
    </w:p>
    <w:p w14:paraId="525D068B" w14:textId="77777777" w:rsidR="000213D7" w:rsidRPr="005162F5" w:rsidRDefault="000213D7" w:rsidP="005162F5">
      <w:pPr>
        <w:ind w:left="576"/>
        <w:jc w:val="both"/>
      </w:pPr>
    </w:p>
    <w:p w14:paraId="55D0EDF1" w14:textId="7AAA68E9" w:rsidR="000213D7" w:rsidRPr="005162F5" w:rsidRDefault="000213D7" w:rsidP="005162F5">
      <w:pPr>
        <w:ind w:left="576"/>
        <w:jc w:val="both"/>
      </w:pPr>
      <w:r w:rsidRPr="005162F5">
        <w:t>All specifications in this ITB are important and bidders should carefully address each item.  Deviation from a</w:t>
      </w:r>
      <w:r w:rsidR="00F81C8A" w:rsidRPr="005162F5">
        <w:t xml:space="preserve"> </w:t>
      </w:r>
      <w:r w:rsidRPr="005162F5">
        <w:t>specification MAY result in rejection of a bid at the discretion of the Contracting Officer if the deviation is material.  A material deviation is one that is significantly different from an essential aspect of a specification.</w:t>
      </w:r>
    </w:p>
    <w:p w14:paraId="4B452286" w14:textId="77777777" w:rsidR="000213D7" w:rsidRPr="005162F5" w:rsidRDefault="000213D7" w:rsidP="005162F5">
      <w:pPr>
        <w:ind w:left="576"/>
        <w:jc w:val="both"/>
      </w:pPr>
    </w:p>
    <w:p w14:paraId="364A3EB4" w14:textId="76879DDD" w:rsidR="000213D7" w:rsidRPr="005162F5" w:rsidRDefault="000213D7" w:rsidP="005162F5">
      <w:pPr>
        <w:ind w:left="576"/>
        <w:jc w:val="both"/>
      </w:pPr>
      <w:r w:rsidRPr="005162F5">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595458EE" w14:textId="77777777" w:rsidR="000213D7" w:rsidRPr="005162F5" w:rsidRDefault="000213D7" w:rsidP="005162F5">
      <w:pPr>
        <w:ind w:left="576"/>
        <w:jc w:val="both"/>
      </w:pPr>
    </w:p>
    <w:p w14:paraId="13E47EA0" w14:textId="4BC024CA" w:rsidR="000213D7" w:rsidRPr="005162F5" w:rsidRDefault="000213D7" w:rsidP="005162F5">
      <w:pPr>
        <w:ind w:left="576"/>
        <w:jc w:val="both"/>
      </w:pPr>
      <w:r w:rsidRPr="005162F5">
        <w:t>Nothing in this section shall be construed as depriving the State of its discretion in the matter of determining the lowest responsible bidder.</w:t>
      </w:r>
    </w:p>
    <w:p w14:paraId="3FDA83A3" w14:textId="77777777" w:rsidR="000213D7" w:rsidRPr="005162F5" w:rsidRDefault="000213D7" w:rsidP="005162F5">
      <w:pPr>
        <w:ind w:left="576"/>
        <w:jc w:val="both"/>
      </w:pPr>
    </w:p>
    <w:p w14:paraId="3CF8D0F1" w14:textId="25503CD1" w:rsidR="000213D7" w:rsidRPr="005162F5" w:rsidRDefault="000213D7" w:rsidP="005162F5">
      <w:pPr>
        <w:ind w:left="576"/>
        <w:jc w:val="both"/>
      </w:pPr>
      <w:r w:rsidRPr="005162F5">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30748764" w14:textId="77777777" w:rsidR="001D1F29" w:rsidRPr="005C2F14" w:rsidRDefault="000213D7" w:rsidP="0093153F">
      <w:pPr>
        <w:pStyle w:val="Heading2"/>
        <w:numPr>
          <w:ilvl w:val="0"/>
          <w:numId w:val="13"/>
        </w:numPr>
      </w:pPr>
      <w:r w:rsidRPr="005C2F14">
        <w:t xml:space="preserve">CONTRACTOR SELECTION PROCESS: </w:t>
      </w:r>
    </w:p>
    <w:p w14:paraId="017AD901" w14:textId="1239D2D4" w:rsidR="000213D7" w:rsidRPr="005162F5" w:rsidRDefault="000213D7" w:rsidP="005162F5">
      <w:pPr>
        <w:ind w:left="576"/>
        <w:jc w:val="both"/>
      </w:pPr>
      <w:r w:rsidRPr="005162F5">
        <w:t xml:space="preserve">If multiple contracts are awarded and established this selection process will be used.  When an agency needs security services the lowest contractor for that location will be contacted first.  If, for any reason, the lowest contractor is not available to perform the </w:t>
      </w:r>
      <w:proofErr w:type="gramStart"/>
      <w:r w:rsidRPr="005162F5">
        <w:t>needed service</w:t>
      </w:r>
      <w:proofErr w:type="gramEnd"/>
      <w:r w:rsidRPr="005162F5">
        <w:t xml:space="preserv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w:t>
      </w:r>
      <w:proofErr w:type="gramStart"/>
      <w:r w:rsidRPr="005162F5">
        <w:t>a there</w:t>
      </w:r>
      <w:proofErr w:type="gramEnd"/>
      <w:r w:rsidRPr="005162F5">
        <w:t xml:space="preserve"> was a need to transport a person from Anchorage to Fairbanks and then guard the person for two days in Fairbanks, the agency would contact Anchorage contractors, even though a substantial portion of the actual service would be performed in Fairbanks.</w:t>
      </w:r>
    </w:p>
    <w:p w14:paraId="60E3AE63" w14:textId="77777777" w:rsidR="008B1C82" w:rsidRPr="005C2F14" w:rsidRDefault="005773B2" w:rsidP="005162F5">
      <w:pPr>
        <w:pStyle w:val="Heading1"/>
      </w:pPr>
      <w:r w:rsidRPr="005C2F14">
        <w:t>S</w:t>
      </w:r>
      <w:r w:rsidR="008B1C82" w:rsidRPr="005C2F14">
        <w:t>PECIAL CONDITIONS:</w:t>
      </w:r>
    </w:p>
    <w:p w14:paraId="19A6008F" w14:textId="77777777" w:rsidR="001D1F29" w:rsidRPr="005C2F14" w:rsidRDefault="008B1C82" w:rsidP="0093153F">
      <w:pPr>
        <w:pStyle w:val="Heading2"/>
        <w:numPr>
          <w:ilvl w:val="0"/>
          <w:numId w:val="13"/>
        </w:numPr>
      </w:pPr>
      <w:r w:rsidRPr="005C2F14">
        <w:t xml:space="preserve">ORDER DOCUMENTS: </w:t>
      </w:r>
    </w:p>
    <w:p w14:paraId="10701ECE" w14:textId="77777777" w:rsidR="008B1C82" w:rsidRPr="005162F5" w:rsidRDefault="008B1C82" w:rsidP="005162F5">
      <w:pPr>
        <w:ind w:left="576"/>
        <w:jc w:val="both"/>
      </w:pPr>
      <w:r w:rsidRPr="005162F5">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385A88CC" w14:textId="77777777" w:rsidR="001D1F29" w:rsidRPr="005C2F14" w:rsidRDefault="008B1C82" w:rsidP="0093153F">
      <w:pPr>
        <w:pStyle w:val="Heading2"/>
        <w:numPr>
          <w:ilvl w:val="0"/>
          <w:numId w:val="13"/>
        </w:numPr>
      </w:pPr>
      <w:r w:rsidRPr="005C2F14">
        <w:lastRenderedPageBreak/>
        <w:t xml:space="preserve">BILLING INSTRUCTIONS: </w:t>
      </w:r>
    </w:p>
    <w:p w14:paraId="043ECA49" w14:textId="77777777" w:rsidR="008B1C82" w:rsidRPr="005162F5" w:rsidRDefault="008B1C82" w:rsidP="005162F5">
      <w:pPr>
        <w:ind w:left="576"/>
        <w:jc w:val="both"/>
      </w:pPr>
      <w:r w:rsidRPr="005162F5">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77E313A1" w14:textId="77777777" w:rsidR="001D1F29" w:rsidRPr="005C2F14" w:rsidRDefault="008B1C82" w:rsidP="0093153F">
      <w:pPr>
        <w:pStyle w:val="Heading2"/>
        <w:numPr>
          <w:ilvl w:val="0"/>
          <w:numId w:val="13"/>
        </w:numPr>
      </w:pPr>
      <w:r w:rsidRPr="005C2F14">
        <w:t xml:space="preserve">CONTINUING OBLIGATION OF CONTRACTOR: </w:t>
      </w:r>
    </w:p>
    <w:p w14:paraId="5D7501C5" w14:textId="77777777" w:rsidR="008B1C82" w:rsidRPr="005162F5" w:rsidRDefault="008B1C82" w:rsidP="005162F5">
      <w:pPr>
        <w:ind w:left="576"/>
        <w:jc w:val="both"/>
      </w:pPr>
      <w:r w:rsidRPr="005162F5">
        <w:t>Notwithstanding the expiration date of a contract resulting from this ITB, the contractor is obligated to fulfill its responsibilities until warranty, guarantee, maintenance and parts availability requirements have completely expired.</w:t>
      </w:r>
    </w:p>
    <w:p w14:paraId="3E820723" w14:textId="77777777" w:rsidR="006A7498" w:rsidRPr="005C2F14" w:rsidRDefault="008A64B8" w:rsidP="005162F5">
      <w:pPr>
        <w:pStyle w:val="Heading1"/>
      </w:pPr>
      <w:r w:rsidRPr="005C2F14">
        <w:t>MANDATORY CONTRACT TERMS:</w:t>
      </w:r>
      <w:r w:rsidR="006A7498" w:rsidRPr="005C2F14">
        <w:tab/>
      </w:r>
    </w:p>
    <w:p w14:paraId="55DC2F07" w14:textId="77777777" w:rsidR="00782796" w:rsidRPr="005C2F14" w:rsidRDefault="00782796" w:rsidP="0093153F">
      <w:pPr>
        <w:pStyle w:val="Heading2"/>
        <w:numPr>
          <w:ilvl w:val="0"/>
          <w:numId w:val="13"/>
        </w:numPr>
      </w:pPr>
      <w:r w:rsidRPr="005C2F14">
        <w:t xml:space="preserve">ALASKA BIDDER PREFERENCE: </w:t>
      </w:r>
    </w:p>
    <w:p w14:paraId="7B050F08" w14:textId="77777777" w:rsidR="00782796" w:rsidRPr="005162F5" w:rsidRDefault="00782796" w:rsidP="00782796">
      <w:pPr>
        <w:ind w:left="576"/>
        <w:jc w:val="both"/>
      </w:pPr>
      <w:r w:rsidRPr="005162F5">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0C1EB0E7" w14:textId="77777777" w:rsidR="00782796" w:rsidRPr="005C2F14" w:rsidRDefault="00782796" w:rsidP="0093153F">
      <w:pPr>
        <w:pStyle w:val="Heading2"/>
        <w:numPr>
          <w:ilvl w:val="0"/>
          <w:numId w:val="13"/>
        </w:numPr>
      </w:pPr>
      <w:r w:rsidRPr="005C2F14">
        <w:t xml:space="preserve">ALASKA VETERAN PREFERENCE: </w:t>
      </w:r>
    </w:p>
    <w:p w14:paraId="10753F4D"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D0A14FB" w14:textId="77777777" w:rsidR="00782796" w:rsidRPr="005C2F14" w:rsidRDefault="00782796" w:rsidP="0093153F">
      <w:pPr>
        <w:pStyle w:val="Heading2"/>
        <w:numPr>
          <w:ilvl w:val="0"/>
          <w:numId w:val="13"/>
        </w:numPr>
      </w:pPr>
      <w:r w:rsidRPr="005C2F14">
        <w:t xml:space="preserve">USE OF LOCAL FOREST PRODUCTS: </w:t>
      </w:r>
    </w:p>
    <w:p w14:paraId="06D3E13D" w14:textId="77777777" w:rsidR="00782796" w:rsidRPr="005162F5" w:rsidRDefault="00782796" w:rsidP="00782796">
      <w:pPr>
        <w:ind w:left="576"/>
        <w:jc w:val="both"/>
      </w:pPr>
      <w:r w:rsidRPr="005162F5">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0974A4F9" w14:textId="77777777" w:rsidR="00782796" w:rsidRPr="005C2F14" w:rsidRDefault="00782796" w:rsidP="0093153F">
      <w:pPr>
        <w:pStyle w:val="Heading2"/>
        <w:numPr>
          <w:ilvl w:val="0"/>
          <w:numId w:val="13"/>
        </w:numPr>
      </w:pPr>
      <w:r w:rsidRPr="005C2F14">
        <w:t xml:space="preserve">LOCAL AGRICULTURAL AND FISHERIES PRODUCTS PREFERENCE: </w:t>
      </w:r>
    </w:p>
    <w:p w14:paraId="5AE9A6B1" w14:textId="77777777" w:rsidR="00782796" w:rsidRPr="005162F5" w:rsidRDefault="00782796" w:rsidP="00782796">
      <w:pPr>
        <w:ind w:left="576"/>
        <w:jc w:val="both"/>
      </w:pPr>
      <w:r w:rsidRPr="005162F5">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50ACC405" w14:textId="77777777" w:rsidR="00782796" w:rsidRPr="005C2F14" w:rsidRDefault="00782796" w:rsidP="0093153F">
      <w:pPr>
        <w:pStyle w:val="Heading2"/>
        <w:numPr>
          <w:ilvl w:val="0"/>
          <w:numId w:val="13"/>
        </w:numPr>
      </w:pPr>
      <w:r w:rsidRPr="005C2F14">
        <w:t xml:space="preserve">ALASKA PRODUCT PREFERENCE: </w:t>
      </w:r>
    </w:p>
    <w:p w14:paraId="0EE8C6FD" w14:textId="77777777" w:rsidR="00782796" w:rsidRPr="005162F5" w:rsidRDefault="00782796" w:rsidP="00782796">
      <w:pPr>
        <w:ind w:left="576"/>
        <w:jc w:val="both"/>
      </w:pPr>
      <w:r w:rsidRPr="005162F5">
        <w:t>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14:paraId="1326A337" w14:textId="77777777" w:rsidR="00782796" w:rsidRPr="005C2F14" w:rsidRDefault="00782796" w:rsidP="0093153F">
      <w:pPr>
        <w:pStyle w:val="Heading2"/>
        <w:numPr>
          <w:ilvl w:val="0"/>
          <w:numId w:val="13"/>
        </w:numPr>
      </w:pPr>
      <w:r w:rsidRPr="005C2F14">
        <w:t xml:space="preserve">EMPLOYMENT PROGRAM PREFERENCE: </w:t>
      </w:r>
    </w:p>
    <w:p w14:paraId="4C503D83" w14:textId="77777777" w:rsidR="00782796" w:rsidRPr="005162F5" w:rsidRDefault="00782796" w:rsidP="00782796">
      <w:pPr>
        <w:ind w:left="576"/>
        <w:jc w:val="both"/>
      </w:pPr>
      <w:r w:rsidRPr="005162F5">
        <w:t xml:space="preserve">If a bidder qualifies for the Alaska bidder preference under AS 36.30.321(a) and AS </w:t>
      </w:r>
      <w:proofErr w:type="gramStart"/>
      <w:r w:rsidRPr="005162F5">
        <w:t>36.30.990(2), and</w:t>
      </w:r>
      <w:proofErr w:type="gramEnd"/>
      <w:r w:rsidRPr="005162F5">
        <w:t xml:space="preserve"> is offering goods or services through an employment program as defined under 36.30.990(12), they will be awarded an Employment Program Preference of fifteen percent (15%) in accordance with AS 36.30.321(b).</w:t>
      </w:r>
    </w:p>
    <w:p w14:paraId="3D549DD6" w14:textId="77777777" w:rsidR="00782796" w:rsidRPr="005C2F14" w:rsidRDefault="00782796" w:rsidP="0093153F">
      <w:pPr>
        <w:pStyle w:val="Heading2"/>
        <w:numPr>
          <w:ilvl w:val="0"/>
          <w:numId w:val="13"/>
        </w:numPr>
      </w:pPr>
      <w:r w:rsidRPr="005C2F14">
        <w:t xml:space="preserve">ALASKANS WITH DISABILITIES PREFERENCE: </w:t>
      </w:r>
    </w:p>
    <w:p w14:paraId="7237ED03"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668C76DC" w14:textId="77777777" w:rsidR="00782796" w:rsidRPr="005C2F14" w:rsidRDefault="00782796" w:rsidP="0093153F">
      <w:pPr>
        <w:pStyle w:val="Heading2"/>
        <w:numPr>
          <w:ilvl w:val="0"/>
          <w:numId w:val="13"/>
        </w:numPr>
      </w:pPr>
      <w:r w:rsidRPr="005C2F14">
        <w:t xml:space="preserve">PREFERENCE QUALIFICATION LETTER: </w:t>
      </w:r>
    </w:p>
    <w:p w14:paraId="35B8CFFB" w14:textId="735BA987" w:rsidR="00782796" w:rsidRPr="005162F5" w:rsidRDefault="00782796" w:rsidP="00782796">
      <w:pPr>
        <w:ind w:left="576"/>
        <w:jc w:val="both"/>
      </w:pPr>
      <w:r w:rsidRPr="005162F5">
        <w:t xml:space="preserve">Regarding preferences 6 and 7 above, the Division of Vocational Rehabilitation in the Department of Labor and Workforce Development maintains lists of Alaskan; [1] employment programs that qualify for preference, and [2] </w:t>
      </w:r>
      <w:r w:rsidRPr="005162F5">
        <w:lastRenderedPageBreak/>
        <w:t xml:space="preserve">individuals who qualify for preference as </w:t>
      </w:r>
      <w:r w:rsidR="007D543F" w:rsidRPr="005162F5">
        <w:t>Alaskans</w:t>
      </w:r>
      <w:r w:rsidRPr="005162F5">
        <w:t xml:space="preserve">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0E0FA5E8" w14:textId="77777777" w:rsidR="00782796" w:rsidRPr="005C2F14" w:rsidRDefault="00782796" w:rsidP="00782796">
      <w:pPr>
        <w:widowControl/>
        <w:autoSpaceDE/>
        <w:autoSpaceDN/>
        <w:adjustRightInd/>
        <w:ind w:left="540" w:firstLine="36"/>
        <w:jc w:val="both"/>
        <w:rPr>
          <w:rFonts w:cs="Arial"/>
          <w:szCs w:val="20"/>
        </w:rPr>
      </w:pPr>
    </w:p>
    <w:p w14:paraId="095C60F8" w14:textId="46664B84" w:rsidR="00782796" w:rsidRDefault="00782796" w:rsidP="00782796">
      <w:pPr>
        <w:ind w:left="576"/>
        <w:jc w:val="both"/>
      </w:pPr>
      <w:r w:rsidRPr="005162F5">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w:t>
      </w:r>
      <w:r w:rsidR="007D543F" w:rsidRPr="005162F5">
        <w:t>opened and</w:t>
      </w:r>
      <w:r w:rsidRPr="005162F5">
        <w:t xml:space="preserve"> must attach a copy of their certification letter to their bid. The bidder's failure to provide this certification letter with their bid will cause the State to disallow the preference.</w:t>
      </w:r>
    </w:p>
    <w:p w14:paraId="16AC3F62" w14:textId="6B4ECA65" w:rsidR="00782796" w:rsidRDefault="00782796" w:rsidP="00782796">
      <w:pPr>
        <w:ind w:left="576"/>
        <w:jc w:val="both"/>
      </w:pPr>
    </w:p>
    <w:p w14:paraId="48B780EC" w14:textId="5A316E0E" w:rsidR="00782796" w:rsidRPr="00782796" w:rsidRDefault="00782796" w:rsidP="00782796">
      <w:pPr>
        <w:jc w:val="both"/>
        <w:rPr>
          <w:b/>
        </w:rPr>
      </w:pPr>
      <w:r w:rsidRPr="00782796">
        <w:rPr>
          <w:b/>
        </w:rPr>
        <w:t>MANDATORY CONTRACT TERMS:</w:t>
      </w:r>
    </w:p>
    <w:p w14:paraId="3B2872D3" w14:textId="77777777" w:rsidR="00782796" w:rsidRPr="005162F5" w:rsidRDefault="00782796" w:rsidP="00782796">
      <w:pPr>
        <w:ind w:left="576"/>
        <w:jc w:val="both"/>
      </w:pPr>
    </w:p>
    <w:p w14:paraId="1D58A80D" w14:textId="2682A136" w:rsidR="001D1F29" w:rsidRPr="00782796" w:rsidRDefault="006B7B78" w:rsidP="0093153F">
      <w:pPr>
        <w:pStyle w:val="Heading2"/>
        <w:numPr>
          <w:ilvl w:val="0"/>
          <w:numId w:val="13"/>
        </w:numPr>
        <w:rPr>
          <w:strike/>
          <w:color w:val="000000"/>
        </w:rPr>
      </w:pPr>
      <w:r w:rsidRPr="00782796">
        <w:t xml:space="preserve">ALASKA BUSINESS LICENSE AND OTHER REQUIRED LICENSES: </w:t>
      </w:r>
    </w:p>
    <w:p w14:paraId="6D33C87F" w14:textId="77777777" w:rsidR="006B7B78" w:rsidRPr="00F92233" w:rsidRDefault="006B7B78" w:rsidP="00F92233">
      <w:pPr>
        <w:ind w:left="576"/>
        <w:jc w:val="both"/>
      </w:pPr>
      <w:r w:rsidRPr="00F92233">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769F9ECE" w14:textId="77777777" w:rsidR="006B7B78" w:rsidRPr="00F92233" w:rsidRDefault="006B7B78" w:rsidP="00F92233">
      <w:pPr>
        <w:ind w:left="576"/>
        <w:jc w:val="both"/>
      </w:pPr>
    </w:p>
    <w:p w14:paraId="649C299D" w14:textId="78796081" w:rsidR="006B7B78" w:rsidRPr="00F92233" w:rsidRDefault="006B7B78" w:rsidP="00F92233">
      <w:pPr>
        <w:ind w:left="576"/>
        <w:jc w:val="both"/>
      </w:pPr>
      <w:r w:rsidRPr="00F92233">
        <w:t>Acceptable evidence that the bidder possesses a valid Alaska business license may consist of any one of the following:</w:t>
      </w:r>
    </w:p>
    <w:p w14:paraId="55F551B6" w14:textId="77777777" w:rsidR="006B7B78" w:rsidRPr="00F92233" w:rsidRDefault="006B7B78" w:rsidP="00F92233">
      <w:pPr>
        <w:ind w:left="576"/>
        <w:jc w:val="both"/>
      </w:pPr>
    </w:p>
    <w:p w14:paraId="3F4C9F9D" w14:textId="1C2489EC" w:rsidR="006B7B78" w:rsidRPr="00F92233" w:rsidRDefault="006B7B78" w:rsidP="001D11EF">
      <w:pPr>
        <w:pStyle w:val="ListParagraph"/>
        <w:numPr>
          <w:ilvl w:val="0"/>
          <w:numId w:val="17"/>
        </w:numPr>
        <w:jc w:val="both"/>
      </w:pPr>
      <w:r w:rsidRPr="00F92233">
        <w:t xml:space="preserve">copy of an Alaska business </w:t>
      </w:r>
      <w:r w:rsidR="007D543F" w:rsidRPr="00F92233">
        <w:t>license.</w:t>
      </w:r>
    </w:p>
    <w:p w14:paraId="79942478" w14:textId="55137283" w:rsidR="006B7B78" w:rsidRPr="00F92233" w:rsidRDefault="006B7B78" w:rsidP="001D11EF">
      <w:pPr>
        <w:pStyle w:val="ListParagraph"/>
        <w:numPr>
          <w:ilvl w:val="0"/>
          <w:numId w:val="17"/>
        </w:numPr>
        <w:jc w:val="both"/>
      </w:pPr>
      <w:r w:rsidRPr="00F92233">
        <w:t xml:space="preserve">certification on the bid that the bidder has a valid Alaska business license and has included the license number </w:t>
      </w:r>
      <w:r w:rsidR="007D543F" w:rsidRPr="00F92233">
        <w:t>in the</w:t>
      </w:r>
      <w:r w:rsidRPr="00F92233">
        <w:t xml:space="preserve"> bid (see front page</w:t>
      </w:r>
      <w:proofErr w:type="gramStart"/>
      <w:r w:rsidRPr="00F92233">
        <w:t>);</w:t>
      </w:r>
      <w:proofErr w:type="gramEnd"/>
    </w:p>
    <w:p w14:paraId="43481903" w14:textId="0ECDFFE8" w:rsidR="006B7B78" w:rsidRPr="00F92233" w:rsidRDefault="006B7B78" w:rsidP="001D11EF">
      <w:pPr>
        <w:pStyle w:val="ListParagraph"/>
        <w:numPr>
          <w:ilvl w:val="0"/>
          <w:numId w:val="17"/>
        </w:numPr>
        <w:jc w:val="both"/>
      </w:pPr>
      <w:r w:rsidRPr="00F92233">
        <w:t xml:space="preserve">a canceled check for the Alaska business license </w:t>
      </w:r>
      <w:r w:rsidR="007D543F" w:rsidRPr="00F92233">
        <w:t>fee.</w:t>
      </w:r>
    </w:p>
    <w:p w14:paraId="3FF46706" w14:textId="4B75FA5E" w:rsidR="006B7B78" w:rsidRPr="00F92233" w:rsidRDefault="006B7B78" w:rsidP="001D11EF">
      <w:pPr>
        <w:pStyle w:val="ListParagraph"/>
        <w:numPr>
          <w:ilvl w:val="0"/>
          <w:numId w:val="17"/>
        </w:numPr>
        <w:jc w:val="both"/>
      </w:pPr>
      <w:r w:rsidRPr="00F92233">
        <w:t>a copy of the Alaska business license application with a receipt stamp from the state's occupational licensing office; or</w:t>
      </w:r>
    </w:p>
    <w:p w14:paraId="1E213057" w14:textId="77777777" w:rsidR="006B7B78" w:rsidRPr="00F92233" w:rsidRDefault="009E0628" w:rsidP="00F92233">
      <w:pPr>
        <w:ind w:left="576"/>
        <w:jc w:val="both"/>
      </w:pPr>
      <w:r w:rsidRPr="00F92233">
        <w:t>A</w:t>
      </w:r>
      <w:r w:rsidR="006B7B78" w:rsidRPr="00F92233">
        <w:t xml:space="preserve"> sworn and notarized affidavit that the bidder has applied and paid for the Alaska business license.</w:t>
      </w:r>
    </w:p>
    <w:p w14:paraId="7A48474E" w14:textId="77777777" w:rsidR="006B7B78" w:rsidRPr="00F92233" w:rsidRDefault="006B7B78" w:rsidP="00F92233">
      <w:pPr>
        <w:ind w:left="576"/>
        <w:jc w:val="both"/>
      </w:pPr>
    </w:p>
    <w:p w14:paraId="41E46309" w14:textId="77777777" w:rsidR="006B7B78" w:rsidRPr="00F92233" w:rsidRDefault="006B7B78" w:rsidP="00F92233">
      <w:pPr>
        <w:ind w:left="576"/>
        <w:jc w:val="both"/>
      </w:pPr>
      <w:r w:rsidRPr="00F92233">
        <w:t>You are not required to hold a valid Alaska business license at the time bids are opened if you possess one of the following licenses and are offering services or supplies under that specific line of business:</w:t>
      </w:r>
    </w:p>
    <w:p w14:paraId="71B83917" w14:textId="77777777" w:rsidR="006B7B78" w:rsidRPr="00F92233" w:rsidRDefault="006B7B78" w:rsidP="00F92233">
      <w:pPr>
        <w:ind w:left="576"/>
        <w:jc w:val="both"/>
      </w:pPr>
    </w:p>
    <w:p w14:paraId="43732BFB" w14:textId="1B1CE861" w:rsidR="006B7B78" w:rsidRPr="00F92233" w:rsidRDefault="006B7B78" w:rsidP="001D11EF">
      <w:pPr>
        <w:pStyle w:val="ListParagraph"/>
        <w:numPr>
          <w:ilvl w:val="0"/>
          <w:numId w:val="16"/>
        </w:numPr>
        <w:jc w:val="both"/>
      </w:pPr>
      <w:r w:rsidRPr="00F92233">
        <w:t>fisheries business licenses issued by Alaska Department of Revenue or Alaska Department of Fish and Game,</w:t>
      </w:r>
    </w:p>
    <w:p w14:paraId="346B0324" w14:textId="10D8CF76" w:rsidR="006B7B78" w:rsidRPr="00F92233" w:rsidRDefault="006B7B78" w:rsidP="001D11EF">
      <w:pPr>
        <w:pStyle w:val="ListParagraph"/>
        <w:numPr>
          <w:ilvl w:val="0"/>
          <w:numId w:val="16"/>
        </w:numPr>
        <w:jc w:val="both"/>
      </w:pPr>
      <w:r w:rsidRPr="00F92233">
        <w:t>liquor licenses issued by Alaska Department of Revenue for alcohol sales only,</w:t>
      </w:r>
    </w:p>
    <w:p w14:paraId="08645672" w14:textId="3E4B3AF6" w:rsidR="006B7B78" w:rsidRPr="00F92233" w:rsidRDefault="006B7B78" w:rsidP="001D11EF">
      <w:pPr>
        <w:pStyle w:val="ListParagraph"/>
        <w:numPr>
          <w:ilvl w:val="0"/>
          <w:numId w:val="16"/>
        </w:numPr>
        <w:jc w:val="both"/>
      </w:pPr>
      <w:r w:rsidRPr="00F92233">
        <w:t>insurance licenses issued by Alaska Department of Commerce, Community and Ec</w:t>
      </w:r>
      <w:r w:rsidR="003A39C1" w:rsidRPr="00F92233">
        <w:t xml:space="preserve">onomic Development, Division </w:t>
      </w:r>
      <w:r w:rsidR="007D543F" w:rsidRPr="00F92233">
        <w:t>of Insurance</w:t>
      </w:r>
      <w:r w:rsidRPr="00F92233">
        <w:t>, or</w:t>
      </w:r>
    </w:p>
    <w:p w14:paraId="0C550924" w14:textId="0CBA5716" w:rsidR="006B7B78" w:rsidRPr="00F92233" w:rsidRDefault="006B7B78" w:rsidP="001D11EF">
      <w:pPr>
        <w:pStyle w:val="ListParagraph"/>
        <w:numPr>
          <w:ilvl w:val="0"/>
          <w:numId w:val="16"/>
        </w:numPr>
        <w:jc w:val="both"/>
      </w:pPr>
      <w:r w:rsidRPr="00F92233">
        <w:t xml:space="preserve">Mining licenses </w:t>
      </w:r>
      <w:proofErr w:type="gramStart"/>
      <w:r w:rsidRPr="00F92233">
        <w:t>issued</w:t>
      </w:r>
      <w:proofErr w:type="gramEnd"/>
      <w:r w:rsidRPr="00F92233">
        <w:t xml:space="preserve"> by Alaska Department of Revenue.</w:t>
      </w:r>
    </w:p>
    <w:p w14:paraId="354C669F" w14:textId="77777777" w:rsidR="006B7B78" w:rsidRPr="00F92233" w:rsidRDefault="006B7B78" w:rsidP="00F92233">
      <w:pPr>
        <w:ind w:left="576"/>
        <w:jc w:val="both"/>
      </w:pPr>
    </w:p>
    <w:p w14:paraId="4F09B29C" w14:textId="77777777" w:rsidR="006B7B78" w:rsidRPr="00F92233" w:rsidRDefault="006B7B78" w:rsidP="00F92233">
      <w:pPr>
        <w:ind w:left="576"/>
        <w:jc w:val="both"/>
      </w:pPr>
      <w:r w:rsidRPr="00F92233">
        <w:t>At the time designated for bid opening, all bidders must hold any other necessary applicable professional licenses required by Alaska Statute.</w:t>
      </w:r>
    </w:p>
    <w:p w14:paraId="4215E423" w14:textId="77777777" w:rsidR="006B7B78" w:rsidRPr="005C2F14" w:rsidRDefault="006B7B78" w:rsidP="001A5F27">
      <w:pPr>
        <w:ind w:left="576" w:hanging="576"/>
        <w:jc w:val="both"/>
        <w:rPr>
          <w:rFonts w:cs="Arial"/>
          <w:b/>
          <w:color w:val="000000"/>
          <w:szCs w:val="20"/>
        </w:rPr>
      </w:pPr>
    </w:p>
    <w:p w14:paraId="45B16A47" w14:textId="77777777" w:rsidR="00782796" w:rsidRPr="005C2F14" w:rsidRDefault="00782796" w:rsidP="0093153F">
      <w:pPr>
        <w:pStyle w:val="Heading2"/>
        <w:numPr>
          <w:ilvl w:val="0"/>
          <w:numId w:val="13"/>
        </w:numPr>
      </w:pPr>
      <w:r w:rsidRPr="005C2F14">
        <w:t xml:space="preserve">ALASKA BIDDER PREFERENCE: </w:t>
      </w:r>
    </w:p>
    <w:p w14:paraId="4246F1BC" w14:textId="77777777" w:rsidR="00782796" w:rsidRPr="00F92233" w:rsidRDefault="00782796" w:rsidP="00782796">
      <w:pPr>
        <w:ind w:left="576"/>
        <w:jc w:val="both"/>
      </w:pPr>
      <w:r w:rsidRPr="00F92233">
        <w:t>An Alaska Bidder Preference of five percent will be applied prior to evaluation. The preference will be given to a bidder who:</w:t>
      </w:r>
    </w:p>
    <w:p w14:paraId="36B4837A" w14:textId="77777777" w:rsidR="00782796" w:rsidRPr="00F92233" w:rsidRDefault="00782796" w:rsidP="00782796">
      <w:pPr>
        <w:ind w:left="576"/>
        <w:jc w:val="both"/>
      </w:pPr>
    </w:p>
    <w:p w14:paraId="4624B26A" w14:textId="618141EF" w:rsidR="00782796" w:rsidRPr="00F92233" w:rsidRDefault="00782796" w:rsidP="00782796">
      <w:pPr>
        <w:ind w:left="576"/>
        <w:jc w:val="both"/>
      </w:pPr>
      <w:r w:rsidRPr="00F92233">
        <w:t xml:space="preserve">holds a current Alaska business license at the time designated for bid </w:t>
      </w:r>
      <w:r w:rsidR="007D543F" w:rsidRPr="00F92233">
        <w:t>opening.</w:t>
      </w:r>
    </w:p>
    <w:p w14:paraId="08DD7736" w14:textId="040881F9" w:rsidR="00782796" w:rsidRPr="00F92233" w:rsidRDefault="00782796" w:rsidP="00782796">
      <w:pPr>
        <w:ind w:left="576"/>
        <w:jc w:val="both"/>
      </w:pPr>
      <w:r w:rsidRPr="00F92233">
        <w:t xml:space="preserve">submits a proposal for goods or services under the name appearing on the bidder’s current Alaska </w:t>
      </w:r>
      <w:r w:rsidR="007D543F" w:rsidRPr="00F92233">
        <w:t>business license.</w:t>
      </w:r>
    </w:p>
    <w:p w14:paraId="3332F8E8" w14:textId="1222B089" w:rsidR="00782796" w:rsidRPr="00F92233" w:rsidRDefault="00782796" w:rsidP="00782796">
      <w:pPr>
        <w:ind w:left="576"/>
        <w:jc w:val="both"/>
      </w:pPr>
      <w:r w:rsidRPr="00F92233">
        <w:t xml:space="preserve">has maintained a place of business within the state staffed by the bidder, or an employee of the bidder, for a period of six months immediately preceding the date of the </w:t>
      </w:r>
      <w:r w:rsidR="007D543F" w:rsidRPr="00F92233">
        <w:t>bid.</w:t>
      </w:r>
    </w:p>
    <w:p w14:paraId="4583AF27" w14:textId="77777777" w:rsidR="00782796" w:rsidRPr="00F92233" w:rsidRDefault="00782796" w:rsidP="00782796">
      <w:pPr>
        <w:ind w:left="576"/>
        <w:jc w:val="both"/>
      </w:pPr>
      <w:r w:rsidRPr="00F92233">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14:paraId="67E340F5" w14:textId="77777777" w:rsidR="00782796" w:rsidRPr="00F92233" w:rsidRDefault="00782796" w:rsidP="00782796">
      <w:pPr>
        <w:ind w:left="576"/>
        <w:jc w:val="both"/>
      </w:pPr>
      <w:r w:rsidRPr="00F92233">
        <w:t>If a joint venture, is composed entirely of ventures that qualify under (1)-(4) of this subsection.</w:t>
      </w:r>
    </w:p>
    <w:p w14:paraId="143FF663" w14:textId="77777777" w:rsidR="00782796" w:rsidRPr="005C2F14" w:rsidRDefault="00782796" w:rsidP="00782796">
      <w:pPr>
        <w:ind w:left="576" w:hanging="576"/>
        <w:jc w:val="both"/>
        <w:rPr>
          <w:rFonts w:cs="Arial"/>
          <w:strike/>
          <w:szCs w:val="20"/>
        </w:rPr>
      </w:pPr>
    </w:p>
    <w:p w14:paraId="74DBDF58" w14:textId="2FD0B84B" w:rsidR="00782796" w:rsidRPr="00F92233" w:rsidRDefault="00782796" w:rsidP="00782796">
      <w:pPr>
        <w:ind w:left="576"/>
        <w:jc w:val="both"/>
      </w:pPr>
      <w:r w:rsidRPr="00F92233">
        <w:t>(*</w:t>
      </w:r>
      <w:r w:rsidR="007D543F" w:rsidRPr="00F92233">
        <w:t>) Alaska</w:t>
      </w:r>
      <w:r w:rsidRPr="00F92233">
        <w:t xml:space="preserve"> Bidder Preference Affidavit</w:t>
      </w:r>
    </w:p>
    <w:p w14:paraId="321439B1" w14:textId="77777777" w:rsidR="00782796" w:rsidRPr="00F92233" w:rsidRDefault="00782796" w:rsidP="00782796">
      <w:pPr>
        <w:ind w:left="576"/>
        <w:jc w:val="both"/>
      </w:pPr>
      <w:r w:rsidRPr="00F92233">
        <w:t xml:space="preserve">In order to receive the Alaska Bidder Preference, the bid must also include a statement certifying that the bidder is </w:t>
      </w:r>
      <w:r w:rsidRPr="00F92233">
        <w:lastRenderedPageBreak/>
        <w:t xml:space="preserve">eligible to receive the Alaska Bidder Preference. </w:t>
      </w:r>
    </w:p>
    <w:p w14:paraId="4CF6058E" w14:textId="77777777" w:rsidR="00782796" w:rsidRPr="00F92233" w:rsidRDefault="00782796" w:rsidP="00782796">
      <w:pPr>
        <w:ind w:left="576"/>
        <w:jc w:val="both"/>
      </w:pPr>
    </w:p>
    <w:p w14:paraId="153FF2A7" w14:textId="6E086B55" w:rsidR="00782796" w:rsidRPr="00F92233" w:rsidRDefault="00782796" w:rsidP="00782796">
      <w:pPr>
        <w:ind w:left="576"/>
        <w:jc w:val="both"/>
      </w:pPr>
      <w:r w:rsidRPr="00F92233">
        <w:t xml:space="preserve">If the bidder is </w:t>
      </w:r>
      <w:r w:rsidR="007D543F" w:rsidRPr="00F92233">
        <w:t>an</w:t>
      </w:r>
      <w:r w:rsidRPr="00F92233">
        <w:t xml:space="preserve"> LLC or partnership as identified in (4) of this subsection, the affidavit must also identify each member or partner and include a statement certifying that all members or partners are residents of the state. </w:t>
      </w:r>
    </w:p>
    <w:p w14:paraId="514CB0E1" w14:textId="77777777" w:rsidR="00782796" w:rsidRPr="00F92233" w:rsidRDefault="00782796" w:rsidP="00782796">
      <w:pPr>
        <w:ind w:left="576"/>
        <w:jc w:val="both"/>
      </w:pPr>
    </w:p>
    <w:p w14:paraId="7BE66278" w14:textId="191E6321" w:rsidR="00782796" w:rsidRPr="00782796" w:rsidRDefault="00782796" w:rsidP="00782796">
      <w:pPr>
        <w:ind w:left="576"/>
        <w:jc w:val="both"/>
      </w:pPr>
      <w:r w:rsidRPr="00F92233">
        <w:t xml:space="preserve">If the bidder is a joint venture which includes </w:t>
      </w:r>
      <w:r w:rsidR="007D543F" w:rsidRPr="00F92233">
        <w:t>an</w:t>
      </w:r>
      <w:r w:rsidRPr="00F92233">
        <w:t xml:space="preserve"> LLC or partnership as identified in (4) of this subsection, the affidavit must also identify each member or partner of each LLC or partnership that is included in the joint venture and include a statement certifying that all of those members or partners are residents of the state.</w:t>
      </w:r>
    </w:p>
    <w:p w14:paraId="25AD3095" w14:textId="5588CB26" w:rsidR="001D1F29" w:rsidRPr="005C2F14" w:rsidRDefault="006B7B78" w:rsidP="0093153F">
      <w:pPr>
        <w:pStyle w:val="Heading2"/>
        <w:numPr>
          <w:ilvl w:val="0"/>
          <w:numId w:val="13"/>
        </w:numPr>
      </w:pPr>
      <w:r w:rsidRPr="005C2F14">
        <w:t xml:space="preserve">BIDDERS WITH DISABILITIES: </w:t>
      </w:r>
    </w:p>
    <w:p w14:paraId="6DADEBD2" w14:textId="793BBD9D" w:rsidR="006B7B78" w:rsidRPr="00F92233" w:rsidRDefault="006B7B78" w:rsidP="00782796">
      <w:pPr>
        <w:ind w:left="576"/>
        <w:jc w:val="both"/>
      </w:pPr>
      <w:r w:rsidRPr="00F92233">
        <w:t xml:space="preserve">The State of Alaska complies with Title II of the Americans with Disabilities Act of 1990. Individuals with disabilities who may need auxiliary </w:t>
      </w:r>
      <w:proofErr w:type="gramStart"/>
      <w:r w:rsidRPr="00F92233">
        <w:t>aids</w:t>
      </w:r>
      <w:proofErr w:type="gramEnd"/>
      <w:r w:rsidRPr="00F92233">
        <w:t>, services, and/or special modifications to participate in this procurement should contact the Division of</w:t>
      </w:r>
      <w:r w:rsidR="008A64B8" w:rsidRPr="00F92233">
        <w:t xml:space="preserve"> Transportation</w:t>
      </w:r>
      <w:r w:rsidRPr="00F92233">
        <w:t xml:space="preserve"> at one of the following numbers no later than </w:t>
      </w:r>
      <w:r w:rsidR="008A64B8" w:rsidRPr="00F92233">
        <w:t>10 days prior to bid opening</w:t>
      </w:r>
      <w:r w:rsidRPr="00F92233">
        <w:t xml:space="preserve"> to make any necessary arrangements.</w:t>
      </w:r>
    </w:p>
    <w:p w14:paraId="443CC19D" w14:textId="77777777" w:rsidR="006B7B78" w:rsidRPr="00F92233" w:rsidRDefault="006B7B78" w:rsidP="00F92233">
      <w:pPr>
        <w:ind w:left="576"/>
        <w:jc w:val="both"/>
      </w:pPr>
      <w:r w:rsidRPr="00F92233">
        <w:t>Telephone:</w:t>
      </w:r>
      <w:r w:rsidR="008A64B8" w:rsidRPr="00F92233">
        <w:t xml:space="preserve"> 907.269.0793</w:t>
      </w:r>
      <w:r w:rsidRPr="00F92233">
        <w:tab/>
      </w:r>
      <w:r w:rsidRPr="00F92233">
        <w:tab/>
      </w:r>
    </w:p>
    <w:p w14:paraId="69DC82AB" w14:textId="77777777" w:rsidR="006B7B78" w:rsidRPr="00F92233" w:rsidRDefault="006B7B78" w:rsidP="00F92233">
      <w:pPr>
        <w:ind w:left="576"/>
        <w:jc w:val="both"/>
      </w:pPr>
      <w:r w:rsidRPr="00F92233">
        <w:t>Fax:</w:t>
      </w:r>
      <w:r w:rsidRPr="00F92233">
        <w:tab/>
      </w:r>
      <w:r w:rsidR="00DC55AC" w:rsidRPr="00F92233">
        <w:t xml:space="preserve">   </w:t>
      </w:r>
      <w:r w:rsidR="008A64B8" w:rsidRPr="00F92233">
        <w:t>907.269.0801</w:t>
      </w:r>
    </w:p>
    <w:p w14:paraId="4B8DC3C5" w14:textId="77777777" w:rsidR="006B7B78" w:rsidRPr="00F92233" w:rsidRDefault="006B7B78" w:rsidP="00F92233">
      <w:pPr>
        <w:ind w:left="576"/>
        <w:jc w:val="both"/>
      </w:pPr>
      <w:r w:rsidRPr="00F92233">
        <w:t>TDD:</w:t>
      </w:r>
      <w:r w:rsidRPr="00F92233">
        <w:tab/>
      </w:r>
      <w:r w:rsidR="00DC55AC" w:rsidRPr="00F92233">
        <w:t xml:space="preserve">   </w:t>
      </w:r>
      <w:r w:rsidR="008A64B8" w:rsidRPr="00F92233">
        <w:t>907.269.0713</w:t>
      </w:r>
    </w:p>
    <w:p w14:paraId="189C3AC1" w14:textId="77777777" w:rsidR="001D1F29" w:rsidRPr="00F92233" w:rsidRDefault="006B7B78" w:rsidP="00F92233">
      <w:pPr>
        <w:ind w:left="576"/>
        <w:jc w:val="both"/>
      </w:pPr>
      <w:r w:rsidRPr="00F92233">
        <w:t xml:space="preserve">COMPLIANCE WITH ADA: </w:t>
      </w:r>
    </w:p>
    <w:p w14:paraId="3C86BDF4" w14:textId="77777777" w:rsidR="006B7B78" w:rsidRPr="00F92233" w:rsidRDefault="006B7B78" w:rsidP="00F92233">
      <w:pPr>
        <w:ind w:left="576"/>
        <w:jc w:val="both"/>
      </w:pPr>
      <w:r w:rsidRPr="00F92233">
        <w:t>By signature of their bid the bidder certifies that they comply with the Americans with Disabilities Act of 1990 and the regulations issued thereunder by the federal government.</w:t>
      </w:r>
    </w:p>
    <w:p w14:paraId="18320A31" w14:textId="77777777" w:rsidR="00E872F9" w:rsidRPr="005C2F14" w:rsidRDefault="00E872F9" w:rsidP="00E872F9">
      <w:pPr>
        <w:widowControl/>
        <w:autoSpaceDE/>
        <w:autoSpaceDN/>
        <w:adjustRightInd/>
        <w:jc w:val="both"/>
        <w:rPr>
          <w:rFonts w:cs="Arial"/>
          <w:szCs w:val="20"/>
        </w:rPr>
      </w:pPr>
    </w:p>
    <w:p w14:paraId="52BDB764" w14:textId="77777777" w:rsidR="006B7B78" w:rsidRPr="00F92233" w:rsidRDefault="006B7B78" w:rsidP="00F92233">
      <w:pPr>
        <w:ind w:left="576"/>
        <w:jc w:val="both"/>
      </w:pPr>
      <w:r w:rsidRPr="00F92233">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3794F1D4" w14:textId="77777777" w:rsidR="00782796" w:rsidRPr="005C2F14" w:rsidRDefault="00782796" w:rsidP="0093153F">
      <w:pPr>
        <w:pStyle w:val="Heading2"/>
        <w:numPr>
          <w:ilvl w:val="0"/>
          <w:numId w:val="13"/>
        </w:numPr>
      </w:pPr>
      <w:r w:rsidRPr="005C2F14">
        <w:t>PREFERENCE Q</w:t>
      </w:r>
      <w:r w:rsidRPr="005C2F14">
        <w:rPr>
          <w:lang w:val="en-US"/>
        </w:rPr>
        <w:t>UALIFICATION</w:t>
      </w:r>
      <w:r w:rsidRPr="005C2F14">
        <w:t xml:space="preserve">: </w:t>
      </w:r>
    </w:p>
    <w:p w14:paraId="7B03FF8E" w14:textId="59EEE025" w:rsidR="00782796" w:rsidRPr="00782796" w:rsidRDefault="00782796" w:rsidP="00782796">
      <w:pPr>
        <w:ind w:left="576"/>
        <w:jc w:val="both"/>
      </w:pPr>
      <w:r w:rsidRPr="00F92233">
        <w:t>In order to qualify for an Alaska Veterans Preference,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14:paraId="0604615D" w14:textId="1C79782C" w:rsidR="001D1F29" w:rsidRPr="005C2F14" w:rsidRDefault="006B7B78" w:rsidP="0093153F">
      <w:pPr>
        <w:pStyle w:val="Heading2"/>
        <w:numPr>
          <w:ilvl w:val="0"/>
          <w:numId w:val="13"/>
        </w:numPr>
      </w:pPr>
      <w:r w:rsidRPr="005C2F14">
        <w:t xml:space="preserve">CONTRACT PERFORMANCE LOCATION: </w:t>
      </w:r>
    </w:p>
    <w:p w14:paraId="7117E979" w14:textId="77777777" w:rsidR="006B7B78" w:rsidRPr="00F92233" w:rsidRDefault="006B7B78" w:rsidP="00F92233">
      <w:pPr>
        <w:ind w:left="576"/>
        <w:jc w:val="both"/>
      </w:pPr>
      <w:r w:rsidRPr="00F92233">
        <w:t xml:space="preserve">By signature on their bid, the bidder certifies that all services provided under this contract by the contractor and all subcontractors shall be performed in the United States. </w:t>
      </w:r>
    </w:p>
    <w:p w14:paraId="3D64CC1B" w14:textId="77777777" w:rsidR="006B7B78" w:rsidRPr="00F92233" w:rsidRDefault="006B7B78" w:rsidP="00F92233">
      <w:pPr>
        <w:ind w:left="576"/>
        <w:jc w:val="both"/>
      </w:pPr>
    </w:p>
    <w:p w14:paraId="5EF6F91B" w14:textId="77777777" w:rsidR="006B7B78" w:rsidRPr="00F92233" w:rsidRDefault="006B7B78" w:rsidP="00F92233">
      <w:pPr>
        <w:ind w:left="576"/>
        <w:jc w:val="both"/>
      </w:pPr>
      <w:r w:rsidRPr="00F92233">
        <w:t xml:space="preserve">If the bidder cannot certify that all work will be performed in the United States, the bidder must contact the procurement officer in writing to request a waiver at least 10 days prior to the deadline for receipt of bids. </w:t>
      </w:r>
    </w:p>
    <w:p w14:paraId="43BF5DB8" w14:textId="77777777" w:rsidR="006B7B78" w:rsidRPr="00F92233" w:rsidRDefault="006B7B78" w:rsidP="00F92233">
      <w:pPr>
        <w:ind w:left="576"/>
        <w:jc w:val="both"/>
      </w:pPr>
    </w:p>
    <w:p w14:paraId="1F7B3EAD" w14:textId="77777777" w:rsidR="006B7B78" w:rsidRPr="00F92233" w:rsidRDefault="006B7B78" w:rsidP="00F92233">
      <w:pPr>
        <w:ind w:left="576"/>
        <w:jc w:val="both"/>
      </w:pPr>
      <w:r w:rsidRPr="00F92233">
        <w:t>The request must include a detailed description of the portion of work that will be performed outside the United States, where, by whom, and the reason the waiver is necessary.</w:t>
      </w:r>
    </w:p>
    <w:p w14:paraId="56203CBA" w14:textId="77777777" w:rsidR="006B7B78" w:rsidRPr="00F92233" w:rsidRDefault="006B7B78" w:rsidP="00F92233">
      <w:pPr>
        <w:ind w:left="576"/>
        <w:jc w:val="both"/>
      </w:pPr>
    </w:p>
    <w:p w14:paraId="2DC68928" w14:textId="63DEA65B" w:rsidR="006B7B78" w:rsidRPr="00F92233" w:rsidRDefault="006B7B78" w:rsidP="00F92233">
      <w:pPr>
        <w:ind w:left="576"/>
        <w:jc w:val="both"/>
      </w:pPr>
      <w:r w:rsidRPr="00F92233">
        <w:t>Failure to comply with these requirements may cause the state to reject the bid as non-</w:t>
      </w:r>
      <w:r w:rsidR="007D543F" w:rsidRPr="00F92233">
        <w:t>responsive or</w:t>
      </w:r>
      <w:r w:rsidRPr="00F92233">
        <w:t xml:space="preserve"> cancel the contract.</w:t>
      </w:r>
    </w:p>
    <w:p w14:paraId="3488985A" w14:textId="77777777" w:rsidR="001D1F29" w:rsidRPr="005C2F14" w:rsidRDefault="006B7B78" w:rsidP="0093153F">
      <w:pPr>
        <w:pStyle w:val="Heading2"/>
        <w:numPr>
          <w:ilvl w:val="0"/>
          <w:numId w:val="13"/>
        </w:numPr>
      </w:pPr>
      <w:r w:rsidRPr="005C2F14">
        <w:t xml:space="preserve">HUMAN TRAFFICKING:  </w:t>
      </w:r>
    </w:p>
    <w:p w14:paraId="77497FD8" w14:textId="77777777" w:rsidR="006B7B78" w:rsidRPr="00F92233" w:rsidRDefault="006B7B78" w:rsidP="00F92233">
      <w:pPr>
        <w:ind w:left="576"/>
        <w:jc w:val="both"/>
      </w:pPr>
      <w:r w:rsidRPr="00F92233">
        <w:t>By signature on their bid, the bidder certifies that the bidder is not established and headquartered or incorporated and headquartered in a country recognized as Tier 3 in the most recent United States Department of State’s Trafficking in Persons Report.</w:t>
      </w:r>
    </w:p>
    <w:p w14:paraId="59BA88CA" w14:textId="77777777" w:rsidR="006B7B78" w:rsidRPr="00F92233" w:rsidRDefault="006B7B78" w:rsidP="00F92233">
      <w:pPr>
        <w:ind w:left="576"/>
        <w:jc w:val="both"/>
      </w:pPr>
    </w:p>
    <w:p w14:paraId="641E8905" w14:textId="77777777" w:rsidR="008A64B8" w:rsidRPr="00F92233" w:rsidRDefault="006B7B78" w:rsidP="00F92233">
      <w:pPr>
        <w:ind w:left="576"/>
        <w:jc w:val="both"/>
      </w:pPr>
      <w:r w:rsidRPr="00F92233">
        <w:t xml:space="preserve">The most recent United States Department of State’s Trafficking in Persons Report can be found at the following website:  </w:t>
      </w:r>
      <w:hyperlink r:id="rId15" w:history="1">
        <w:r w:rsidRPr="00F92233">
          <w:t>http://www.state.gov/g/tip/</w:t>
        </w:r>
      </w:hyperlink>
    </w:p>
    <w:p w14:paraId="027B6447" w14:textId="77777777" w:rsidR="008A64B8" w:rsidRPr="00F92233" w:rsidRDefault="008A64B8" w:rsidP="00F92233">
      <w:pPr>
        <w:ind w:left="576"/>
        <w:jc w:val="both"/>
      </w:pPr>
    </w:p>
    <w:p w14:paraId="52C2BB01" w14:textId="77777777" w:rsidR="006B7B78" w:rsidRPr="00F92233" w:rsidRDefault="006B7B78" w:rsidP="00F92233">
      <w:pPr>
        <w:ind w:left="576"/>
        <w:jc w:val="both"/>
      </w:pPr>
      <w:r w:rsidRPr="00F92233">
        <w:t>Failure to comply with this requirement will cause the state to reject the bid as non-responsive, or cancel the contract</w:t>
      </w:r>
    </w:p>
    <w:p w14:paraId="138CEC96" w14:textId="77777777" w:rsidR="001D1F29" w:rsidRPr="005C2F14" w:rsidRDefault="003A6B23" w:rsidP="0093153F">
      <w:pPr>
        <w:pStyle w:val="Heading2"/>
        <w:numPr>
          <w:ilvl w:val="0"/>
          <w:numId w:val="13"/>
        </w:numPr>
      </w:pPr>
      <w:r w:rsidRPr="005C2F14">
        <w:rPr>
          <w:lang w:val="en-US"/>
        </w:rPr>
        <w:t>N</w:t>
      </w:r>
      <w:r w:rsidR="006B7B78" w:rsidRPr="005C2F14">
        <w:t xml:space="preserve">OTICE OF INTENT TO AWARD: </w:t>
      </w:r>
    </w:p>
    <w:p w14:paraId="205CEB18" w14:textId="77777777" w:rsidR="006B7B78" w:rsidRPr="00F92233" w:rsidRDefault="006B7B78" w:rsidP="00F92233">
      <w:pPr>
        <w:ind w:left="576"/>
        <w:jc w:val="both"/>
      </w:pPr>
      <w:r w:rsidRPr="00F92233">
        <w:t xml:space="preserve">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w:t>
      </w:r>
      <w:r w:rsidRPr="00F92233">
        <w:lastRenderedPageBreak/>
        <w:t>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27B3BED4" w14:textId="77777777" w:rsidR="001D1F29" w:rsidRPr="005C2F14" w:rsidRDefault="006B7B78" w:rsidP="0093153F">
      <w:pPr>
        <w:pStyle w:val="Heading2"/>
        <w:numPr>
          <w:ilvl w:val="0"/>
          <w:numId w:val="13"/>
        </w:numPr>
      </w:pPr>
      <w:r w:rsidRPr="005C2F14">
        <w:t xml:space="preserve">PAYMENT FOR STATE PURCHASES: </w:t>
      </w:r>
    </w:p>
    <w:p w14:paraId="35AC8CF4" w14:textId="77777777" w:rsidR="006B7B78" w:rsidRPr="00F92233" w:rsidRDefault="006B7B78" w:rsidP="00F92233">
      <w:pPr>
        <w:ind w:left="576"/>
        <w:jc w:val="both"/>
      </w:pPr>
      <w:r w:rsidRPr="00F92233">
        <w:t xml:space="preserve">Payment for agreements under $500,000 for the undisputed purchase of goods or services provided to a state </w:t>
      </w:r>
      <w:proofErr w:type="gramStart"/>
      <w:r w:rsidRPr="00F92233">
        <w:t>agency,</w:t>
      </w:r>
      <w:proofErr w:type="gramEnd"/>
      <w:r w:rsidRPr="00F92233">
        <w:t xml:space="preserve"> will be made within 30 days of the receipt of a proper billing or the delivery of the goods or services to the location(s) specified in the agreement, whichever is later. </w:t>
      </w:r>
      <w:proofErr w:type="gramStart"/>
      <w:r w:rsidRPr="00F92233">
        <w:t>A late</w:t>
      </w:r>
      <w:proofErr w:type="gramEnd"/>
      <w:r w:rsidRPr="00F92233">
        <w:t xml:space="preserve"> payment is subject to 1.5% interest per month on the unpaid balance.  Interest will not be paid if there is a dispute or if there is an agreement that establishes a lower interest rate or precludes the charging of interest.</w:t>
      </w:r>
    </w:p>
    <w:p w14:paraId="37A8407C" w14:textId="77777777" w:rsidR="001D1F29" w:rsidRPr="005C2F14" w:rsidRDefault="006B7B78" w:rsidP="0093153F">
      <w:pPr>
        <w:pStyle w:val="Heading2"/>
        <w:numPr>
          <w:ilvl w:val="0"/>
          <w:numId w:val="13"/>
        </w:numPr>
      </w:pPr>
      <w:r w:rsidRPr="005C2F14">
        <w:t xml:space="preserve">CONTRACT ADMINISTRATION: </w:t>
      </w:r>
    </w:p>
    <w:p w14:paraId="4CBEB8B3" w14:textId="77777777" w:rsidR="006B7B78" w:rsidRPr="00F92233" w:rsidRDefault="006B7B78" w:rsidP="00F92233">
      <w:pPr>
        <w:ind w:left="576"/>
        <w:jc w:val="both"/>
      </w:pPr>
      <w:r w:rsidRPr="00F92233">
        <w:t xml:space="preserve">The administration of this contract is the responsibility of </w:t>
      </w:r>
      <w:r w:rsidR="008A64B8" w:rsidRPr="00F92233">
        <w:t>State Equipment Fleet</w:t>
      </w:r>
      <w:r w:rsidRPr="00F92233">
        <w:t xml:space="preserve">, </w:t>
      </w:r>
      <w:r w:rsidR="008A64B8" w:rsidRPr="00F92233">
        <w:t>C</w:t>
      </w:r>
      <w:r w:rsidRPr="00F92233">
        <w:t xml:space="preserve">ontracting </w:t>
      </w:r>
      <w:r w:rsidR="008A64B8" w:rsidRPr="00F92233">
        <w:t>O</w:t>
      </w:r>
      <w:r w:rsidRPr="00F92233">
        <w:t>fficer, Department of</w:t>
      </w:r>
      <w:r w:rsidR="008A64B8" w:rsidRPr="00F92233">
        <w:t xml:space="preserve"> Transportation</w:t>
      </w:r>
      <w:r w:rsidRPr="00F92233">
        <w:t>.</w:t>
      </w:r>
    </w:p>
    <w:p w14:paraId="4BC09B32" w14:textId="77777777" w:rsidR="001D1F29" w:rsidRPr="005C2F14" w:rsidRDefault="006B7B78" w:rsidP="0093153F">
      <w:pPr>
        <w:pStyle w:val="Heading2"/>
        <w:numPr>
          <w:ilvl w:val="0"/>
          <w:numId w:val="13"/>
        </w:numPr>
      </w:pPr>
      <w:r w:rsidRPr="005C2F14">
        <w:t xml:space="preserve">SHIPPING DAMAGE: </w:t>
      </w:r>
    </w:p>
    <w:p w14:paraId="370EA3C8" w14:textId="77777777" w:rsidR="006B7B78" w:rsidRPr="00F92233" w:rsidRDefault="006B7B78" w:rsidP="00F92233">
      <w:pPr>
        <w:ind w:left="576"/>
        <w:jc w:val="both"/>
      </w:pPr>
      <w:r w:rsidRPr="00F92233">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47AE0899" w14:textId="77777777" w:rsidR="001D1F29" w:rsidRPr="005C2F14" w:rsidRDefault="006B7B78" w:rsidP="0093153F">
      <w:pPr>
        <w:pStyle w:val="Heading2"/>
        <w:numPr>
          <w:ilvl w:val="0"/>
          <w:numId w:val="13"/>
        </w:numPr>
      </w:pPr>
      <w:r w:rsidRPr="005C2F14">
        <w:t xml:space="preserve">INDEMNIFICATION: </w:t>
      </w:r>
    </w:p>
    <w:p w14:paraId="7A8CA05B" w14:textId="77777777" w:rsidR="006B7B78" w:rsidRPr="00F92233" w:rsidRDefault="006B7B78" w:rsidP="00F92233">
      <w:pPr>
        <w:ind w:left="576"/>
        <w:jc w:val="both"/>
      </w:pPr>
      <w:r w:rsidRPr="00F92233">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FF0CDE6" w14:textId="77777777" w:rsidR="001D1F29" w:rsidRPr="005C2F14" w:rsidRDefault="006B7B78" w:rsidP="0093153F">
      <w:pPr>
        <w:pStyle w:val="Heading2"/>
        <w:numPr>
          <w:ilvl w:val="0"/>
          <w:numId w:val="13"/>
        </w:numPr>
      </w:pPr>
      <w:r w:rsidRPr="005C2F14">
        <w:t xml:space="preserve">INSURANCE: </w:t>
      </w:r>
    </w:p>
    <w:p w14:paraId="5417E0B9" w14:textId="77777777" w:rsidR="0005770E" w:rsidRPr="00F92233" w:rsidRDefault="006B7B78" w:rsidP="00F92233">
      <w:pPr>
        <w:ind w:left="576"/>
        <w:jc w:val="both"/>
      </w:pPr>
      <w:r w:rsidRPr="00F92233">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w:t>
      </w:r>
      <w:proofErr w:type="gramStart"/>
      <w:r w:rsidRPr="00F92233">
        <w:t>furnish</w:t>
      </w:r>
      <w:proofErr w:type="gramEnd"/>
      <w:r w:rsidRPr="00F92233">
        <w:t xml:space="preserve"> satisfactory evidence of insurance or lapse of the policy is a material breach of this contract and shall be grounds for termination of the contractor's services. All insurance policies shall comply </w:t>
      </w:r>
      <w:proofErr w:type="gramStart"/>
      <w:r w:rsidRPr="00F92233">
        <w:t>with, and</w:t>
      </w:r>
      <w:proofErr w:type="gramEnd"/>
      <w:r w:rsidRPr="00F92233">
        <w:t xml:space="preserve"> be issued by insurers licensed to transact the business of insurance under AS 21.</w:t>
      </w:r>
    </w:p>
    <w:p w14:paraId="3314EFE6" w14:textId="77777777" w:rsidR="0005770E" w:rsidRPr="00F92233" w:rsidRDefault="0005770E" w:rsidP="00F92233">
      <w:pPr>
        <w:ind w:left="576"/>
        <w:jc w:val="both"/>
      </w:pPr>
    </w:p>
    <w:p w14:paraId="45442A77" w14:textId="77777777" w:rsidR="006B7B78" w:rsidRPr="00F92233" w:rsidRDefault="006B7B78" w:rsidP="00F92233">
      <w:pPr>
        <w:ind w:left="576"/>
        <w:jc w:val="both"/>
      </w:pPr>
      <w:r w:rsidRPr="00F92233">
        <w:t>Proof of insurance is required for the following:</w:t>
      </w:r>
    </w:p>
    <w:p w14:paraId="631DDDE3" w14:textId="77777777" w:rsidR="006B7B78" w:rsidRPr="00F92233" w:rsidRDefault="006B7B78" w:rsidP="00F92233">
      <w:pPr>
        <w:ind w:left="576"/>
        <w:jc w:val="both"/>
      </w:pPr>
    </w:p>
    <w:p w14:paraId="0BD63252" w14:textId="77777777" w:rsidR="006B7B78" w:rsidRPr="00F92233" w:rsidRDefault="006B7B78" w:rsidP="00F92233">
      <w:pPr>
        <w:ind w:left="576"/>
        <w:jc w:val="both"/>
      </w:pPr>
      <w:r w:rsidRPr="00F92233">
        <w:t xml:space="preserve">Workers' Compensation Insurance: The contractor shall provide and maintain, for all employees engaged in work under this contract, coverage as required by AS 23.30.045, </w:t>
      </w:r>
      <w:proofErr w:type="gramStart"/>
      <w:r w:rsidRPr="00F92233">
        <w:t>and;</w:t>
      </w:r>
      <w:proofErr w:type="gramEnd"/>
      <w:r w:rsidRPr="00F92233">
        <w:t xml:space="preserve"> where applicable, any other statutory obligations including but not limited to Federal U.S.L. &amp; H. and Jones Act requirements. The policy must waive subrogation against the state.</w:t>
      </w:r>
    </w:p>
    <w:p w14:paraId="335539FF" w14:textId="77777777" w:rsidR="006B7B78" w:rsidRPr="00F92233" w:rsidRDefault="006B7B78" w:rsidP="00F92233">
      <w:pPr>
        <w:ind w:left="576"/>
        <w:jc w:val="both"/>
      </w:pPr>
    </w:p>
    <w:p w14:paraId="679ECD0B" w14:textId="77777777" w:rsidR="006B7B78" w:rsidRPr="00F92233" w:rsidRDefault="006B7B78" w:rsidP="00F92233">
      <w:pPr>
        <w:ind w:left="576"/>
        <w:jc w:val="both"/>
      </w:pPr>
      <w:r w:rsidRPr="00F92233">
        <w:t>Commercial General Liability Insurance: covering all business premises and operations used by the contractor in the performance of services under this agreement with minimum coverage limits of $300,000 combined single limit per occurrence.</w:t>
      </w:r>
    </w:p>
    <w:p w14:paraId="522CFDEE" w14:textId="77777777" w:rsidR="006B7B78" w:rsidRPr="00F92233" w:rsidRDefault="006B7B78" w:rsidP="00F92233">
      <w:pPr>
        <w:ind w:left="576"/>
        <w:jc w:val="both"/>
      </w:pPr>
    </w:p>
    <w:p w14:paraId="2316729F" w14:textId="77777777" w:rsidR="006B7B78" w:rsidRPr="00F92233" w:rsidRDefault="006B7B78" w:rsidP="00F92233">
      <w:pPr>
        <w:ind w:left="576"/>
        <w:jc w:val="both"/>
      </w:pPr>
      <w:r w:rsidRPr="00F92233">
        <w:t>Commercial Automobile Liability Insurance: covering all vehicles used by the contractor in the performance of services under this agreement with minimum coverage limits of $300,000 combined single limit per occurrence.</w:t>
      </w:r>
    </w:p>
    <w:p w14:paraId="2F380B77" w14:textId="77777777" w:rsidR="006B7B78" w:rsidRPr="00F92233" w:rsidRDefault="006B7B78" w:rsidP="00F92233">
      <w:pPr>
        <w:ind w:left="576"/>
        <w:jc w:val="both"/>
      </w:pPr>
    </w:p>
    <w:p w14:paraId="141C9592" w14:textId="77777777" w:rsidR="006B7B78" w:rsidRPr="00F92233" w:rsidRDefault="006B7B78" w:rsidP="00F92233">
      <w:pPr>
        <w:ind w:left="576"/>
        <w:jc w:val="both"/>
      </w:pPr>
      <w:r w:rsidRPr="00F92233">
        <w:t>Failure to supply satisfactory proof of insurance within the time required will cause the state to declare the bidder non-responsible and to reject the bid.</w:t>
      </w:r>
    </w:p>
    <w:p w14:paraId="27A2C481" w14:textId="77777777" w:rsidR="001D1F29" w:rsidRPr="005C2F14" w:rsidRDefault="006B7B78" w:rsidP="0093153F">
      <w:pPr>
        <w:pStyle w:val="Heading2"/>
        <w:numPr>
          <w:ilvl w:val="0"/>
          <w:numId w:val="13"/>
        </w:numPr>
      </w:pPr>
      <w:r w:rsidRPr="005C2F14">
        <w:lastRenderedPageBreak/>
        <w:t xml:space="preserve">BRAND AND MODEL OFFERED: </w:t>
      </w:r>
    </w:p>
    <w:p w14:paraId="2A5940C3" w14:textId="77777777" w:rsidR="006B7B78" w:rsidRPr="00F92233" w:rsidRDefault="006B7B78" w:rsidP="00F92233">
      <w:pPr>
        <w:ind w:left="576"/>
        <w:jc w:val="both"/>
      </w:pPr>
      <w:r w:rsidRPr="00F92233">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3D163FA6" w14:textId="77777777" w:rsidR="001D1F29" w:rsidRPr="005C2F14" w:rsidRDefault="006B7B78" w:rsidP="0093153F">
      <w:pPr>
        <w:pStyle w:val="Heading2"/>
        <w:numPr>
          <w:ilvl w:val="0"/>
          <w:numId w:val="13"/>
        </w:numPr>
      </w:pPr>
      <w:r w:rsidRPr="005C2F14">
        <w:t xml:space="preserve">ANNOTATED LITERATURE: </w:t>
      </w:r>
    </w:p>
    <w:p w14:paraId="19948FBC" w14:textId="77777777" w:rsidR="006B7B78" w:rsidRPr="00F92233" w:rsidRDefault="006B7B78" w:rsidP="00F92233">
      <w:pPr>
        <w:ind w:left="576"/>
        <w:jc w:val="both"/>
      </w:pPr>
      <w:r w:rsidRPr="00F92233">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735ADD43" w14:textId="77777777" w:rsidR="00EC2A0B" w:rsidRPr="005C2F14" w:rsidRDefault="006B7B78" w:rsidP="0093153F">
      <w:pPr>
        <w:pStyle w:val="Heading2"/>
        <w:numPr>
          <w:ilvl w:val="0"/>
          <w:numId w:val="13"/>
        </w:numPr>
      </w:pPr>
      <w:r w:rsidRPr="005C2F14">
        <w:t xml:space="preserve">SUPPORTING INFORMATION: </w:t>
      </w:r>
    </w:p>
    <w:p w14:paraId="7FE7357E" w14:textId="77777777" w:rsidR="006B7B78" w:rsidRPr="00F92233" w:rsidRDefault="006B7B78" w:rsidP="00F92233">
      <w:pPr>
        <w:ind w:left="576"/>
        <w:jc w:val="both"/>
      </w:pPr>
      <w:r w:rsidRPr="00F92233">
        <w:t xml:space="preserve">The state strongly </w:t>
      </w:r>
      <w:proofErr w:type="gramStart"/>
      <w:r w:rsidRPr="00F92233">
        <w:t>desires</w:t>
      </w:r>
      <w:proofErr w:type="gramEnd"/>
      <w:r w:rsidRPr="00F92233">
        <w:t xml:space="preserve">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63FC212D" w14:textId="77777777" w:rsidR="006B7B78" w:rsidRPr="005C2F14" w:rsidRDefault="006B7B78" w:rsidP="001A5F27">
      <w:pPr>
        <w:ind w:left="576" w:hanging="576"/>
        <w:jc w:val="both"/>
        <w:rPr>
          <w:rFonts w:cs="Arial"/>
          <w:szCs w:val="20"/>
        </w:rPr>
      </w:pPr>
    </w:p>
    <w:p w14:paraId="5A91A5AB" w14:textId="77777777" w:rsidR="006B7B78" w:rsidRPr="00F92233" w:rsidRDefault="006B7B78" w:rsidP="00F92233">
      <w:pPr>
        <w:ind w:left="576"/>
        <w:jc w:val="both"/>
      </w:pPr>
      <w:r w:rsidRPr="00F92233">
        <w:t>A bidder's failure to provide this supplemental information or the product sample(s), within the time set by the state, will cause the state to consider the offer non-responsive and reject the bid.</w:t>
      </w:r>
    </w:p>
    <w:p w14:paraId="208D87A9" w14:textId="77777777" w:rsidR="00EC2A0B" w:rsidRPr="005C2F14" w:rsidRDefault="006B7B78" w:rsidP="0093153F">
      <w:pPr>
        <w:pStyle w:val="Heading2"/>
        <w:numPr>
          <w:ilvl w:val="0"/>
          <w:numId w:val="13"/>
        </w:numPr>
      </w:pPr>
      <w:r w:rsidRPr="005C2F14">
        <w:t xml:space="preserve">FIRM, UNQUALIFIED AND UNCONDITIONAL OFFER: </w:t>
      </w:r>
    </w:p>
    <w:p w14:paraId="709A1F81" w14:textId="77777777" w:rsidR="006B7B78" w:rsidRPr="00F92233" w:rsidRDefault="006B7B78" w:rsidP="00F92233">
      <w:pPr>
        <w:ind w:left="576"/>
        <w:jc w:val="both"/>
      </w:pPr>
      <w:r w:rsidRPr="00F92233">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4A7FEAE0" w14:textId="77777777" w:rsidR="00782796" w:rsidRPr="005C2F14" w:rsidRDefault="00782796" w:rsidP="0093153F">
      <w:pPr>
        <w:pStyle w:val="Heading2"/>
        <w:numPr>
          <w:ilvl w:val="0"/>
          <w:numId w:val="13"/>
        </w:numPr>
      </w:pPr>
      <w:r w:rsidRPr="005C2F14">
        <w:t xml:space="preserve">LOCAL AGRICULTURAL AND FISHERIES PRODUCT PREFERENCE: </w:t>
      </w:r>
    </w:p>
    <w:p w14:paraId="2862705D" w14:textId="77777777" w:rsidR="00782796" w:rsidRPr="00F92233" w:rsidRDefault="00782796" w:rsidP="00782796">
      <w:pPr>
        <w:ind w:left="576"/>
        <w:jc w:val="both"/>
      </w:pPr>
      <w:r w:rsidRPr="00F92233">
        <w:t xml:space="preserve">By </w:t>
      </w:r>
      <w:proofErr w:type="gramStart"/>
      <w:r w:rsidRPr="00F92233">
        <w:t>signature of</w:t>
      </w:r>
      <w:proofErr w:type="gramEnd"/>
      <w:r w:rsidRPr="00F92233">
        <w:t xml:space="preserve">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14:paraId="637D6338" w14:textId="77777777" w:rsidR="00782796" w:rsidRPr="005C2F14" w:rsidRDefault="00782796" w:rsidP="0093153F">
      <w:pPr>
        <w:pStyle w:val="Heading2"/>
        <w:numPr>
          <w:ilvl w:val="0"/>
          <w:numId w:val="13"/>
        </w:numPr>
      </w:pPr>
      <w:r w:rsidRPr="005C2F14">
        <w:t xml:space="preserve">ALASKA PRODUCT PREFERENCE: </w:t>
      </w:r>
    </w:p>
    <w:p w14:paraId="5C544777" w14:textId="5D8EF8AE" w:rsidR="00782796" w:rsidRPr="00F92233" w:rsidRDefault="00782796" w:rsidP="00782796">
      <w:pPr>
        <w:ind w:left="576"/>
        <w:jc w:val="both"/>
      </w:pPr>
      <w:r w:rsidRPr="00F92233">
        <w:t xml:space="preserve">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w:t>
      </w:r>
      <w:proofErr w:type="gramStart"/>
      <w:r w:rsidRPr="00F92233">
        <w:t>product ex</w:t>
      </w:r>
      <w:r w:rsidRPr="00F92233">
        <w:softHyphen/>
        <w:t>changes</w:t>
      </w:r>
      <w:proofErr w:type="gramEnd"/>
      <w:r w:rsidRPr="00F92233">
        <w:t>/</w:t>
      </w:r>
      <w:r w:rsidR="007D543F" w:rsidRPr="00F92233">
        <w:t>substitutions or</w:t>
      </w:r>
      <w:r w:rsidRPr="00F92233">
        <w:t xml:space="preserve"> permit the product to be co-mingled with other products. Rather, AS 36.30.330 provides for a penalty for failing to use the designated Alaska products.</w:t>
      </w:r>
    </w:p>
    <w:p w14:paraId="28467E31" w14:textId="77777777" w:rsidR="00782796" w:rsidRPr="00F92233" w:rsidRDefault="00782796" w:rsidP="00782796">
      <w:pPr>
        <w:ind w:left="576"/>
        <w:jc w:val="both"/>
      </w:pPr>
    </w:p>
    <w:p w14:paraId="3363EF19" w14:textId="77777777" w:rsidR="00782796" w:rsidRPr="00F92233" w:rsidRDefault="00782796" w:rsidP="00782796">
      <w:pPr>
        <w:ind w:left="576"/>
        <w:jc w:val="both"/>
      </w:pPr>
      <w:r w:rsidRPr="00F92233">
        <w:t>Products are classified in one of three categories:</w:t>
      </w:r>
    </w:p>
    <w:p w14:paraId="1BD86EFF" w14:textId="77777777" w:rsidR="00782796" w:rsidRPr="00F92233" w:rsidRDefault="00782796" w:rsidP="00782796">
      <w:pPr>
        <w:ind w:left="576"/>
        <w:jc w:val="both"/>
      </w:pPr>
      <w:r w:rsidRPr="00F92233">
        <w:t>Class I products receive a three percent preference.</w:t>
      </w:r>
    </w:p>
    <w:p w14:paraId="5926E91A" w14:textId="77777777" w:rsidR="00782796" w:rsidRPr="00F92233" w:rsidRDefault="00782796" w:rsidP="00782796">
      <w:pPr>
        <w:ind w:left="576"/>
        <w:jc w:val="both"/>
      </w:pPr>
      <w:r w:rsidRPr="00F92233">
        <w:t>Class II products receive a five percent preference.</w:t>
      </w:r>
    </w:p>
    <w:p w14:paraId="44C97AB0" w14:textId="77777777" w:rsidR="00782796" w:rsidRPr="00F92233" w:rsidRDefault="00782796" w:rsidP="00782796">
      <w:pPr>
        <w:ind w:left="576"/>
        <w:jc w:val="both"/>
      </w:pPr>
      <w:r w:rsidRPr="00F92233">
        <w:t>Class III products receive a seven percent preference.</w:t>
      </w:r>
    </w:p>
    <w:p w14:paraId="00748F87" w14:textId="77777777" w:rsidR="00782796" w:rsidRPr="00F92233" w:rsidRDefault="00782796" w:rsidP="00782796">
      <w:pPr>
        <w:ind w:left="576"/>
        <w:jc w:val="both"/>
      </w:pPr>
    </w:p>
    <w:p w14:paraId="78BEDC67" w14:textId="4EC658EB" w:rsidR="00782796" w:rsidRPr="00782796" w:rsidRDefault="00782796" w:rsidP="00782796">
      <w:pPr>
        <w:ind w:left="576"/>
        <w:jc w:val="both"/>
      </w:pPr>
      <w:r w:rsidRPr="00F92233">
        <w:t>Bidders must check the correct preference box beneath each line item. When the bids are evaluated, the preference percentage will be deducted from the bid price. If a bidder fails to check one of the product preference boxes, no preference will be given.</w:t>
      </w:r>
    </w:p>
    <w:p w14:paraId="344DD5BE" w14:textId="67C48212" w:rsidR="00EC2A0B" w:rsidRPr="005C2F14" w:rsidRDefault="006B7B78" w:rsidP="0093153F">
      <w:pPr>
        <w:pStyle w:val="Heading2"/>
        <w:numPr>
          <w:ilvl w:val="0"/>
          <w:numId w:val="13"/>
        </w:numPr>
      </w:pPr>
      <w:r w:rsidRPr="005C2F14">
        <w:t xml:space="preserve">NONDISCLOSURE AND CONFIDENTIALITY: </w:t>
      </w:r>
    </w:p>
    <w:p w14:paraId="290DAD7F" w14:textId="77777777" w:rsidR="006B7B78" w:rsidRPr="00F92233" w:rsidRDefault="006B7B78" w:rsidP="00F92233">
      <w:pPr>
        <w:ind w:left="576"/>
        <w:jc w:val="both"/>
      </w:pPr>
      <w:r w:rsidRPr="00F92233">
        <w:t xml:space="preserve">Contractor agrees that all confidential information </w:t>
      </w:r>
      <w:proofErr w:type="gramStart"/>
      <w:r w:rsidRPr="00F92233">
        <w:t>shall</w:t>
      </w:r>
      <w:proofErr w:type="gramEnd"/>
      <w:r w:rsidRPr="00F92233">
        <w:t xml:space="preserve"> be used only for purposes of providing the deliverables and performing the services specified herein and </w:t>
      </w:r>
      <w:proofErr w:type="gramStart"/>
      <w:r w:rsidRPr="00F92233">
        <w:t>shall</w:t>
      </w:r>
      <w:proofErr w:type="gramEnd"/>
      <w:r w:rsidRPr="00F92233">
        <w:t xml:space="preserve"> not disseminate or allow dissemination of confidential information except as provided for in this section. The contractor shall hold as confidential and will use reasonable care (including both facility physical security and electronic security) to prevent unauthorized access </w:t>
      </w:r>
      <w:proofErr w:type="gramStart"/>
      <w:r w:rsidRPr="00F92233">
        <w:t>by,</w:t>
      </w:r>
      <w:proofErr w:type="gramEnd"/>
      <w:r w:rsidRPr="00F92233">
        <w:t xml:space="preserve"> storage, disclosure, publication, dissemination to and/or use by third parties </w:t>
      </w:r>
      <w:proofErr w:type="gramStart"/>
      <w:r w:rsidRPr="00F92233">
        <w:t>of,</w:t>
      </w:r>
      <w:proofErr w:type="gramEnd"/>
      <w:r w:rsidRPr="00F92233">
        <w:t xml:space="preserve"> the confidential information. “Reasonable care” means compliance by the contractor with all applicable federal and state law, including the Social Security Act and HIPAA. The contractor must promptly notify the state in writing if it becomes aware of any storage, disclosure, loss, </w:t>
      </w:r>
      <w:r w:rsidRPr="00F92233">
        <w:lastRenderedPageBreak/>
        <w:t>unauthorized access to or use of the confidential information.</w:t>
      </w:r>
    </w:p>
    <w:p w14:paraId="0CC5A1F4" w14:textId="77777777" w:rsidR="006B7B78" w:rsidRPr="005C2F14" w:rsidRDefault="006B7B78" w:rsidP="001A5F27">
      <w:pPr>
        <w:ind w:left="576" w:hanging="576"/>
        <w:jc w:val="both"/>
        <w:rPr>
          <w:rFonts w:cs="Arial"/>
          <w:color w:val="000000"/>
          <w:szCs w:val="20"/>
        </w:rPr>
      </w:pPr>
    </w:p>
    <w:p w14:paraId="14E2C5B1" w14:textId="77777777" w:rsidR="006B7B78" w:rsidRPr="00F92233" w:rsidRDefault="006B7B78" w:rsidP="00F92233">
      <w:pPr>
        <w:ind w:left="576"/>
        <w:jc w:val="both"/>
      </w:pPr>
      <w:r w:rsidRPr="00F92233">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w:t>
      </w:r>
      <w:proofErr w:type="gramStart"/>
      <w:r w:rsidRPr="00F92233">
        <w:t>to:</w:t>
      </w:r>
      <w:proofErr w:type="gramEnd"/>
      <w:r w:rsidRPr="00F92233">
        <w:t xml:space="preserve"> technology infrastructure, architecture, financial data, trade secrets, equipment specifications, user lists, passwords, research data, and technology data (infrastructure, architecture, operating systems, security tools, IP addresses, </w:t>
      </w:r>
      <w:r w:rsidR="00CC3A2D" w:rsidRPr="00F92233">
        <w:t>etc.</w:t>
      </w:r>
      <w:r w:rsidRPr="00F92233">
        <w:t>).</w:t>
      </w:r>
    </w:p>
    <w:p w14:paraId="5AC6C5AE" w14:textId="77777777" w:rsidR="006B7B78" w:rsidRPr="005C2F14" w:rsidRDefault="006B7B78" w:rsidP="001A5F27">
      <w:pPr>
        <w:ind w:left="576" w:hanging="576"/>
        <w:jc w:val="both"/>
        <w:rPr>
          <w:rFonts w:cs="Arial"/>
          <w:color w:val="000000"/>
          <w:szCs w:val="20"/>
        </w:rPr>
      </w:pPr>
    </w:p>
    <w:p w14:paraId="169A8EC3" w14:textId="77777777" w:rsidR="006B7B78" w:rsidRPr="00F92233" w:rsidRDefault="006B7B78" w:rsidP="00F92233">
      <w:pPr>
        <w:ind w:left="576"/>
        <w:jc w:val="both"/>
      </w:pPr>
      <w:r w:rsidRPr="00F92233">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w:t>
      </w:r>
      <w:proofErr w:type="gramStart"/>
      <w:r w:rsidRPr="00F92233">
        <w:t>the confidential</w:t>
      </w:r>
      <w:proofErr w:type="gramEnd"/>
      <w:r w:rsidRPr="00F92233">
        <w:t xml:space="preserve">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42638D8E" w14:textId="77777777" w:rsidR="006B7B78" w:rsidRPr="00F92233" w:rsidRDefault="006B7B78" w:rsidP="00F92233">
      <w:pPr>
        <w:ind w:left="576"/>
        <w:jc w:val="both"/>
      </w:pPr>
    </w:p>
    <w:p w14:paraId="003A5BB4" w14:textId="77777777" w:rsidR="006B7B78" w:rsidRPr="00F92233" w:rsidRDefault="006B7B78" w:rsidP="00F92233">
      <w:pPr>
        <w:ind w:left="576"/>
        <w:jc w:val="both"/>
      </w:pPr>
      <w:r w:rsidRPr="00F92233">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59DCB712" w14:textId="77777777" w:rsidR="00E62098" w:rsidRPr="005C2F14" w:rsidRDefault="00E62098" w:rsidP="00F81C8A">
      <w:pPr>
        <w:ind w:left="576" w:hanging="576"/>
        <w:jc w:val="both"/>
        <w:rPr>
          <w:rFonts w:cs="Arial"/>
          <w:color w:val="000000"/>
          <w:szCs w:val="20"/>
        </w:rPr>
      </w:pP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C2F14" w:rsidSect="003A6B23">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14:paraId="49DE8990" w14:textId="77777777" w:rsidR="00DF4853" w:rsidRPr="005C2F14" w:rsidRDefault="00DF4853" w:rsidP="00DF4853">
      <w:pPr>
        <w:pStyle w:val="Heading1"/>
        <w:rPr>
          <w:rFonts w:cs="Arial"/>
        </w:rPr>
      </w:pPr>
      <w:r w:rsidRPr="005C2F14">
        <w:rPr>
          <w:rFonts w:cs="Arial"/>
        </w:rPr>
        <w:lastRenderedPageBreak/>
        <w:t xml:space="preserve">SPECIFICATION </w:t>
      </w:r>
    </w:p>
    <w:p w14:paraId="6D18A6FF" w14:textId="77777777" w:rsidR="00856B70" w:rsidRPr="0033567F" w:rsidRDefault="00856B70" w:rsidP="0093153F">
      <w:pPr>
        <w:pStyle w:val="Heading2"/>
        <w:numPr>
          <w:ilvl w:val="0"/>
          <w:numId w:val="15"/>
        </w:numPr>
      </w:pPr>
      <w:bookmarkStart w:id="2" w:name="_Hlk210133419"/>
      <w:r w:rsidRPr="0033567F">
        <w:t>GENERAL SPECIFICATION:</w:t>
      </w:r>
    </w:p>
    <w:bookmarkEnd w:id="2"/>
    <w:p w14:paraId="732542CB" w14:textId="51497A7B" w:rsidR="00D051B0" w:rsidRPr="00D051B0" w:rsidRDefault="00D051B0" w:rsidP="003054D4">
      <w:pPr>
        <w:spacing w:after="120" w:line="276" w:lineRule="auto"/>
        <w:jc w:val="both"/>
        <w:rPr>
          <w:rFonts w:cs="Arial"/>
          <w:szCs w:val="20"/>
        </w:rPr>
      </w:pPr>
      <w:r w:rsidRPr="00D051B0">
        <w:rPr>
          <w:rFonts w:cs="Arial"/>
          <w:szCs w:val="20"/>
        </w:rPr>
        <w:t>It is the purpose of this specification to describe a new, and of the manufacturer's latest current production model and design, diesel powered, 60,000-pound GVWR truck with 5th wheel.</w:t>
      </w:r>
    </w:p>
    <w:p w14:paraId="77804F64" w14:textId="77777777" w:rsidR="00D051B0" w:rsidRPr="00D051B0" w:rsidRDefault="00D051B0" w:rsidP="003054D4">
      <w:pPr>
        <w:spacing w:after="120" w:line="276" w:lineRule="auto"/>
        <w:jc w:val="both"/>
        <w:rPr>
          <w:rFonts w:cs="Arial"/>
          <w:szCs w:val="20"/>
        </w:rPr>
      </w:pPr>
      <w:r w:rsidRPr="00D051B0">
        <w:rPr>
          <w:rFonts w:cs="Arial"/>
          <w:szCs w:val="20"/>
        </w:rPr>
        <w:t>Referenced Standards:</w:t>
      </w:r>
    </w:p>
    <w:p w14:paraId="1072B408" w14:textId="77777777" w:rsidR="00D051B0" w:rsidRPr="00D051B0" w:rsidRDefault="00D051B0" w:rsidP="003054D4">
      <w:pPr>
        <w:spacing w:after="120" w:line="276" w:lineRule="auto"/>
        <w:jc w:val="both"/>
        <w:rPr>
          <w:rFonts w:cs="Arial"/>
          <w:szCs w:val="20"/>
        </w:rPr>
      </w:pPr>
      <w:r w:rsidRPr="00D051B0">
        <w:rPr>
          <w:rFonts w:cs="Arial"/>
          <w:szCs w:val="20"/>
        </w:rPr>
        <w:t xml:space="preserve">The unit provided is required to meet all current federal and state regulations such as, but not limited to, EPA emissions, FMVSS, and CFR. </w:t>
      </w:r>
    </w:p>
    <w:p w14:paraId="1B713E65" w14:textId="77777777" w:rsidR="00D051B0" w:rsidRPr="00D051B0" w:rsidRDefault="00D051B0" w:rsidP="003054D4">
      <w:pPr>
        <w:spacing w:after="120" w:line="276" w:lineRule="auto"/>
        <w:jc w:val="both"/>
        <w:rPr>
          <w:rFonts w:cs="Arial"/>
          <w:szCs w:val="20"/>
        </w:rPr>
      </w:pPr>
      <w:r w:rsidRPr="00D051B0">
        <w:rPr>
          <w:rFonts w:cs="Arial"/>
          <w:szCs w:val="20"/>
        </w:rPr>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627377F7" w14:textId="77777777" w:rsidR="00D051B0" w:rsidRPr="00D051B0" w:rsidRDefault="00D051B0" w:rsidP="003054D4">
      <w:pPr>
        <w:spacing w:after="120" w:line="276" w:lineRule="auto"/>
        <w:jc w:val="both"/>
        <w:rPr>
          <w:rFonts w:cs="Arial"/>
          <w:szCs w:val="20"/>
        </w:rPr>
      </w:pPr>
      <w:r w:rsidRPr="00D051B0">
        <w:rPr>
          <w:rFonts w:cs="Arial"/>
          <w:szCs w:val="20"/>
        </w:rPr>
        <w:t>Component Selection:</w:t>
      </w:r>
    </w:p>
    <w:p w14:paraId="02CE1F51" w14:textId="77777777" w:rsidR="00D051B0" w:rsidRPr="00D051B0" w:rsidRDefault="00D051B0" w:rsidP="003054D4">
      <w:pPr>
        <w:spacing w:after="120" w:line="276" w:lineRule="auto"/>
        <w:jc w:val="both"/>
        <w:rPr>
          <w:rFonts w:cs="Arial"/>
          <w:szCs w:val="20"/>
        </w:rPr>
      </w:pPr>
      <w:r w:rsidRPr="00D051B0">
        <w:rPr>
          <w:rFonts w:cs="Arial"/>
          <w:szCs w:val="20"/>
        </w:rPr>
        <w:t>The components selected shall be rated for the maximum loading they would be subjected to in severe service. The torque rating of a driven component shall exceed the input torque. The component parts and structure of the unit shall be sized and designed to safely withstand the maximum load imposed, without failure or induction of deterioration. All units shall be constructed from current production components.</w:t>
      </w:r>
    </w:p>
    <w:p w14:paraId="38941F13" w14:textId="77777777" w:rsidR="00D051B0" w:rsidRPr="00D051B0" w:rsidRDefault="00D051B0" w:rsidP="003054D4">
      <w:pPr>
        <w:spacing w:after="120" w:line="276" w:lineRule="auto"/>
        <w:jc w:val="both"/>
        <w:rPr>
          <w:rFonts w:cs="Arial"/>
          <w:szCs w:val="20"/>
        </w:rPr>
      </w:pPr>
      <w:r w:rsidRPr="00D051B0">
        <w:rPr>
          <w:rFonts w:cs="Arial"/>
          <w:szCs w:val="20"/>
        </w:rPr>
        <w:t>Standard Components:</w:t>
      </w:r>
    </w:p>
    <w:p w14:paraId="2578DBAC" w14:textId="77777777" w:rsidR="00D051B0" w:rsidRPr="00D051B0" w:rsidRDefault="00D051B0" w:rsidP="003054D4">
      <w:pPr>
        <w:spacing w:after="120" w:line="276" w:lineRule="auto"/>
        <w:jc w:val="both"/>
        <w:rPr>
          <w:rFonts w:cs="Arial"/>
          <w:szCs w:val="20"/>
        </w:rPr>
      </w:pPr>
      <w:r w:rsidRPr="00D051B0">
        <w:rPr>
          <w:rFonts w:cs="Arial"/>
          <w:szCs w:val="20"/>
        </w:rPr>
        <w:t>All components and accessories advertised in the manufacturer’s current model year brochure and specifications as standard, unless superseded by these specifications, shall be provided with the unit.</w:t>
      </w:r>
    </w:p>
    <w:p w14:paraId="28900FB5" w14:textId="77777777" w:rsidR="00D051B0" w:rsidRPr="00D051B0" w:rsidRDefault="00D051B0" w:rsidP="003054D4">
      <w:pPr>
        <w:spacing w:after="120" w:line="276" w:lineRule="auto"/>
        <w:jc w:val="both"/>
        <w:rPr>
          <w:rFonts w:cs="Arial"/>
          <w:szCs w:val="20"/>
        </w:rPr>
      </w:pPr>
      <w:r w:rsidRPr="00D051B0">
        <w:rPr>
          <w:rFonts w:cs="Arial"/>
          <w:szCs w:val="20"/>
        </w:rPr>
        <w:t>Necessary Components:</w:t>
      </w:r>
    </w:p>
    <w:p w14:paraId="39B74B67" w14:textId="77777777" w:rsidR="00D051B0" w:rsidRPr="00D051B0" w:rsidRDefault="00D051B0" w:rsidP="003054D4">
      <w:pPr>
        <w:spacing w:after="120" w:line="276" w:lineRule="auto"/>
        <w:jc w:val="both"/>
        <w:rPr>
          <w:rFonts w:cs="Arial"/>
          <w:szCs w:val="20"/>
        </w:rPr>
      </w:pPr>
      <w:r w:rsidRPr="00D051B0">
        <w:rPr>
          <w:rFonts w:cs="Arial"/>
          <w:szCs w:val="20"/>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47D46E2F" w14:textId="77777777" w:rsidR="00D051B0" w:rsidRPr="00D051B0" w:rsidRDefault="00D051B0" w:rsidP="003054D4">
      <w:pPr>
        <w:spacing w:after="120" w:line="276" w:lineRule="auto"/>
        <w:jc w:val="both"/>
        <w:rPr>
          <w:rFonts w:cs="Arial"/>
          <w:szCs w:val="20"/>
        </w:rPr>
      </w:pPr>
      <w:r w:rsidRPr="00D051B0">
        <w:rPr>
          <w:rFonts w:cs="Arial"/>
          <w:szCs w:val="20"/>
        </w:rPr>
        <w:t>Application:</w:t>
      </w:r>
    </w:p>
    <w:p w14:paraId="3B93CAA8" w14:textId="77777777" w:rsidR="00D051B0" w:rsidRPr="00D051B0" w:rsidRDefault="00D051B0" w:rsidP="003054D4">
      <w:pPr>
        <w:spacing w:after="120" w:line="276" w:lineRule="auto"/>
        <w:jc w:val="both"/>
        <w:rPr>
          <w:rFonts w:cs="Arial"/>
          <w:szCs w:val="20"/>
        </w:rPr>
      </w:pPr>
      <w:r w:rsidRPr="00D051B0">
        <w:rPr>
          <w:rFonts w:cs="Arial"/>
          <w:szCs w:val="20"/>
        </w:rPr>
        <w:t xml:space="preserve">General purpose use: Will pull belly dump sanders, side dump trailer, low-boy trailers, and water tankers. Varying terrain and weather conditions throughout the State of Alaska to - 50 </w:t>
      </w:r>
      <w:r w:rsidRPr="00D051B0">
        <w:rPr>
          <w:rFonts w:ascii="Cambria Math" w:hAnsi="Cambria Math" w:cs="Cambria Math"/>
          <w:szCs w:val="20"/>
        </w:rPr>
        <w:t>℉</w:t>
      </w:r>
      <w:r w:rsidRPr="00D051B0">
        <w:rPr>
          <w:rFonts w:cs="Arial"/>
          <w:szCs w:val="20"/>
        </w:rPr>
        <w:t xml:space="preserve">. </w:t>
      </w:r>
    </w:p>
    <w:p w14:paraId="2FD250BF" w14:textId="77777777" w:rsidR="00D051B0" w:rsidRPr="00D051B0" w:rsidRDefault="00D051B0" w:rsidP="003054D4">
      <w:pPr>
        <w:spacing w:after="120" w:line="276" w:lineRule="auto"/>
        <w:jc w:val="both"/>
        <w:rPr>
          <w:rFonts w:cs="Arial"/>
          <w:szCs w:val="20"/>
        </w:rPr>
      </w:pPr>
      <w:r w:rsidRPr="00D051B0">
        <w:rPr>
          <w:rFonts w:cs="Arial"/>
          <w:szCs w:val="20"/>
        </w:rPr>
        <w:t>Documentation Required:</w:t>
      </w:r>
    </w:p>
    <w:p w14:paraId="32706E54" w14:textId="77777777" w:rsidR="00D051B0" w:rsidRPr="00D051B0" w:rsidRDefault="00D051B0" w:rsidP="003054D4">
      <w:pPr>
        <w:spacing w:after="120" w:line="276" w:lineRule="auto"/>
        <w:jc w:val="both"/>
        <w:rPr>
          <w:rFonts w:cs="Arial"/>
          <w:szCs w:val="20"/>
        </w:rPr>
      </w:pPr>
      <w:r w:rsidRPr="00D051B0">
        <w:rPr>
          <w:rFonts w:cs="Arial"/>
          <w:szCs w:val="20"/>
        </w:rPr>
        <w:t xml:space="preserve">A basic manufacturer's product brochure describing the truck cab &amp; chassis are to be provided with your bid package. Specifications marked with an asterisk </w:t>
      </w:r>
      <w:r w:rsidRPr="00D051B0">
        <w:rPr>
          <w:rFonts w:cs="Arial"/>
          <w:szCs w:val="20"/>
          <w:highlight w:val="yellow"/>
        </w:rPr>
        <w:t>(*)</w:t>
      </w:r>
      <w:r w:rsidRPr="00D051B0">
        <w:rPr>
          <w:rFonts w:cs="Arial"/>
          <w:szCs w:val="20"/>
        </w:rPr>
        <w:t xml:space="preserve">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1E45562C" w14:textId="77777777" w:rsidR="00D051B0" w:rsidRPr="00D051B0" w:rsidRDefault="00D051B0" w:rsidP="003054D4">
      <w:pPr>
        <w:spacing w:after="120" w:line="276" w:lineRule="auto"/>
        <w:jc w:val="both"/>
        <w:rPr>
          <w:rFonts w:cs="Arial"/>
          <w:szCs w:val="20"/>
        </w:rPr>
      </w:pPr>
      <w:r w:rsidRPr="00D051B0">
        <w:rPr>
          <w:rFonts w:cs="Arial"/>
          <w:szCs w:val="20"/>
        </w:rPr>
        <w:t>TYPICAL UNIT:</w:t>
      </w:r>
    </w:p>
    <w:p w14:paraId="65079EAA" w14:textId="77777777" w:rsidR="00D051B0" w:rsidRPr="00D051B0" w:rsidRDefault="00D051B0" w:rsidP="003054D4">
      <w:pPr>
        <w:spacing w:after="120" w:line="276" w:lineRule="auto"/>
        <w:jc w:val="both"/>
        <w:rPr>
          <w:rFonts w:cs="Arial"/>
          <w:szCs w:val="20"/>
        </w:rPr>
      </w:pPr>
      <w:r w:rsidRPr="00D051B0">
        <w:rPr>
          <w:rFonts w:cs="Arial"/>
          <w:szCs w:val="20"/>
        </w:rPr>
        <w:t>INTERNATIONAL HX520 SFA, KENWORTH T800/880, WESTERN STAR 49X, PETERBILT 567, or State of Alaska approved manufacturer and model; provided all of the following minimum specifications are met. Any other manufacturer and model offered must be pre-approved prior to bid submittal.</w:t>
      </w:r>
    </w:p>
    <w:p w14:paraId="7276146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CF19F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662B5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0BB02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8028BC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AC4E9B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75161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651018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08AD75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FE3F57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DC1BCA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214A6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F31D20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645E80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4D81D2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E1A518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63B6D8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B81FD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684AD3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630507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8567C6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20A5B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C6340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852A09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48ABC6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41E664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7E60E1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4E10B9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54E39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54BC60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FA054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499A51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BE7745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3D3DD4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89198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5AE3E2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DDF0FB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16619D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52E7F4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2C26A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57D070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0637A18"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07A75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E48772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3114D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235E9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87A2BF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6E2B3E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17276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CB4B1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923139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AF134F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3FFCB1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9ED094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BB4F0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DEFF9D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9FDCCC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BA502A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896BF5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3889C2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C48389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F1DCBF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8175EE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9C4905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23E5CC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DB56BB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2846CD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6E3621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B28527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D660FF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9F6D1D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9CAEE2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707A9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9118B4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A29F42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3F1639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E5B8C3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F0FDC3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11C2DE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6335F7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5BD4D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67178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A369D8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C6DC03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6DC118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BA148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3A4873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7FD90C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84C68E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48332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7FC8C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EE912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55FDDC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21AA85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02538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0B04FB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C66774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56B2B9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42EF4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F3258C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05EC0F0" w14:textId="1860A8A4" w:rsidR="00D051B0" w:rsidRPr="0093153F" w:rsidRDefault="00D051B0" w:rsidP="00967B6D">
      <w:pPr>
        <w:pStyle w:val="Heading2"/>
        <w:spacing w:line="276" w:lineRule="auto"/>
        <w:rPr>
          <w:rFonts w:cs="Arial"/>
          <w:szCs w:val="20"/>
        </w:rPr>
      </w:pPr>
      <w:r w:rsidRPr="0093153F">
        <w:rPr>
          <w:rFonts w:cs="Arial"/>
          <w:szCs w:val="20"/>
        </w:rPr>
        <w:t>POWER TRAIN:</w:t>
      </w:r>
    </w:p>
    <w:p w14:paraId="7E1CA794" w14:textId="77777777" w:rsidR="00D051B0" w:rsidRPr="0093153F"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93153F">
        <w:rPr>
          <w:rFonts w:cs="Arial"/>
          <w:szCs w:val="20"/>
        </w:rPr>
        <w:t>Engine:</w:t>
      </w:r>
    </w:p>
    <w:p w14:paraId="2C55C44A"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Must meet all federal EPA emissions standards for current model year being offered.</w:t>
      </w:r>
    </w:p>
    <w:p w14:paraId="71581788" w14:textId="3640E370"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highlight w:val="yellow"/>
        </w:rPr>
        <w:t>(*)</w:t>
      </w:r>
      <w:r w:rsidRPr="0093153F">
        <w:rPr>
          <w:rFonts w:cs="Arial"/>
          <w:szCs w:val="20"/>
        </w:rPr>
        <w:t xml:space="preserve"> CUMMINS X15 or Detroit DD16</w:t>
      </w:r>
      <w:r w:rsidR="003054D4" w:rsidRPr="0093153F">
        <w:rPr>
          <w:rFonts w:cs="Arial"/>
          <w:szCs w:val="20"/>
        </w:rPr>
        <w:t xml:space="preserve"> </w:t>
      </w:r>
      <w:r w:rsidR="00A737A9" w:rsidRPr="00A737A9">
        <w:rPr>
          <w:rFonts w:cs="Arial"/>
          <w:szCs w:val="20"/>
        </w:rPr>
        <w:fldChar w:fldCharType="begin">
          <w:ffData>
            <w:name w:val="Text49"/>
            <w:enabled/>
            <w:calcOnExit w:val="0"/>
            <w:textInput/>
          </w:ffData>
        </w:fldChar>
      </w:r>
      <w:r w:rsidR="00A737A9" w:rsidRPr="00A737A9">
        <w:rPr>
          <w:rFonts w:cs="Arial"/>
          <w:szCs w:val="20"/>
        </w:rPr>
        <w:instrText xml:space="preserve"> FORMTEXT </w:instrText>
      </w:r>
      <w:r w:rsidR="00A737A9" w:rsidRPr="00A737A9">
        <w:rPr>
          <w:rFonts w:cs="Arial"/>
          <w:szCs w:val="20"/>
        </w:rPr>
      </w:r>
      <w:r w:rsidR="00A737A9" w:rsidRPr="00A737A9">
        <w:rPr>
          <w:rFonts w:cs="Arial"/>
          <w:szCs w:val="20"/>
        </w:rPr>
        <w:fldChar w:fldCharType="separate"/>
      </w:r>
      <w:r w:rsidR="00A737A9" w:rsidRPr="00A737A9">
        <w:rPr>
          <w:rFonts w:cs="Arial"/>
          <w:noProof/>
          <w:szCs w:val="20"/>
        </w:rPr>
        <w:t> </w:t>
      </w:r>
      <w:r w:rsidR="00A737A9" w:rsidRPr="00A737A9">
        <w:rPr>
          <w:rFonts w:cs="Arial"/>
          <w:noProof/>
          <w:szCs w:val="20"/>
        </w:rPr>
        <w:t> </w:t>
      </w:r>
      <w:r w:rsidR="00A737A9" w:rsidRPr="00A737A9">
        <w:rPr>
          <w:rFonts w:cs="Arial"/>
          <w:noProof/>
          <w:szCs w:val="20"/>
        </w:rPr>
        <w:t> </w:t>
      </w:r>
      <w:r w:rsidR="00A737A9" w:rsidRPr="00A737A9">
        <w:rPr>
          <w:rFonts w:cs="Arial"/>
          <w:noProof/>
          <w:szCs w:val="20"/>
        </w:rPr>
        <w:t> </w:t>
      </w:r>
      <w:r w:rsidR="00A737A9" w:rsidRPr="00A737A9">
        <w:rPr>
          <w:rFonts w:cs="Arial"/>
          <w:noProof/>
          <w:szCs w:val="20"/>
        </w:rPr>
        <w:t> </w:t>
      </w:r>
      <w:r w:rsidR="00A737A9" w:rsidRPr="00A737A9">
        <w:rPr>
          <w:rFonts w:cs="Arial"/>
          <w:szCs w:val="20"/>
        </w:rPr>
        <w:fldChar w:fldCharType="end"/>
      </w:r>
      <w:r w:rsidR="00A737A9">
        <w:rPr>
          <w:rFonts w:cs="Arial"/>
          <w:szCs w:val="20"/>
        </w:rPr>
        <w:t xml:space="preserve"> </w:t>
      </w:r>
    </w:p>
    <w:p w14:paraId="5B8BB5A4" w14:textId="0A6D7351"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highlight w:val="yellow"/>
        </w:rPr>
        <w:t>(*)</w:t>
      </w:r>
      <w:r w:rsidRPr="0093153F">
        <w:rPr>
          <w:rFonts w:cs="Arial"/>
          <w:szCs w:val="20"/>
        </w:rPr>
        <w:t xml:space="preserve"> 600 HP Minimum</w:t>
      </w:r>
      <w:r w:rsidR="00A737A9">
        <w:rPr>
          <w:rFonts w:cs="Arial"/>
          <w:szCs w:val="20"/>
        </w:rPr>
        <w:t xml:space="preserve"> </w:t>
      </w:r>
      <w:r w:rsidR="00A737A9" w:rsidRPr="00A737A9">
        <w:rPr>
          <w:rFonts w:cs="Arial"/>
          <w:szCs w:val="20"/>
        </w:rPr>
        <w:fldChar w:fldCharType="begin">
          <w:ffData>
            <w:name w:val="Text49"/>
            <w:enabled/>
            <w:calcOnExit w:val="0"/>
            <w:textInput/>
          </w:ffData>
        </w:fldChar>
      </w:r>
      <w:r w:rsidR="00A737A9" w:rsidRPr="00A737A9">
        <w:rPr>
          <w:rFonts w:cs="Arial"/>
          <w:szCs w:val="20"/>
        </w:rPr>
        <w:instrText xml:space="preserve"> FORMTEXT </w:instrText>
      </w:r>
      <w:r w:rsidR="00A737A9" w:rsidRPr="00A737A9">
        <w:rPr>
          <w:rFonts w:cs="Arial"/>
          <w:szCs w:val="20"/>
        </w:rPr>
      </w:r>
      <w:r w:rsidR="00A737A9" w:rsidRPr="00A737A9">
        <w:rPr>
          <w:rFonts w:cs="Arial"/>
          <w:szCs w:val="20"/>
        </w:rPr>
        <w:fldChar w:fldCharType="separate"/>
      </w:r>
      <w:r w:rsidR="00A737A9" w:rsidRPr="00A737A9">
        <w:rPr>
          <w:rFonts w:cs="Arial"/>
          <w:noProof/>
          <w:szCs w:val="20"/>
        </w:rPr>
        <w:t> </w:t>
      </w:r>
      <w:r w:rsidR="00A737A9" w:rsidRPr="00A737A9">
        <w:rPr>
          <w:rFonts w:cs="Arial"/>
          <w:noProof/>
          <w:szCs w:val="20"/>
        </w:rPr>
        <w:t> </w:t>
      </w:r>
      <w:r w:rsidR="00A737A9" w:rsidRPr="00A737A9">
        <w:rPr>
          <w:rFonts w:cs="Arial"/>
          <w:noProof/>
          <w:szCs w:val="20"/>
        </w:rPr>
        <w:t> </w:t>
      </w:r>
      <w:r w:rsidR="00A737A9" w:rsidRPr="00A737A9">
        <w:rPr>
          <w:rFonts w:cs="Arial"/>
          <w:noProof/>
          <w:szCs w:val="20"/>
        </w:rPr>
        <w:t> </w:t>
      </w:r>
      <w:r w:rsidR="00A737A9" w:rsidRPr="00A737A9">
        <w:rPr>
          <w:rFonts w:cs="Arial"/>
          <w:noProof/>
          <w:szCs w:val="20"/>
        </w:rPr>
        <w:t> </w:t>
      </w:r>
      <w:r w:rsidR="00A737A9" w:rsidRPr="00A737A9">
        <w:rPr>
          <w:rFonts w:cs="Arial"/>
          <w:szCs w:val="20"/>
        </w:rPr>
        <w:fldChar w:fldCharType="end"/>
      </w:r>
    </w:p>
    <w:p w14:paraId="19C42A86" w14:textId="3E1B51BF"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highlight w:val="yellow"/>
        </w:rPr>
        <w:t>(*)</w:t>
      </w:r>
      <w:r w:rsidRPr="0093153F">
        <w:rPr>
          <w:rFonts w:cs="Arial"/>
          <w:szCs w:val="20"/>
        </w:rPr>
        <w:t xml:space="preserve"> 2,050 </w:t>
      </w:r>
      <w:r w:rsidR="003054D4" w:rsidRPr="0093153F">
        <w:rPr>
          <w:rFonts w:cs="Arial"/>
          <w:szCs w:val="20"/>
        </w:rPr>
        <w:t>lb.</w:t>
      </w:r>
      <w:r w:rsidRPr="0093153F">
        <w:rPr>
          <w:rFonts w:cs="Arial"/>
          <w:szCs w:val="20"/>
        </w:rPr>
        <w:t>-ft Peak Torque</w:t>
      </w:r>
      <w:r w:rsidR="00A737A9">
        <w:rPr>
          <w:rFonts w:cs="Arial"/>
          <w:szCs w:val="20"/>
        </w:rPr>
        <w:t xml:space="preserve"> </w:t>
      </w:r>
      <w:r w:rsidR="00A737A9" w:rsidRPr="00A737A9">
        <w:rPr>
          <w:rFonts w:cs="Arial"/>
          <w:szCs w:val="20"/>
        </w:rPr>
        <w:fldChar w:fldCharType="begin">
          <w:ffData>
            <w:name w:val="Text49"/>
            <w:enabled/>
            <w:calcOnExit w:val="0"/>
            <w:textInput/>
          </w:ffData>
        </w:fldChar>
      </w:r>
      <w:r w:rsidR="00A737A9" w:rsidRPr="00A737A9">
        <w:rPr>
          <w:rFonts w:cs="Arial"/>
          <w:szCs w:val="20"/>
        </w:rPr>
        <w:instrText xml:space="preserve"> FORMTEXT </w:instrText>
      </w:r>
      <w:r w:rsidR="00A737A9" w:rsidRPr="00A737A9">
        <w:rPr>
          <w:rFonts w:cs="Arial"/>
          <w:szCs w:val="20"/>
        </w:rPr>
      </w:r>
      <w:r w:rsidR="00A737A9" w:rsidRPr="00A737A9">
        <w:rPr>
          <w:rFonts w:cs="Arial"/>
          <w:szCs w:val="20"/>
        </w:rPr>
        <w:fldChar w:fldCharType="separate"/>
      </w:r>
      <w:r w:rsidR="00A737A9" w:rsidRPr="00A737A9">
        <w:rPr>
          <w:rFonts w:cs="Arial"/>
          <w:noProof/>
          <w:szCs w:val="20"/>
        </w:rPr>
        <w:t> </w:t>
      </w:r>
      <w:r w:rsidR="00A737A9" w:rsidRPr="00A737A9">
        <w:rPr>
          <w:rFonts w:cs="Arial"/>
          <w:noProof/>
          <w:szCs w:val="20"/>
        </w:rPr>
        <w:t> </w:t>
      </w:r>
      <w:r w:rsidR="00A737A9" w:rsidRPr="00A737A9">
        <w:rPr>
          <w:rFonts w:cs="Arial"/>
          <w:noProof/>
          <w:szCs w:val="20"/>
        </w:rPr>
        <w:t> </w:t>
      </w:r>
      <w:r w:rsidR="00A737A9" w:rsidRPr="00A737A9">
        <w:rPr>
          <w:rFonts w:cs="Arial"/>
          <w:noProof/>
          <w:szCs w:val="20"/>
        </w:rPr>
        <w:t> </w:t>
      </w:r>
      <w:r w:rsidR="00A737A9" w:rsidRPr="00A737A9">
        <w:rPr>
          <w:rFonts w:cs="Arial"/>
          <w:noProof/>
          <w:szCs w:val="20"/>
        </w:rPr>
        <w:t> </w:t>
      </w:r>
      <w:r w:rsidR="00A737A9" w:rsidRPr="00A737A9">
        <w:rPr>
          <w:rFonts w:cs="Arial"/>
          <w:szCs w:val="20"/>
        </w:rPr>
        <w:fldChar w:fldCharType="end"/>
      </w:r>
    </w:p>
    <w:p w14:paraId="15A01745" w14:textId="77777777" w:rsidR="00D051B0" w:rsidRPr="0093153F"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93153F">
        <w:rPr>
          <w:rFonts w:cs="Arial"/>
          <w:szCs w:val="20"/>
        </w:rPr>
        <w:t>Air Intake System:</w:t>
      </w:r>
    </w:p>
    <w:p w14:paraId="39A97B92"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lastRenderedPageBreak/>
        <w:t>Air Cleaner: Single or dual, dry element type, heavy-duty.</w:t>
      </w:r>
    </w:p>
    <w:p w14:paraId="35F67126"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Equipped with manual or temperature regulated automatic two-way “Hot/Cold” air pickup, to draw air from outside or under hood (hose disconnect or plug insert is not acceptable)</w:t>
      </w:r>
    </w:p>
    <w:p w14:paraId="4A5F81DD" w14:textId="5F50E80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Air cleaner system has a restriction gauge or indicator.</w:t>
      </w:r>
    </w:p>
    <w:p w14:paraId="4D05EAEE" w14:textId="77777777" w:rsidR="00D051B0" w:rsidRPr="0093153F"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93153F">
        <w:rPr>
          <w:rFonts w:cs="Arial"/>
          <w:szCs w:val="20"/>
        </w:rPr>
        <w:t>Emissions and Exhaust System:</w:t>
      </w:r>
    </w:p>
    <w:p w14:paraId="771278A9"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 xml:space="preserve">Vertical exhaust pipe must be OEM shielded behind the rear most pillar or along entry door at a minimum to prevent burns or injury in case of accidental contact by personnel. </w:t>
      </w:r>
    </w:p>
    <w:p w14:paraId="1AABE12F"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 xml:space="preserve">Exhaust stack to have a curved turn out tip or flat top with weighted flap to prevent water and debris from entering system. Must extend a minimum of 20-inches above top of cab. </w:t>
      </w:r>
    </w:p>
    <w:p w14:paraId="4EEA903B"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Emissions and exhaust system provided must offer unobstructed clear back of cab configuration, right side frame mounted.</w:t>
      </w:r>
    </w:p>
    <w:p w14:paraId="17ABFE34"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Shock mounted to protect against damage from vibration.</w:t>
      </w:r>
    </w:p>
    <w:p w14:paraId="3C43D168"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If flex pipe is utilized, to be stainless steel, not to exceed 18 inches in length.</w:t>
      </w:r>
    </w:p>
    <w:p w14:paraId="10C54552"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 xml:space="preserve">Diesel exhaust fluid tank shall be 20-gallon minimum. </w:t>
      </w:r>
    </w:p>
    <w:p w14:paraId="7B0119A7" w14:textId="77777777" w:rsidR="00D051B0" w:rsidRPr="0093153F" w:rsidRDefault="00D051B0" w:rsidP="00967B6D">
      <w:pPr>
        <w:pStyle w:val="ListParagraph"/>
        <w:widowControl/>
        <w:numPr>
          <w:ilvl w:val="3"/>
          <w:numId w:val="32"/>
        </w:numPr>
        <w:autoSpaceDE/>
        <w:autoSpaceDN/>
        <w:adjustRightInd/>
        <w:spacing w:line="276" w:lineRule="auto"/>
        <w:contextualSpacing/>
        <w:jc w:val="both"/>
        <w:rPr>
          <w:rFonts w:cs="Arial"/>
          <w:szCs w:val="20"/>
        </w:rPr>
      </w:pPr>
      <w:r w:rsidRPr="0093153F">
        <w:rPr>
          <w:rFonts w:cs="Arial"/>
          <w:szCs w:val="20"/>
        </w:rPr>
        <w:t xml:space="preserve"> Shall include insulated DEF lines and DEF tank insulated cover. </w:t>
      </w:r>
    </w:p>
    <w:p w14:paraId="744204B7" w14:textId="77777777" w:rsidR="00D051B0" w:rsidRPr="0093153F"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93153F">
        <w:rPr>
          <w:rFonts w:cs="Arial"/>
          <w:szCs w:val="20"/>
        </w:rPr>
        <w:t>Cooling System:</w:t>
      </w:r>
    </w:p>
    <w:p w14:paraId="23BBD3CC"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To include sight glass for easy viewing from ground with hood in up position.</w:t>
      </w:r>
    </w:p>
    <w:p w14:paraId="77B90190"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Front of radiator to be properly guarded against rocks by including any factory optional grill or grill screen cloth available. In addition, a bug screen is to be included behind the grill.</w:t>
      </w:r>
    </w:p>
    <w:p w14:paraId="0F7DE3F5"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 xml:space="preserve">Anti-Freeze: Delo Extended Life coolant RED, or compatible, and set to protection level of -60 </w:t>
      </w:r>
      <w:r w:rsidRPr="0093153F">
        <w:rPr>
          <w:rFonts w:ascii="Cambria Math" w:hAnsi="Cambria Math" w:cs="Cambria Math"/>
          <w:szCs w:val="20"/>
        </w:rPr>
        <w:t>℉</w:t>
      </w:r>
      <w:r w:rsidRPr="0093153F">
        <w:rPr>
          <w:rFonts w:cs="Arial"/>
          <w:szCs w:val="20"/>
        </w:rPr>
        <w:t>.</w:t>
      </w:r>
    </w:p>
    <w:p w14:paraId="6B9EDE2E"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Must be equipped with constant tension hose clamps.</w:t>
      </w:r>
    </w:p>
    <w:p w14:paraId="48BE830C"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Must be equipped with a lower drain on the radiator or hose</w:t>
      </w:r>
    </w:p>
    <w:p w14:paraId="4FB63268"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 xml:space="preserve">Manual engine fan switch on dash. </w:t>
      </w:r>
    </w:p>
    <w:p w14:paraId="1BB8B1D3" w14:textId="77777777" w:rsidR="00D051B0" w:rsidRPr="0093153F"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93153F">
        <w:rPr>
          <w:rFonts w:cs="Arial"/>
          <w:szCs w:val="20"/>
        </w:rPr>
        <w:t>Fuel System:</w:t>
      </w:r>
    </w:p>
    <w:p w14:paraId="178AB0AA" w14:textId="402283D4"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proofErr w:type="gramStart"/>
      <w:r w:rsidRPr="0093153F">
        <w:rPr>
          <w:rFonts w:cs="Arial"/>
          <w:szCs w:val="20"/>
        </w:rPr>
        <w:t>Tanks</w:t>
      </w:r>
      <w:proofErr w:type="gramEnd"/>
      <w:r w:rsidRPr="0093153F">
        <w:rPr>
          <w:rFonts w:cs="Arial"/>
          <w:szCs w:val="20"/>
        </w:rPr>
        <w:t>, Aluminum, Dual 100-gallon, 200 Gallon minimum capacity, DOT approved. Frame mounted.</w:t>
      </w:r>
    </w:p>
    <w:p w14:paraId="3EA82866" w14:textId="439921EF"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 xml:space="preserve">Fuel tanks, Batteries, and DEF tank must be mounted as far forward as possible to allow open </w:t>
      </w:r>
      <w:proofErr w:type="gramStart"/>
      <w:r w:rsidRPr="0093153F">
        <w:rPr>
          <w:rFonts w:cs="Arial"/>
          <w:szCs w:val="20"/>
        </w:rPr>
        <w:t>frame</w:t>
      </w:r>
      <w:proofErr w:type="gramEnd"/>
      <w:r w:rsidRPr="0093153F">
        <w:rPr>
          <w:rFonts w:cs="Arial"/>
          <w:szCs w:val="20"/>
        </w:rPr>
        <w:t xml:space="preserve"> behind the cab for installation of the hydraulic tank and chain racks. </w:t>
      </w:r>
    </w:p>
    <w:p w14:paraId="5422A533"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 xml:space="preserve">No Fuel/Hydraulic “split” tanks to be approved. </w:t>
      </w:r>
    </w:p>
    <w:p w14:paraId="50286EB1"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 xml:space="preserve">Shut off valve on all supply and return lines, ¼ turn valves </w:t>
      </w:r>
    </w:p>
    <w:p w14:paraId="3A2B5BFC"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Fuel tank shall have a minimum of ¼ tank of fuel upon delivery.</w:t>
      </w:r>
    </w:p>
    <w:p w14:paraId="2C74AAAA"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Arctic grade or insulated fuel lines</w:t>
      </w:r>
    </w:p>
    <w:p w14:paraId="12C4069D"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Fuel system to include 12V heated fuel and water separator</w:t>
      </w:r>
    </w:p>
    <w:p w14:paraId="053E7A1F"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Filtration to be spin-on</w:t>
      </w:r>
    </w:p>
    <w:p w14:paraId="48DFBCDF" w14:textId="77777777" w:rsidR="00D051B0" w:rsidRPr="0093153F"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93153F">
        <w:rPr>
          <w:rFonts w:cs="Arial"/>
          <w:szCs w:val="20"/>
        </w:rPr>
        <w:t>Starting Aids and Winterization:</w:t>
      </w:r>
    </w:p>
    <w:p w14:paraId="4A5D8709" w14:textId="556122C9" w:rsidR="00D051B0" w:rsidRPr="00A737A9"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 xml:space="preserve">Starting aid to be intake grid type </w:t>
      </w:r>
      <w:r w:rsidRPr="00A737A9">
        <w:rPr>
          <w:rFonts w:cs="Arial"/>
          <w:szCs w:val="20"/>
        </w:rPr>
        <w:t>heater</w:t>
      </w:r>
      <w:r w:rsidR="00703A6A" w:rsidRPr="00A737A9">
        <w:rPr>
          <w:rFonts w:cs="Arial"/>
          <w:szCs w:val="20"/>
        </w:rPr>
        <w:t xml:space="preserve"> or automatic ether system</w:t>
      </w:r>
    </w:p>
    <w:p w14:paraId="01123DD0" w14:textId="0A0D1CDB" w:rsidR="00D051B0" w:rsidRPr="00A737A9"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A737A9">
        <w:rPr>
          <w:rFonts w:cs="Arial"/>
          <w:szCs w:val="20"/>
        </w:rPr>
        <w:t>Engine Block Heater: Immersion type, 1</w:t>
      </w:r>
      <w:r w:rsidR="003054D4" w:rsidRPr="00A737A9">
        <w:rPr>
          <w:rFonts w:cs="Arial"/>
          <w:szCs w:val="20"/>
        </w:rPr>
        <w:t>,</w:t>
      </w:r>
      <w:r w:rsidRPr="00A737A9">
        <w:rPr>
          <w:rFonts w:cs="Arial"/>
          <w:szCs w:val="20"/>
        </w:rPr>
        <w:t>500-Watt, 110-volt AC (OEM if available).</w:t>
      </w:r>
    </w:p>
    <w:p w14:paraId="33DA0A5D" w14:textId="1FBF1DBB" w:rsidR="00D051B0" w:rsidRPr="00A737A9"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A737A9">
        <w:rPr>
          <w:rFonts w:cs="Arial"/>
          <w:szCs w:val="20"/>
        </w:rPr>
        <w:t>Engine Oil Pan Heater, immersion type, 300-Watt, 110-volt AC, (OEM if available)</w:t>
      </w:r>
    </w:p>
    <w:p w14:paraId="4ECC554C" w14:textId="46E196D0"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A737A9">
        <w:rPr>
          <w:rFonts w:cs="Arial"/>
          <w:szCs w:val="20"/>
        </w:rPr>
        <w:t>Battery Trickle Charger: SCHAUR OB1, SCHUMACHER Model</w:t>
      </w:r>
      <w:r w:rsidR="00703A6A" w:rsidRPr="00A737A9">
        <w:rPr>
          <w:rFonts w:cs="Arial"/>
          <w:szCs w:val="20"/>
        </w:rPr>
        <w:t xml:space="preserve"> 1300</w:t>
      </w:r>
      <w:r w:rsidRPr="00A737A9">
        <w:rPr>
          <w:rFonts w:cs="Arial"/>
          <w:szCs w:val="20"/>
        </w:rPr>
        <w:t>, or BATTERY TENDER 022-0157-1, 110-volt AC, wired into the truck battery charging system. Mounting location for the charger should be protected inside battery box or other similar location; must be protected from the elements</w:t>
      </w:r>
      <w:r w:rsidRPr="0093153F">
        <w:rPr>
          <w:rFonts w:cs="Arial"/>
          <w:szCs w:val="20"/>
        </w:rPr>
        <w:t>. Mounting inside cab is acceptable.</w:t>
      </w:r>
    </w:p>
    <w:p w14:paraId="0FF11CD7" w14:textId="1D0250AF"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 xml:space="preserve">110-volt AC power cords for winterization to be plugged into a single, waterproof, </w:t>
      </w:r>
      <w:r w:rsidR="003054D4" w:rsidRPr="0093153F">
        <w:rPr>
          <w:rFonts w:cs="Arial"/>
          <w:szCs w:val="20"/>
        </w:rPr>
        <w:t>20-amp</w:t>
      </w:r>
      <w:r w:rsidRPr="0093153F">
        <w:rPr>
          <w:rFonts w:cs="Arial"/>
          <w:szCs w:val="20"/>
        </w:rPr>
        <w:t xml:space="preserve">, junction box with four (4) receptacles. OEM 3-way, Y-cord, 15-amp, is acceptable. </w:t>
      </w:r>
    </w:p>
    <w:p w14:paraId="2FEC2632"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Winter front: Heavy-duty, canvas/vinyl construction, snap-on type, with center zipper.</w:t>
      </w:r>
    </w:p>
    <w:p w14:paraId="11820796" w14:textId="77777777" w:rsidR="00D051B0" w:rsidRPr="0093153F"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93153F">
        <w:rPr>
          <w:rFonts w:cs="Arial"/>
          <w:szCs w:val="20"/>
        </w:rPr>
        <w:t>Engine Brake:</w:t>
      </w:r>
    </w:p>
    <w:p w14:paraId="4469BA8B" w14:textId="77777777"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Must be compression style brake, exhaust type or retarder is not acceptable.</w:t>
      </w:r>
    </w:p>
    <w:p w14:paraId="2726310D" w14:textId="11CFFB02" w:rsidR="00D051B0" w:rsidRPr="0093153F"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93153F">
        <w:rPr>
          <w:rFonts w:cs="Arial"/>
          <w:szCs w:val="20"/>
        </w:rPr>
        <w:t>Controlled by a separate on/off switch and another three-position switch</w:t>
      </w:r>
    </w:p>
    <w:p w14:paraId="638AA8F1" w14:textId="77777777" w:rsidR="003054D4" w:rsidRPr="0093153F" w:rsidRDefault="00D051B0" w:rsidP="00967B6D">
      <w:pPr>
        <w:pStyle w:val="Heading2"/>
        <w:spacing w:line="276" w:lineRule="auto"/>
        <w:rPr>
          <w:rFonts w:cs="Arial"/>
          <w:szCs w:val="20"/>
        </w:rPr>
      </w:pPr>
      <w:r w:rsidRPr="0093153F">
        <w:rPr>
          <w:rFonts w:cs="Arial"/>
          <w:szCs w:val="20"/>
        </w:rPr>
        <w:t>DRIVE TRAIN:</w:t>
      </w:r>
    </w:p>
    <w:p w14:paraId="1007EDD1" w14:textId="77777777" w:rsidR="0093153F" w:rsidRPr="0093153F" w:rsidRDefault="0093153F" w:rsidP="00967B6D">
      <w:pPr>
        <w:pStyle w:val="ListParagraph"/>
        <w:numPr>
          <w:ilvl w:val="0"/>
          <w:numId w:val="32"/>
        </w:numPr>
        <w:spacing w:line="276" w:lineRule="auto"/>
        <w:rPr>
          <w:rFonts w:cs="Arial"/>
          <w:vanish/>
          <w:szCs w:val="20"/>
        </w:rPr>
      </w:pPr>
    </w:p>
    <w:p w14:paraId="6AEFA401" w14:textId="6839E4B5" w:rsidR="003054D4" w:rsidRDefault="00D051B0" w:rsidP="00967B6D">
      <w:pPr>
        <w:pStyle w:val="ListParagraph"/>
        <w:numPr>
          <w:ilvl w:val="1"/>
          <w:numId w:val="32"/>
        </w:numPr>
        <w:spacing w:line="276" w:lineRule="auto"/>
        <w:rPr>
          <w:rFonts w:cs="Arial"/>
          <w:szCs w:val="20"/>
        </w:rPr>
      </w:pPr>
      <w:r w:rsidRPr="0093153F">
        <w:rPr>
          <w:rFonts w:cs="Arial"/>
          <w:szCs w:val="20"/>
        </w:rPr>
        <w:t>Transmission: EATON FULLER Model RTLO-20918B, 18-speed manual transmission.</w:t>
      </w:r>
    </w:p>
    <w:p w14:paraId="0B76272F" w14:textId="49F6A8F0" w:rsidR="003C1F89" w:rsidRPr="00A737A9" w:rsidRDefault="003C1F89" w:rsidP="00967B6D">
      <w:pPr>
        <w:pStyle w:val="ListParagraph"/>
        <w:numPr>
          <w:ilvl w:val="1"/>
          <w:numId w:val="32"/>
        </w:numPr>
        <w:spacing w:line="276" w:lineRule="auto"/>
        <w:rPr>
          <w:rFonts w:cs="Arial"/>
          <w:szCs w:val="20"/>
        </w:rPr>
      </w:pPr>
      <w:r w:rsidRPr="003734CD">
        <w:rPr>
          <w:rFonts w:cs="Arial"/>
          <w:szCs w:val="20"/>
          <w:highlight w:val="yellow"/>
        </w:rPr>
        <w:t>(*)</w:t>
      </w:r>
      <w:r w:rsidRPr="00A737A9">
        <w:rPr>
          <w:rFonts w:cs="Arial"/>
          <w:szCs w:val="20"/>
        </w:rPr>
        <w:t xml:space="preserve"> Optional Pricing for Allison 6 Speed Automatic.</w:t>
      </w:r>
    </w:p>
    <w:p w14:paraId="72C19396" w14:textId="77777777" w:rsidR="0093153F" w:rsidRPr="0093153F" w:rsidRDefault="00D051B0" w:rsidP="00967B6D">
      <w:pPr>
        <w:pStyle w:val="ListParagraph"/>
        <w:numPr>
          <w:ilvl w:val="1"/>
          <w:numId w:val="32"/>
        </w:numPr>
        <w:spacing w:line="276" w:lineRule="auto"/>
        <w:rPr>
          <w:rFonts w:cs="Arial"/>
          <w:szCs w:val="20"/>
        </w:rPr>
      </w:pPr>
      <w:r w:rsidRPr="0093153F">
        <w:rPr>
          <w:rFonts w:cs="Arial"/>
          <w:szCs w:val="20"/>
        </w:rPr>
        <w:t xml:space="preserve">Clutch is to be EATON Advantage Series Self-Adjust. </w:t>
      </w:r>
    </w:p>
    <w:p w14:paraId="0D721074" w14:textId="77777777" w:rsidR="0093153F" w:rsidRPr="0093153F" w:rsidRDefault="00D051B0" w:rsidP="00967B6D">
      <w:pPr>
        <w:pStyle w:val="ListParagraph"/>
        <w:numPr>
          <w:ilvl w:val="1"/>
          <w:numId w:val="32"/>
        </w:numPr>
        <w:spacing w:line="276" w:lineRule="auto"/>
        <w:rPr>
          <w:rFonts w:cs="Arial"/>
          <w:szCs w:val="20"/>
        </w:rPr>
      </w:pPr>
      <w:r w:rsidRPr="0093153F">
        <w:rPr>
          <w:rFonts w:cs="Arial"/>
          <w:szCs w:val="20"/>
        </w:rPr>
        <w:lastRenderedPageBreak/>
        <w:t xml:space="preserve">Manual clutch linkage preferred, air-assisted hydraulic clutch is acceptable. </w:t>
      </w:r>
    </w:p>
    <w:p w14:paraId="71964C2A" w14:textId="77777777" w:rsidR="0093153F" w:rsidRPr="0093153F" w:rsidRDefault="00D051B0" w:rsidP="00967B6D">
      <w:pPr>
        <w:pStyle w:val="ListParagraph"/>
        <w:numPr>
          <w:ilvl w:val="1"/>
          <w:numId w:val="32"/>
        </w:numPr>
        <w:spacing w:line="276" w:lineRule="auto"/>
        <w:rPr>
          <w:rFonts w:cs="Arial"/>
          <w:szCs w:val="20"/>
        </w:rPr>
      </w:pPr>
      <w:r w:rsidRPr="0093153F">
        <w:rPr>
          <w:rFonts w:cs="Arial"/>
          <w:szCs w:val="20"/>
        </w:rPr>
        <w:t xml:space="preserve">Must be PTO capable </w:t>
      </w:r>
    </w:p>
    <w:p w14:paraId="5470FD69" w14:textId="77777777" w:rsidR="0093153F" w:rsidRPr="0093153F" w:rsidRDefault="00D051B0" w:rsidP="00967B6D">
      <w:pPr>
        <w:pStyle w:val="ListParagraph"/>
        <w:numPr>
          <w:ilvl w:val="1"/>
          <w:numId w:val="32"/>
        </w:numPr>
        <w:spacing w:line="276" w:lineRule="auto"/>
        <w:rPr>
          <w:rFonts w:cs="Arial"/>
          <w:szCs w:val="20"/>
        </w:rPr>
      </w:pPr>
      <w:r w:rsidRPr="0093153F">
        <w:rPr>
          <w:rFonts w:cs="Arial"/>
          <w:szCs w:val="20"/>
        </w:rPr>
        <w:t>Must be filled with Eaton PS-386 Synthetic Transmission Fluid.</w:t>
      </w:r>
    </w:p>
    <w:p w14:paraId="67C83DC3" w14:textId="77777777" w:rsidR="0093153F" w:rsidRPr="0093153F" w:rsidRDefault="00D051B0" w:rsidP="00967B6D">
      <w:pPr>
        <w:pStyle w:val="ListParagraph"/>
        <w:numPr>
          <w:ilvl w:val="1"/>
          <w:numId w:val="32"/>
        </w:numPr>
        <w:spacing w:line="276" w:lineRule="auto"/>
        <w:rPr>
          <w:rFonts w:cs="Arial"/>
          <w:szCs w:val="20"/>
        </w:rPr>
      </w:pPr>
      <w:r w:rsidRPr="0093153F">
        <w:rPr>
          <w:rFonts w:cs="Arial"/>
          <w:szCs w:val="20"/>
        </w:rPr>
        <w:t>Rear Axles:</w:t>
      </w:r>
    </w:p>
    <w:p w14:paraId="7EE056DE" w14:textId="77777777" w:rsidR="0093153F" w:rsidRPr="0093153F" w:rsidRDefault="00D051B0" w:rsidP="00967B6D">
      <w:pPr>
        <w:pStyle w:val="ListParagraph"/>
        <w:numPr>
          <w:ilvl w:val="2"/>
          <w:numId w:val="32"/>
        </w:numPr>
        <w:spacing w:line="276" w:lineRule="auto"/>
        <w:rPr>
          <w:rFonts w:cs="Arial"/>
          <w:szCs w:val="20"/>
        </w:rPr>
      </w:pPr>
      <w:r w:rsidRPr="0093153F">
        <w:rPr>
          <w:rFonts w:cs="Arial"/>
          <w:szCs w:val="20"/>
        </w:rPr>
        <w:t>MERITOR RT-46-160P or RT-46-164P.</w:t>
      </w:r>
    </w:p>
    <w:p w14:paraId="47267BB1" w14:textId="77777777" w:rsidR="0093153F" w:rsidRPr="0093153F" w:rsidRDefault="00D051B0" w:rsidP="00967B6D">
      <w:pPr>
        <w:pStyle w:val="ListParagraph"/>
        <w:numPr>
          <w:ilvl w:val="2"/>
          <w:numId w:val="32"/>
        </w:numPr>
        <w:spacing w:line="276" w:lineRule="auto"/>
        <w:rPr>
          <w:rFonts w:cs="Arial"/>
          <w:szCs w:val="20"/>
        </w:rPr>
      </w:pPr>
      <w:r w:rsidRPr="0093153F">
        <w:rPr>
          <w:rFonts w:cs="Arial"/>
          <w:szCs w:val="20"/>
        </w:rPr>
        <w:t>Lube pump on forward axle.</w:t>
      </w:r>
    </w:p>
    <w:p w14:paraId="77BB92F5" w14:textId="77777777" w:rsidR="0093153F" w:rsidRPr="0093153F" w:rsidRDefault="00D051B0" w:rsidP="00967B6D">
      <w:pPr>
        <w:pStyle w:val="ListParagraph"/>
        <w:numPr>
          <w:ilvl w:val="2"/>
          <w:numId w:val="32"/>
        </w:numPr>
        <w:spacing w:line="276" w:lineRule="auto"/>
        <w:rPr>
          <w:rFonts w:cs="Arial"/>
          <w:szCs w:val="20"/>
        </w:rPr>
      </w:pPr>
      <w:r w:rsidRPr="0093153F">
        <w:rPr>
          <w:rFonts w:cs="Arial"/>
          <w:szCs w:val="20"/>
        </w:rPr>
        <w:t>Driver controlled differential locks (both rear drive axles).</w:t>
      </w:r>
    </w:p>
    <w:p w14:paraId="2E9C748A" w14:textId="77777777" w:rsidR="0093153F" w:rsidRPr="0093153F" w:rsidRDefault="00D051B0" w:rsidP="00967B6D">
      <w:pPr>
        <w:pStyle w:val="ListParagraph"/>
        <w:numPr>
          <w:ilvl w:val="2"/>
          <w:numId w:val="32"/>
        </w:numPr>
        <w:spacing w:line="276" w:lineRule="auto"/>
        <w:rPr>
          <w:rFonts w:cs="Arial"/>
          <w:szCs w:val="20"/>
        </w:rPr>
      </w:pPr>
      <w:r w:rsidRPr="0093153F">
        <w:rPr>
          <w:rFonts w:cs="Arial"/>
          <w:szCs w:val="20"/>
        </w:rPr>
        <w:t>To be separately switched with indicator lights.</w:t>
      </w:r>
    </w:p>
    <w:p w14:paraId="02938180" w14:textId="6601271D" w:rsidR="0093153F" w:rsidRPr="0093153F" w:rsidRDefault="00D051B0" w:rsidP="00967B6D">
      <w:pPr>
        <w:pStyle w:val="ListParagraph"/>
        <w:numPr>
          <w:ilvl w:val="2"/>
          <w:numId w:val="32"/>
        </w:numPr>
        <w:spacing w:line="276" w:lineRule="auto"/>
        <w:rPr>
          <w:rFonts w:cs="Arial"/>
          <w:szCs w:val="20"/>
        </w:rPr>
      </w:pPr>
      <w:r w:rsidRPr="0093153F">
        <w:rPr>
          <w:rFonts w:cs="Arial"/>
          <w:szCs w:val="20"/>
        </w:rPr>
        <w:t xml:space="preserve">Differential locks and inter-axle locks </w:t>
      </w:r>
      <w:r w:rsidR="00536BDF" w:rsidRPr="0093153F">
        <w:rPr>
          <w:rFonts w:cs="Arial"/>
          <w:szCs w:val="20"/>
        </w:rPr>
        <w:t>are to</w:t>
      </w:r>
      <w:r w:rsidRPr="0093153F">
        <w:rPr>
          <w:rFonts w:cs="Arial"/>
          <w:szCs w:val="20"/>
        </w:rPr>
        <w:t xml:space="preserve"> be enabled at any speed.</w:t>
      </w:r>
    </w:p>
    <w:p w14:paraId="765E8CE9" w14:textId="77777777" w:rsidR="0093153F" w:rsidRPr="0093153F" w:rsidRDefault="00D051B0" w:rsidP="00967B6D">
      <w:pPr>
        <w:pStyle w:val="ListParagraph"/>
        <w:numPr>
          <w:ilvl w:val="2"/>
          <w:numId w:val="32"/>
        </w:numPr>
        <w:spacing w:line="276" w:lineRule="auto"/>
        <w:rPr>
          <w:rFonts w:cs="Arial"/>
          <w:szCs w:val="20"/>
        </w:rPr>
      </w:pPr>
      <w:r w:rsidRPr="0093153F">
        <w:rPr>
          <w:rFonts w:cs="Arial"/>
          <w:szCs w:val="20"/>
        </w:rPr>
        <w:t>Gear Ratio: 4.10.</w:t>
      </w:r>
    </w:p>
    <w:p w14:paraId="378E359D" w14:textId="60429BC4" w:rsidR="00D051B0" w:rsidRPr="0093153F" w:rsidRDefault="00D051B0" w:rsidP="00967B6D">
      <w:pPr>
        <w:pStyle w:val="ListParagraph"/>
        <w:numPr>
          <w:ilvl w:val="2"/>
          <w:numId w:val="32"/>
        </w:numPr>
        <w:spacing w:line="276" w:lineRule="auto"/>
        <w:rPr>
          <w:rFonts w:cs="Arial"/>
          <w:szCs w:val="20"/>
        </w:rPr>
      </w:pPr>
      <w:r w:rsidRPr="0093153F">
        <w:rPr>
          <w:rFonts w:cs="Arial"/>
          <w:szCs w:val="20"/>
        </w:rPr>
        <w:t>To be filled with synthetic oil.</w:t>
      </w:r>
    </w:p>
    <w:p w14:paraId="4B68D6CB" w14:textId="77777777" w:rsidR="0093153F" w:rsidRPr="0093153F" w:rsidRDefault="00D051B0" w:rsidP="00967B6D">
      <w:pPr>
        <w:pStyle w:val="Heading2"/>
        <w:spacing w:line="276" w:lineRule="auto"/>
        <w:rPr>
          <w:rFonts w:cs="Arial"/>
          <w:szCs w:val="20"/>
        </w:rPr>
      </w:pPr>
      <w:r w:rsidRPr="0093153F">
        <w:rPr>
          <w:rFonts w:cs="Arial"/>
          <w:szCs w:val="20"/>
        </w:rPr>
        <w:t>CHASSIS:</w:t>
      </w:r>
    </w:p>
    <w:p w14:paraId="794E872B" w14:textId="77777777" w:rsidR="0093153F" w:rsidRPr="0093153F" w:rsidRDefault="0093153F" w:rsidP="00967B6D">
      <w:pPr>
        <w:pStyle w:val="ListParagraph"/>
        <w:numPr>
          <w:ilvl w:val="0"/>
          <w:numId w:val="36"/>
        </w:numPr>
        <w:spacing w:line="276" w:lineRule="auto"/>
        <w:rPr>
          <w:rFonts w:cs="Arial"/>
          <w:vanish/>
          <w:szCs w:val="20"/>
        </w:rPr>
      </w:pPr>
    </w:p>
    <w:p w14:paraId="46F369C7" w14:textId="77777777" w:rsidR="0093153F" w:rsidRPr="0093153F" w:rsidRDefault="0093153F" w:rsidP="00967B6D">
      <w:pPr>
        <w:pStyle w:val="ListParagraph"/>
        <w:numPr>
          <w:ilvl w:val="0"/>
          <w:numId w:val="36"/>
        </w:numPr>
        <w:spacing w:line="276" w:lineRule="auto"/>
        <w:rPr>
          <w:rFonts w:cs="Arial"/>
          <w:vanish/>
          <w:szCs w:val="20"/>
        </w:rPr>
      </w:pPr>
    </w:p>
    <w:p w14:paraId="0E050AD0" w14:textId="77777777" w:rsidR="0093153F" w:rsidRPr="0093153F" w:rsidRDefault="0093153F" w:rsidP="00967B6D">
      <w:pPr>
        <w:pStyle w:val="ListParagraph"/>
        <w:numPr>
          <w:ilvl w:val="0"/>
          <w:numId w:val="36"/>
        </w:numPr>
        <w:spacing w:line="276" w:lineRule="auto"/>
        <w:rPr>
          <w:rFonts w:cs="Arial"/>
          <w:vanish/>
          <w:szCs w:val="20"/>
        </w:rPr>
      </w:pPr>
    </w:p>
    <w:p w14:paraId="7F8FE8E3" w14:textId="032DC5AC" w:rsidR="0093153F" w:rsidRPr="0093153F" w:rsidRDefault="00D051B0" w:rsidP="00967B6D">
      <w:pPr>
        <w:pStyle w:val="ListParagraph"/>
        <w:numPr>
          <w:ilvl w:val="1"/>
          <w:numId w:val="36"/>
        </w:numPr>
        <w:spacing w:line="276" w:lineRule="auto"/>
        <w:rPr>
          <w:rFonts w:cs="Arial"/>
          <w:szCs w:val="20"/>
        </w:rPr>
      </w:pPr>
      <w:r w:rsidRPr="0093153F">
        <w:rPr>
          <w:rFonts w:cs="Arial"/>
          <w:szCs w:val="20"/>
        </w:rPr>
        <w:t xml:space="preserve">GVWR (Gross Vehicle Weight Rating): 60,000 LBS. </w:t>
      </w:r>
    </w:p>
    <w:p w14:paraId="0A1787B2" w14:textId="77777777" w:rsidR="0093153F" w:rsidRPr="0093153F" w:rsidRDefault="00D051B0" w:rsidP="00967B6D">
      <w:pPr>
        <w:pStyle w:val="ListParagraph"/>
        <w:numPr>
          <w:ilvl w:val="1"/>
          <w:numId w:val="36"/>
        </w:numPr>
        <w:spacing w:line="276" w:lineRule="auto"/>
        <w:rPr>
          <w:rFonts w:cs="Arial"/>
          <w:szCs w:val="20"/>
        </w:rPr>
      </w:pPr>
      <w:r w:rsidRPr="0093153F">
        <w:rPr>
          <w:rFonts w:cs="Arial"/>
          <w:szCs w:val="20"/>
        </w:rPr>
        <w:t xml:space="preserve">GCVWR (Gross Combined Vehicle Weight Rating): 140,000 LBS. </w:t>
      </w:r>
    </w:p>
    <w:p w14:paraId="3C604144" w14:textId="77777777" w:rsidR="0093153F" w:rsidRDefault="00D051B0" w:rsidP="00967B6D">
      <w:pPr>
        <w:pStyle w:val="ListParagraph"/>
        <w:numPr>
          <w:ilvl w:val="1"/>
          <w:numId w:val="36"/>
        </w:numPr>
        <w:spacing w:line="276" w:lineRule="auto"/>
        <w:rPr>
          <w:rFonts w:cs="Arial"/>
          <w:szCs w:val="20"/>
        </w:rPr>
      </w:pPr>
      <w:r w:rsidRPr="0093153F">
        <w:rPr>
          <w:rFonts w:cs="Arial"/>
          <w:szCs w:val="20"/>
        </w:rPr>
        <w:t>WB (Wheelbase): 272 inches, measured center front axle to the center of tandems</w:t>
      </w:r>
    </w:p>
    <w:p w14:paraId="3AF00FC7" w14:textId="4992C053" w:rsidR="003C1F89" w:rsidRPr="00A737A9" w:rsidRDefault="003C1F89" w:rsidP="003C1F89">
      <w:pPr>
        <w:pStyle w:val="ListParagraph"/>
        <w:numPr>
          <w:ilvl w:val="2"/>
          <w:numId w:val="36"/>
        </w:numPr>
        <w:spacing w:line="276" w:lineRule="auto"/>
        <w:rPr>
          <w:rFonts w:cs="Arial"/>
          <w:szCs w:val="20"/>
        </w:rPr>
      </w:pPr>
      <w:r w:rsidRPr="003734CD">
        <w:rPr>
          <w:rFonts w:cs="Arial"/>
          <w:szCs w:val="20"/>
          <w:highlight w:val="yellow"/>
        </w:rPr>
        <w:t>(*)</w:t>
      </w:r>
      <w:r w:rsidRPr="00A737A9">
        <w:rPr>
          <w:rFonts w:cs="Arial"/>
          <w:szCs w:val="20"/>
        </w:rPr>
        <w:t xml:space="preserve"> Optional Option: 236” Wheelbase</w:t>
      </w:r>
    </w:p>
    <w:p w14:paraId="68CD0173" w14:textId="77777777" w:rsidR="0093153F" w:rsidRPr="0093153F" w:rsidRDefault="00D051B0" w:rsidP="00967B6D">
      <w:pPr>
        <w:pStyle w:val="ListParagraph"/>
        <w:numPr>
          <w:ilvl w:val="1"/>
          <w:numId w:val="36"/>
        </w:numPr>
        <w:spacing w:line="276" w:lineRule="auto"/>
        <w:rPr>
          <w:rFonts w:cs="Arial"/>
          <w:szCs w:val="20"/>
        </w:rPr>
      </w:pPr>
      <w:r w:rsidRPr="0093153F">
        <w:rPr>
          <w:rFonts w:cs="Arial"/>
          <w:szCs w:val="20"/>
        </w:rPr>
        <w:t>BBC (Bumper to Back Cab): 120 inches minimum</w:t>
      </w:r>
    </w:p>
    <w:p w14:paraId="575116CE" w14:textId="77777777" w:rsidR="0093153F" w:rsidRPr="0093153F" w:rsidRDefault="00D051B0" w:rsidP="00967B6D">
      <w:pPr>
        <w:pStyle w:val="ListParagraph"/>
        <w:numPr>
          <w:ilvl w:val="1"/>
          <w:numId w:val="36"/>
        </w:numPr>
        <w:spacing w:line="276" w:lineRule="auto"/>
        <w:rPr>
          <w:rFonts w:cs="Arial"/>
          <w:szCs w:val="20"/>
        </w:rPr>
      </w:pPr>
      <w:r w:rsidRPr="0093153F">
        <w:rPr>
          <w:rFonts w:cs="Arial"/>
          <w:szCs w:val="20"/>
        </w:rPr>
        <w:t>AF (Axle to End of Frame): 61 inches.</w:t>
      </w:r>
    </w:p>
    <w:p w14:paraId="0BA1BA3A" w14:textId="486EA231"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Frame:</w:t>
      </w:r>
    </w:p>
    <w:p w14:paraId="5671FBA4" w14:textId="2923FB45" w:rsidR="00D051B0" w:rsidRPr="0093153F" w:rsidRDefault="003734CD" w:rsidP="00967B6D">
      <w:pPr>
        <w:pStyle w:val="ListParagraph"/>
        <w:numPr>
          <w:ilvl w:val="2"/>
          <w:numId w:val="36"/>
        </w:numPr>
        <w:spacing w:line="276" w:lineRule="auto"/>
        <w:rPr>
          <w:rFonts w:cs="Arial"/>
          <w:szCs w:val="20"/>
        </w:rPr>
      </w:pPr>
      <w:r w:rsidRPr="003734CD">
        <w:rPr>
          <w:rFonts w:cs="Arial"/>
          <w:szCs w:val="20"/>
          <w:highlight w:val="yellow"/>
        </w:rPr>
        <w:t>(*)</w:t>
      </w:r>
      <w:r>
        <w:rPr>
          <w:rFonts w:cs="Arial"/>
          <w:szCs w:val="20"/>
        </w:rPr>
        <w:t xml:space="preserve"> </w:t>
      </w:r>
      <w:r w:rsidR="00D051B0" w:rsidRPr="0093153F">
        <w:rPr>
          <w:rFonts w:cs="Arial"/>
          <w:szCs w:val="20"/>
        </w:rPr>
        <w:t>To be single rail design</w:t>
      </w:r>
      <w:r w:rsidR="00A737A9">
        <w:rPr>
          <w:rFonts w:cs="Arial"/>
          <w:szCs w:val="20"/>
        </w:rPr>
        <w:t xml:space="preserve">, liners </w:t>
      </w:r>
      <w:r>
        <w:rPr>
          <w:rFonts w:cs="Arial"/>
          <w:szCs w:val="20"/>
        </w:rPr>
        <w:t xml:space="preserve">are </w:t>
      </w:r>
      <w:r w:rsidR="00A737A9">
        <w:rPr>
          <w:rFonts w:cs="Arial"/>
          <w:szCs w:val="20"/>
        </w:rPr>
        <w:t>acceptable to meet the RBM requirement</w:t>
      </w:r>
      <w:r w:rsidR="00D051B0" w:rsidRPr="0093153F">
        <w:rPr>
          <w:rFonts w:cs="Arial"/>
          <w:szCs w:val="20"/>
        </w:rPr>
        <w:t>.</w:t>
      </w:r>
      <w:r>
        <w:rPr>
          <w:rFonts w:cs="Arial"/>
          <w:szCs w:val="20"/>
        </w:rPr>
        <w:t xml:space="preserve"> </w:t>
      </w:r>
      <w:r w:rsidRPr="00A737A9">
        <w:rPr>
          <w:rFonts w:cs="Arial"/>
          <w:szCs w:val="20"/>
        </w:rPr>
        <w:fldChar w:fldCharType="begin">
          <w:ffData>
            <w:name w:val="Text49"/>
            <w:enabled/>
            <w:calcOnExit w:val="0"/>
            <w:textInput/>
          </w:ffData>
        </w:fldChar>
      </w:r>
      <w:r w:rsidRPr="00A737A9">
        <w:rPr>
          <w:rFonts w:cs="Arial"/>
          <w:szCs w:val="20"/>
        </w:rPr>
        <w:instrText xml:space="preserve"> FORMTEXT </w:instrText>
      </w:r>
      <w:r w:rsidRPr="00A737A9">
        <w:rPr>
          <w:rFonts w:cs="Arial"/>
          <w:szCs w:val="20"/>
        </w:rPr>
      </w:r>
      <w:r w:rsidRPr="00A737A9">
        <w:rPr>
          <w:rFonts w:cs="Arial"/>
          <w:szCs w:val="20"/>
        </w:rPr>
        <w:fldChar w:fldCharType="separate"/>
      </w:r>
      <w:r w:rsidRPr="00A737A9">
        <w:rPr>
          <w:rFonts w:cs="Arial"/>
          <w:noProof/>
          <w:szCs w:val="20"/>
        </w:rPr>
        <w:t> </w:t>
      </w:r>
      <w:r w:rsidRPr="00A737A9">
        <w:rPr>
          <w:rFonts w:cs="Arial"/>
          <w:noProof/>
          <w:szCs w:val="20"/>
        </w:rPr>
        <w:t> </w:t>
      </w:r>
      <w:r w:rsidRPr="00A737A9">
        <w:rPr>
          <w:rFonts w:cs="Arial"/>
          <w:noProof/>
          <w:szCs w:val="20"/>
        </w:rPr>
        <w:t> </w:t>
      </w:r>
      <w:r w:rsidRPr="00A737A9">
        <w:rPr>
          <w:rFonts w:cs="Arial"/>
          <w:noProof/>
          <w:szCs w:val="20"/>
        </w:rPr>
        <w:t> </w:t>
      </w:r>
      <w:r w:rsidRPr="00A737A9">
        <w:rPr>
          <w:rFonts w:cs="Arial"/>
          <w:noProof/>
          <w:szCs w:val="20"/>
        </w:rPr>
        <w:t> </w:t>
      </w:r>
      <w:r w:rsidRPr="00A737A9">
        <w:rPr>
          <w:rFonts w:cs="Arial"/>
          <w:szCs w:val="20"/>
        </w:rPr>
        <w:fldChar w:fldCharType="end"/>
      </w:r>
    </w:p>
    <w:p w14:paraId="6DCFA1BC" w14:textId="46C156BE" w:rsidR="00D051B0" w:rsidRPr="0093153F" w:rsidRDefault="003054D4" w:rsidP="00967B6D">
      <w:pPr>
        <w:pStyle w:val="ListParagraph"/>
        <w:numPr>
          <w:ilvl w:val="2"/>
          <w:numId w:val="36"/>
        </w:numPr>
        <w:spacing w:line="276" w:lineRule="auto"/>
        <w:rPr>
          <w:rFonts w:cs="Arial"/>
          <w:szCs w:val="20"/>
        </w:rPr>
      </w:pPr>
      <w:r w:rsidRPr="0093153F">
        <w:rPr>
          <w:rFonts w:cs="Arial"/>
          <w:szCs w:val="20"/>
        </w:rPr>
        <w:t>Huck bolts</w:t>
      </w:r>
      <w:r w:rsidR="00D051B0" w:rsidRPr="0093153F">
        <w:rPr>
          <w:rFonts w:cs="Arial"/>
          <w:szCs w:val="20"/>
        </w:rPr>
        <w:t xml:space="preserve"> throughout frame wherever possible.</w:t>
      </w:r>
    </w:p>
    <w:p w14:paraId="517C9D5C"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Yield Strength: 120,000 PSI, minimum. </w:t>
      </w:r>
    </w:p>
    <w:p w14:paraId="34ADBA33" w14:textId="2D684882" w:rsidR="00D051B0" w:rsidRPr="00A737A9" w:rsidRDefault="00D051B0" w:rsidP="00967B6D">
      <w:pPr>
        <w:pStyle w:val="ListParagraph"/>
        <w:numPr>
          <w:ilvl w:val="2"/>
          <w:numId w:val="36"/>
        </w:numPr>
        <w:spacing w:line="276" w:lineRule="auto"/>
        <w:rPr>
          <w:rFonts w:cs="Arial"/>
          <w:szCs w:val="20"/>
        </w:rPr>
      </w:pPr>
      <w:r w:rsidRPr="0093153F">
        <w:rPr>
          <w:rFonts w:cs="Arial"/>
          <w:szCs w:val="20"/>
        </w:rPr>
        <w:t xml:space="preserve">RBM: </w:t>
      </w:r>
      <w:r w:rsidR="00777E1C" w:rsidRPr="00A737A9">
        <w:rPr>
          <w:rFonts w:cs="Arial"/>
          <w:szCs w:val="20"/>
        </w:rPr>
        <w:t>3.5M Minimum</w:t>
      </w:r>
      <w:r w:rsidRPr="00A737A9">
        <w:rPr>
          <w:rFonts w:cs="Arial"/>
          <w:szCs w:val="20"/>
        </w:rPr>
        <w:t xml:space="preserve"> </w:t>
      </w:r>
    </w:p>
    <w:p w14:paraId="07CCFFF6"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Tractor taper with rear cross member.</w:t>
      </w:r>
    </w:p>
    <w:p w14:paraId="5E843424"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To be completely E-coat primed and painted to inhibit rust. </w:t>
      </w:r>
    </w:p>
    <w:p w14:paraId="10D136A0" w14:textId="77777777"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Rear Suspension:</w:t>
      </w:r>
    </w:p>
    <w:p w14:paraId="45296108"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Hendrickson Primaax, Neway ADZ or Airliner</w:t>
      </w:r>
    </w:p>
    <w:p w14:paraId="5F7C3FA1" w14:textId="633FC72D"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60-inch axle spacing.</w:t>
      </w:r>
    </w:p>
    <w:p w14:paraId="3CA1E785" w14:textId="44E27C05"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To be 46,000-pound capacity. </w:t>
      </w:r>
    </w:p>
    <w:p w14:paraId="2A3B9F9A"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Shock absorbers, heavy-duty.</w:t>
      </w:r>
    </w:p>
    <w:p w14:paraId="4C6698F5"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Single leveling valve.</w:t>
      </w:r>
    </w:p>
    <w:p w14:paraId="1706C9D2"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To include a suspension dump valve with switch on dash. </w:t>
      </w:r>
    </w:p>
    <w:p w14:paraId="7A793675" w14:textId="77777777"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Front Axle:</w:t>
      </w:r>
    </w:p>
    <w:p w14:paraId="172B170D"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Set forward axle. </w:t>
      </w:r>
    </w:p>
    <w:p w14:paraId="6B1FFA9A" w14:textId="7FC05D46"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MERITOR or DANA wide-track 16,000-pound capacity. </w:t>
      </w:r>
    </w:p>
    <w:p w14:paraId="44DDDE94"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Oil seals in hubs.</w:t>
      </w:r>
    </w:p>
    <w:p w14:paraId="0EB0BEB1"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To be filled with synthetic oil.</w:t>
      </w:r>
    </w:p>
    <w:p w14:paraId="2D90477F" w14:textId="77777777"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Front Suspension:</w:t>
      </w:r>
    </w:p>
    <w:p w14:paraId="131399A6"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Parabolic tapered leaf with capacity of 14,000 pounds total. </w:t>
      </w:r>
    </w:p>
    <w:p w14:paraId="71FA25DB"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Shock absorbers, heavy-duty.</w:t>
      </w:r>
    </w:p>
    <w:p w14:paraId="248B3760" w14:textId="77777777" w:rsidR="00D051B0" w:rsidRPr="0093153F" w:rsidRDefault="00D051B0" w:rsidP="00967B6D">
      <w:pPr>
        <w:pStyle w:val="ListParagraph"/>
        <w:numPr>
          <w:ilvl w:val="1"/>
          <w:numId w:val="36"/>
        </w:numPr>
        <w:spacing w:line="276" w:lineRule="auto"/>
        <w:rPr>
          <w:rFonts w:cs="Arial"/>
          <w:szCs w:val="20"/>
        </w:rPr>
      </w:pPr>
      <w:proofErr w:type="gramStart"/>
      <w:r w:rsidRPr="0093153F">
        <w:rPr>
          <w:rFonts w:cs="Arial"/>
          <w:szCs w:val="20"/>
        </w:rPr>
        <w:t>Brakes</w:t>
      </w:r>
      <w:proofErr w:type="gramEnd"/>
      <w:r w:rsidRPr="0093153F">
        <w:rPr>
          <w:rFonts w:cs="Arial"/>
          <w:szCs w:val="20"/>
        </w:rPr>
        <w:t>:</w:t>
      </w:r>
    </w:p>
    <w:p w14:paraId="0BD8183F"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BENDIX or WABCO, ABS braking system required.</w:t>
      </w:r>
    </w:p>
    <w:p w14:paraId="7C26EF77"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Braking distance shall conform to FMVSS 121.</w:t>
      </w:r>
    </w:p>
    <w:p w14:paraId="7CBDAC7A"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Air compressor 18.7 CFM minimum capacity. </w:t>
      </w:r>
    </w:p>
    <w:p w14:paraId="138EB517"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Full air with low pressure </w:t>
      </w:r>
      <w:proofErr w:type="gramStart"/>
      <w:r w:rsidRPr="0093153F">
        <w:rPr>
          <w:rFonts w:cs="Arial"/>
          <w:szCs w:val="20"/>
        </w:rPr>
        <w:t>audible</w:t>
      </w:r>
      <w:proofErr w:type="gramEnd"/>
      <w:r w:rsidRPr="0093153F">
        <w:rPr>
          <w:rFonts w:cs="Arial"/>
          <w:szCs w:val="20"/>
        </w:rPr>
        <w:t xml:space="preserve"> and visual warning device located in cab.</w:t>
      </w:r>
    </w:p>
    <w:p w14:paraId="64C5F511"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Front: MERITOR or BENDIX air disk brakes. </w:t>
      </w:r>
    </w:p>
    <w:p w14:paraId="1957727B"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Rear: MERITOR or BENDIX, air disk brakes</w:t>
      </w:r>
    </w:p>
    <w:p w14:paraId="4ACFA256"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Splash/dust shields, heavy-duty steel, on all axles. Disk brake shields for pads and rotors. </w:t>
      </w:r>
    </w:p>
    <w:p w14:paraId="1A93AC4A"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Slack Adjusters shall be automatic type with lube fitting.</w:t>
      </w:r>
    </w:p>
    <w:p w14:paraId="2E454DB4" w14:textId="41D0778B"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 xml:space="preserve">Brake Pedal: If floor mounted design, the mounting plate shall be sealed to the floor </w:t>
      </w:r>
      <w:r w:rsidR="00536BDF" w:rsidRPr="0093153F">
        <w:rPr>
          <w:rFonts w:cs="Arial"/>
          <w:szCs w:val="20"/>
        </w:rPr>
        <w:t>so as</w:t>
      </w:r>
      <w:r w:rsidRPr="0093153F">
        <w:rPr>
          <w:rFonts w:cs="Arial"/>
          <w:szCs w:val="20"/>
        </w:rPr>
        <w:t xml:space="preserve"> to not allow liquid to seep through to the treadle valve assembly below floor.</w:t>
      </w:r>
    </w:p>
    <w:p w14:paraId="33C2BC6C" w14:textId="77777777" w:rsidR="00D051B0" w:rsidRPr="0093153F" w:rsidRDefault="00D051B0" w:rsidP="00967B6D">
      <w:pPr>
        <w:pStyle w:val="ListParagraph"/>
        <w:numPr>
          <w:ilvl w:val="1"/>
          <w:numId w:val="36"/>
        </w:numPr>
        <w:spacing w:line="276" w:lineRule="auto"/>
        <w:rPr>
          <w:rFonts w:cs="Arial"/>
          <w:szCs w:val="20"/>
        </w:rPr>
      </w:pPr>
      <w:r w:rsidRPr="0093153F">
        <w:rPr>
          <w:rFonts w:cs="Arial"/>
          <w:szCs w:val="20"/>
        </w:rPr>
        <w:lastRenderedPageBreak/>
        <w:t>Trailer Brakes:</w:t>
      </w:r>
    </w:p>
    <w:p w14:paraId="50C34064"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Connections, break-away type, located at rear of unit on flex lines forward of pintle hitch, but reachable by trailer air hoses.</w:t>
      </w:r>
    </w:p>
    <w:p w14:paraId="6D8A2F44"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To include glad hand dust seals.</w:t>
      </w:r>
    </w:p>
    <w:p w14:paraId="694435F7"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Capped trailer brake line “</w:t>
      </w:r>
      <w:proofErr w:type="gramStart"/>
      <w:r w:rsidRPr="0093153F">
        <w:rPr>
          <w:rFonts w:cs="Arial"/>
          <w:szCs w:val="20"/>
        </w:rPr>
        <w:t>T”s</w:t>
      </w:r>
      <w:proofErr w:type="gramEnd"/>
      <w:r w:rsidRPr="0093153F">
        <w:rPr>
          <w:rFonts w:cs="Arial"/>
          <w:szCs w:val="20"/>
        </w:rPr>
        <w:t xml:space="preserve"> shall be supplied rear of cab for plumbing into cab guard. </w:t>
      </w:r>
    </w:p>
    <w:p w14:paraId="78D74514"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Cab mounted hand trailer control valve.</w:t>
      </w:r>
    </w:p>
    <w:p w14:paraId="7582163C" w14:textId="77777777"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Air System:</w:t>
      </w:r>
    </w:p>
    <w:p w14:paraId="1A9BF34F"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Chassis’ hoses to be manufacturer’s standard.</w:t>
      </w:r>
    </w:p>
    <w:p w14:paraId="6BD1ECBF"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All air hoses to be arctic grade.</w:t>
      </w:r>
    </w:p>
    <w:p w14:paraId="6F744D6D"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Air Dryer: Air system to include a heated air dryer with automatic purge and replaceable desiccant filter easily accessed for maintenance and filter replacement. (e.g., WABCO or BENDIX)</w:t>
      </w:r>
    </w:p>
    <w:p w14:paraId="5BCB3A1E" w14:textId="77777777"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Air Reservoir Tanks:</w:t>
      </w:r>
    </w:p>
    <w:p w14:paraId="1E8183EA" w14:textId="4F432746"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Primary and secondary tanks to be heavy-duty steel construction, minimum 1,200 cubic </w:t>
      </w:r>
      <w:r w:rsidR="00536BDF" w:rsidRPr="0093153F">
        <w:rPr>
          <w:rFonts w:cs="Arial"/>
          <w:szCs w:val="20"/>
        </w:rPr>
        <w:t>inches</w:t>
      </w:r>
      <w:r w:rsidRPr="0093153F">
        <w:rPr>
          <w:rFonts w:cs="Arial"/>
          <w:szCs w:val="20"/>
        </w:rPr>
        <w:t>.</w:t>
      </w:r>
    </w:p>
    <w:p w14:paraId="69AE7AE0"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To be installed in protected locations.</w:t>
      </w:r>
    </w:p>
    <w:p w14:paraId="65ACDF87"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To be fitted with 1/4-turn ball valve to fill both tanks with shop air; mounted on the outside of the left-hand side frame rail, easily accessible.</w:t>
      </w:r>
    </w:p>
    <w:p w14:paraId="34083D6C" w14:textId="1904998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All air tanks to be equipped with manual drain petcocks. Petcock(s) or drain actuators </w:t>
      </w:r>
      <w:r w:rsidR="00536BDF" w:rsidRPr="0093153F">
        <w:rPr>
          <w:rFonts w:cs="Arial"/>
          <w:szCs w:val="20"/>
        </w:rPr>
        <w:t>are easily</w:t>
      </w:r>
      <w:r w:rsidRPr="0093153F">
        <w:rPr>
          <w:rFonts w:cs="Arial"/>
          <w:szCs w:val="20"/>
        </w:rPr>
        <w:t xml:space="preserve"> accessible from side of unit by ground personnel (a lanyard type cord may be necessary).</w:t>
      </w:r>
    </w:p>
    <w:p w14:paraId="3B2929FB" w14:textId="77777777"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Front Bumper: Straight, steel no cut outs</w:t>
      </w:r>
    </w:p>
    <w:p w14:paraId="353C628B" w14:textId="77777777"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Wheels and Tires:</w:t>
      </w:r>
    </w:p>
    <w:p w14:paraId="689D3899"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Wheels and tires are to be rated for the axles.</w:t>
      </w:r>
    </w:p>
    <w:p w14:paraId="72913812"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Hub piloted type wheels, steel</w:t>
      </w:r>
    </w:p>
    <w:p w14:paraId="4820F95C"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Front Tires: MICHELEN, load range H, steel belted radial tubeless. </w:t>
      </w:r>
    </w:p>
    <w:p w14:paraId="340B0AC6"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Rear Tires: MICHELIN XDN2, 11R22.5, load range H, steel belted radial tubeless. </w:t>
      </w:r>
    </w:p>
    <w:p w14:paraId="26A92B4B"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Duals to be spaced for use with triple rail chains and shall provide a minimum two (2) inch clearance between the inner sidewall of the dual tire and spring leaves, clamps, hanger or any other obstruction which might interfere with normal operation of tire chains.</w:t>
      </w:r>
    </w:p>
    <w:p w14:paraId="42EE9C29"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Wheel-Guards on all wheels</w:t>
      </w:r>
    </w:p>
    <w:p w14:paraId="56E9A869" w14:textId="77777777"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Mud Flaps:</w:t>
      </w:r>
    </w:p>
    <w:p w14:paraId="5CEEA3FA"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Heavy-duty rubber, anti-sail, installed at rear of front fenders and front of rear tandems, minimum 12 inches, maximum 14 inches, above the ground</w:t>
      </w:r>
    </w:p>
    <w:p w14:paraId="4A1593DF"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 xml:space="preserve">Mud flaps rear of tandems </w:t>
      </w:r>
      <w:proofErr w:type="gramStart"/>
      <w:r w:rsidRPr="0093153F">
        <w:rPr>
          <w:rFonts w:cs="Arial"/>
          <w:szCs w:val="20"/>
        </w:rPr>
        <w:t>are</w:t>
      </w:r>
      <w:proofErr w:type="gramEnd"/>
      <w:r w:rsidRPr="0093153F">
        <w:rPr>
          <w:rFonts w:cs="Arial"/>
          <w:szCs w:val="20"/>
        </w:rPr>
        <w:t xml:space="preserve"> to be capable of being easily removed without tools.</w:t>
      </w:r>
    </w:p>
    <w:p w14:paraId="38D6BAFD" w14:textId="77777777" w:rsidR="00D051B0" w:rsidRPr="0093153F" w:rsidRDefault="00D051B0" w:rsidP="00967B6D">
      <w:pPr>
        <w:pStyle w:val="ListParagraph"/>
        <w:numPr>
          <w:ilvl w:val="2"/>
          <w:numId w:val="36"/>
        </w:numPr>
        <w:spacing w:line="276" w:lineRule="auto"/>
        <w:rPr>
          <w:rFonts w:cs="Arial"/>
          <w:szCs w:val="20"/>
        </w:rPr>
      </w:pPr>
      <w:r w:rsidRPr="0093153F">
        <w:rPr>
          <w:rFonts w:cs="Arial"/>
          <w:szCs w:val="20"/>
        </w:rPr>
        <w:t>Flaps are to be as wide as tire(s) and extend out to edge of tire, as a minimum.</w:t>
      </w:r>
    </w:p>
    <w:p w14:paraId="20D041BF" w14:textId="07B026DC"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 xml:space="preserve">Rear Fenders: To include corrosion resistance, </w:t>
      </w:r>
      <w:r w:rsidR="00DA26C9" w:rsidRPr="0093153F">
        <w:rPr>
          <w:rFonts w:cs="Arial"/>
          <w:szCs w:val="20"/>
        </w:rPr>
        <w:t>Minimizer</w:t>
      </w:r>
      <w:r w:rsidRPr="0093153F">
        <w:rPr>
          <w:rFonts w:cs="Arial"/>
          <w:szCs w:val="20"/>
        </w:rPr>
        <w:t xml:space="preserve"> 1550 or similar mounted over front drivers, full width of duals, minimum.</w:t>
      </w:r>
    </w:p>
    <w:p w14:paraId="7076FAF3" w14:textId="77777777" w:rsidR="00D051B0" w:rsidRPr="0093153F" w:rsidRDefault="00D051B0" w:rsidP="00967B6D">
      <w:pPr>
        <w:pStyle w:val="ListParagraph"/>
        <w:numPr>
          <w:ilvl w:val="1"/>
          <w:numId w:val="36"/>
        </w:numPr>
        <w:spacing w:line="276" w:lineRule="auto"/>
        <w:rPr>
          <w:rFonts w:cs="Arial"/>
          <w:szCs w:val="20"/>
        </w:rPr>
      </w:pPr>
      <w:r w:rsidRPr="0093153F">
        <w:rPr>
          <w:rFonts w:cs="Arial"/>
          <w:szCs w:val="20"/>
        </w:rPr>
        <w:t xml:space="preserve">Front Fenders: To include rubber front fender extensions. </w:t>
      </w:r>
    </w:p>
    <w:p w14:paraId="1F862FD2" w14:textId="77777777" w:rsidR="00D051B0" w:rsidRPr="0093153F" w:rsidRDefault="00D051B0" w:rsidP="00967B6D">
      <w:pPr>
        <w:pStyle w:val="ListParagraph"/>
        <w:numPr>
          <w:ilvl w:val="1"/>
          <w:numId w:val="36"/>
        </w:numPr>
        <w:spacing w:line="276" w:lineRule="auto"/>
        <w:rPr>
          <w:rFonts w:cs="Arial"/>
          <w:szCs w:val="20"/>
        </w:rPr>
      </w:pPr>
      <w:proofErr w:type="gramStart"/>
      <w:r w:rsidRPr="0093153F">
        <w:rPr>
          <w:rFonts w:cs="Arial"/>
          <w:szCs w:val="20"/>
        </w:rPr>
        <w:t>Tow</w:t>
      </w:r>
      <w:proofErr w:type="gramEnd"/>
      <w:r w:rsidRPr="0093153F">
        <w:rPr>
          <w:rFonts w:cs="Arial"/>
          <w:szCs w:val="20"/>
        </w:rPr>
        <w:t xml:space="preserve"> Hooks: A single OEM center mounted </w:t>
      </w:r>
      <w:proofErr w:type="gramStart"/>
      <w:r w:rsidRPr="0093153F">
        <w:rPr>
          <w:rFonts w:cs="Arial"/>
          <w:szCs w:val="20"/>
        </w:rPr>
        <w:t>tow</w:t>
      </w:r>
      <w:proofErr w:type="gramEnd"/>
      <w:r w:rsidRPr="0093153F">
        <w:rPr>
          <w:rFonts w:cs="Arial"/>
          <w:szCs w:val="20"/>
        </w:rPr>
        <w:t xml:space="preserve"> loop or pin that is cross member mounted.</w:t>
      </w:r>
    </w:p>
    <w:p w14:paraId="79E5425C" w14:textId="77777777" w:rsidR="00D051B0" w:rsidRPr="00D051B0" w:rsidRDefault="00D051B0" w:rsidP="00967B6D">
      <w:pPr>
        <w:pStyle w:val="Heading2"/>
        <w:spacing w:line="276" w:lineRule="auto"/>
      </w:pPr>
      <w:r w:rsidRPr="00D051B0">
        <w:t>CAB:</w:t>
      </w:r>
    </w:p>
    <w:p w14:paraId="05C18F9E" w14:textId="77777777" w:rsidR="000C6B14" w:rsidRPr="000C6B14" w:rsidRDefault="000C6B14" w:rsidP="00967B6D">
      <w:pPr>
        <w:pStyle w:val="ListParagraph"/>
        <w:numPr>
          <w:ilvl w:val="0"/>
          <w:numId w:val="37"/>
        </w:numPr>
        <w:spacing w:line="276" w:lineRule="auto"/>
        <w:rPr>
          <w:vanish/>
        </w:rPr>
      </w:pPr>
    </w:p>
    <w:p w14:paraId="78573F62" w14:textId="77777777" w:rsidR="000C6B14" w:rsidRPr="000C6B14" w:rsidRDefault="000C6B14" w:rsidP="00967B6D">
      <w:pPr>
        <w:pStyle w:val="ListParagraph"/>
        <w:numPr>
          <w:ilvl w:val="0"/>
          <w:numId w:val="37"/>
        </w:numPr>
        <w:spacing w:line="276" w:lineRule="auto"/>
        <w:rPr>
          <w:vanish/>
        </w:rPr>
      </w:pPr>
    </w:p>
    <w:p w14:paraId="75940D76" w14:textId="77777777" w:rsidR="000C6B14" w:rsidRPr="000C6B14" w:rsidRDefault="000C6B14" w:rsidP="00967B6D">
      <w:pPr>
        <w:pStyle w:val="ListParagraph"/>
        <w:numPr>
          <w:ilvl w:val="0"/>
          <w:numId w:val="37"/>
        </w:numPr>
        <w:spacing w:line="276" w:lineRule="auto"/>
        <w:rPr>
          <w:vanish/>
        </w:rPr>
      </w:pPr>
    </w:p>
    <w:p w14:paraId="542EB5E9" w14:textId="77777777" w:rsidR="000C6B14" w:rsidRPr="000C6B14" w:rsidRDefault="000C6B14" w:rsidP="00967B6D">
      <w:pPr>
        <w:pStyle w:val="ListParagraph"/>
        <w:numPr>
          <w:ilvl w:val="0"/>
          <w:numId w:val="37"/>
        </w:numPr>
        <w:spacing w:line="276" w:lineRule="auto"/>
        <w:rPr>
          <w:vanish/>
        </w:rPr>
      </w:pPr>
    </w:p>
    <w:p w14:paraId="6B2FB0AA" w14:textId="4BD56273" w:rsidR="00D051B0" w:rsidRPr="00D051B0" w:rsidRDefault="00D051B0" w:rsidP="00967B6D">
      <w:pPr>
        <w:pStyle w:val="ListParagraph"/>
        <w:numPr>
          <w:ilvl w:val="1"/>
          <w:numId w:val="37"/>
        </w:numPr>
        <w:spacing w:line="276" w:lineRule="auto"/>
      </w:pPr>
      <w:r w:rsidRPr="00D051B0">
        <w:t xml:space="preserve">Conventional design </w:t>
      </w:r>
    </w:p>
    <w:p w14:paraId="1F9963AB" w14:textId="77777777" w:rsidR="00D051B0" w:rsidRPr="00D051B0" w:rsidRDefault="00D051B0" w:rsidP="00967B6D">
      <w:pPr>
        <w:pStyle w:val="ListParagraph"/>
        <w:numPr>
          <w:ilvl w:val="1"/>
          <w:numId w:val="37"/>
        </w:numPr>
        <w:spacing w:line="276" w:lineRule="auto"/>
      </w:pPr>
      <w:r w:rsidRPr="00D051B0">
        <w:t xml:space="preserve">Hood color to be black non-reflective hood. </w:t>
      </w:r>
    </w:p>
    <w:p w14:paraId="5A915EFA" w14:textId="019BB6E5" w:rsidR="00D051B0" w:rsidRPr="00D051B0" w:rsidRDefault="00D051B0" w:rsidP="00967B6D">
      <w:pPr>
        <w:pStyle w:val="ListParagraph"/>
        <w:numPr>
          <w:ilvl w:val="1"/>
          <w:numId w:val="37"/>
        </w:numPr>
        <w:spacing w:line="276" w:lineRule="auto"/>
      </w:pPr>
      <w:r w:rsidRPr="00D051B0">
        <w:t xml:space="preserve">To be conventional severe service cab of welded or riveted type steel and/or aluminum </w:t>
      </w:r>
      <w:r w:rsidR="00934FB9" w:rsidRPr="00D051B0">
        <w:t>construction (</w:t>
      </w:r>
      <w:r w:rsidRPr="00D051B0">
        <w:t>fiberglass construction of roof, hood and fenders is acceptable), and to include the following:</w:t>
      </w:r>
    </w:p>
    <w:p w14:paraId="05F29644" w14:textId="4765B149" w:rsidR="00D051B0" w:rsidRPr="00D051B0" w:rsidRDefault="00D051B0" w:rsidP="00967B6D">
      <w:pPr>
        <w:pStyle w:val="ListParagraph"/>
        <w:numPr>
          <w:ilvl w:val="2"/>
          <w:numId w:val="37"/>
        </w:numPr>
        <w:spacing w:line="276" w:lineRule="auto"/>
      </w:pPr>
      <w:r w:rsidRPr="00D051B0">
        <w:t>Maximum OEM insulation throughout to protect against cold and noise. (Roof, back wall, floor, and firewall, to be covered. Doors are to be OEM paneled).</w:t>
      </w:r>
    </w:p>
    <w:p w14:paraId="467B6FBE" w14:textId="77777777" w:rsidR="00D051B0" w:rsidRPr="00D051B0" w:rsidRDefault="00D051B0" w:rsidP="00967B6D">
      <w:pPr>
        <w:pStyle w:val="ListParagraph"/>
        <w:numPr>
          <w:ilvl w:val="2"/>
          <w:numId w:val="37"/>
        </w:numPr>
        <w:spacing w:line="276" w:lineRule="auto"/>
      </w:pPr>
      <w:r w:rsidRPr="00D051B0">
        <w:t>Air ride cab.</w:t>
      </w:r>
    </w:p>
    <w:p w14:paraId="087A98FA" w14:textId="77777777" w:rsidR="00D051B0" w:rsidRPr="00D051B0" w:rsidRDefault="00D051B0" w:rsidP="00967B6D">
      <w:pPr>
        <w:pStyle w:val="ListParagraph"/>
        <w:numPr>
          <w:ilvl w:val="2"/>
          <w:numId w:val="37"/>
        </w:numPr>
        <w:spacing w:line="276" w:lineRule="auto"/>
      </w:pPr>
      <w:r w:rsidRPr="00D051B0">
        <w:t>Dual sun visors.</w:t>
      </w:r>
    </w:p>
    <w:p w14:paraId="624B7733" w14:textId="77777777" w:rsidR="00D051B0" w:rsidRPr="00D051B0" w:rsidRDefault="00D051B0" w:rsidP="00967B6D">
      <w:pPr>
        <w:pStyle w:val="ListParagraph"/>
        <w:numPr>
          <w:ilvl w:val="2"/>
          <w:numId w:val="37"/>
        </w:numPr>
        <w:spacing w:line="276" w:lineRule="auto"/>
      </w:pPr>
      <w:r w:rsidRPr="00D051B0">
        <w:t>Exterior mounted sun visor.</w:t>
      </w:r>
    </w:p>
    <w:p w14:paraId="3C70B043" w14:textId="77777777" w:rsidR="00D051B0" w:rsidRPr="00D051B0" w:rsidRDefault="00D051B0" w:rsidP="00967B6D">
      <w:pPr>
        <w:pStyle w:val="ListParagraph"/>
        <w:numPr>
          <w:ilvl w:val="1"/>
          <w:numId w:val="37"/>
        </w:numPr>
        <w:spacing w:line="276" w:lineRule="auto"/>
      </w:pPr>
      <w:r w:rsidRPr="00D051B0">
        <w:t>Glass:</w:t>
      </w:r>
    </w:p>
    <w:p w14:paraId="4A26CCD6" w14:textId="77777777" w:rsidR="00D051B0" w:rsidRPr="00D051B0" w:rsidRDefault="00D051B0" w:rsidP="00967B6D">
      <w:pPr>
        <w:pStyle w:val="ListParagraph"/>
        <w:numPr>
          <w:ilvl w:val="2"/>
          <w:numId w:val="37"/>
        </w:numPr>
        <w:spacing w:line="276" w:lineRule="auto"/>
      </w:pPr>
      <w:r w:rsidRPr="00D051B0">
        <w:t>Safety glass throughout.</w:t>
      </w:r>
    </w:p>
    <w:p w14:paraId="4D8D070E" w14:textId="77777777" w:rsidR="00D051B0" w:rsidRPr="00D051B0" w:rsidRDefault="00D051B0" w:rsidP="00967B6D">
      <w:pPr>
        <w:pStyle w:val="ListParagraph"/>
        <w:numPr>
          <w:ilvl w:val="2"/>
          <w:numId w:val="37"/>
        </w:numPr>
        <w:spacing w:line="276" w:lineRule="auto"/>
      </w:pPr>
      <w:r w:rsidRPr="00D051B0">
        <w:t>Passenger door to include a “Visibility Window”</w:t>
      </w:r>
    </w:p>
    <w:p w14:paraId="365491B5" w14:textId="77777777" w:rsidR="00D051B0" w:rsidRPr="00D051B0" w:rsidRDefault="00D051B0" w:rsidP="00967B6D">
      <w:pPr>
        <w:pStyle w:val="ListParagraph"/>
        <w:numPr>
          <w:ilvl w:val="2"/>
          <w:numId w:val="37"/>
        </w:numPr>
        <w:spacing w:line="276" w:lineRule="auto"/>
      </w:pPr>
      <w:r w:rsidRPr="00D051B0">
        <w:t>To include rear window.</w:t>
      </w:r>
    </w:p>
    <w:p w14:paraId="65669CA0" w14:textId="77777777" w:rsidR="00D051B0" w:rsidRPr="00D051B0" w:rsidRDefault="00D051B0" w:rsidP="00967B6D">
      <w:pPr>
        <w:pStyle w:val="ListParagraph"/>
        <w:numPr>
          <w:ilvl w:val="2"/>
          <w:numId w:val="37"/>
        </w:numPr>
        <w:spacing w:line="276" w:lineRule="auto"/>
      </w:pPr>
      <w:r w:rsidRPr="00D051B0">
        <w:lastRenderedPageBreak/>
        <w:t>Electric powered side windows</w:t>
      </w:r>
    </w:p>
    <w:p w14:paraId="2C939818" w14:textId="77777777" w:rsidR="00D051B0" w:rsidRPr="00D051B0" w:rsidRDefault="00D051B0" w:rsidP="00967B6D">
      <w:pPr>
        <w:pStyle w:val="ListParagraph"/>
        <w:numPr>
          <w:ilvl w:val="1"/>
          <w:numId w:val="37"/>
        </w:numPr>
        <w:spacing w:line="276" w:lineRule="auto"/>
      </w:pPr>
      <w:r w:rsidRPr="00D051B0">
        <w:t>Windshield Wipers:</w:t>
      </w:r>
    </w:p>
    <w:p w14:paraId="353E8EC3" w14:textId="5130D141" w:rsidR="00D051B0" w:rsidRPr="00D051B0" w:rsidRDefault="00536BDF" w:rsidP="00967B6D">
      <w:pPr>
        <w:pStyle w:val="ListParagraph"/>
        <w:numPr>
          <w:ilvl w:val="2"/>
          <w:numId w:val="37"/>
        </w:numPr>
        <w:spacing w:line="276" w:lineRule="auto"/>
      </w:pPr>
      <w:r>
        <w:t>H</w:t>
      </w:r>
      <w:r w:rsidR="00D051B0" w:rsidRPr="00D051B0">
        <w:t xml:space="preserve">eavy-duty, dual, electric powered, variable speed, wipers with intermittent swipe </w:t>
      </w:r>
      <w:r w:rsidRPr="00D051B0">
        <w:t>features</w:t>
      </w:r>
      <w:r w:rsidR="00D051B0" w:rsidRPr="00D051B0">
        <w:t>.</w:t>
      </w:r>
    </w:p>
    <w:p w14:paraId="3BF7919A" w14:textId="77777777" w:rsidR="00D051B0" w:rsidRPr="00D051B0" w:rsidRDefault="00D051B0" w:rsidP="00967B6D">
      <w:pPr>
        <w:pStyle w:val="ListParagraph"/>
        <w:numPr>
          <w:ilvl w:val="2"/>
          <w:numId w:val="37"/>
        </w:numPr>
        <w:spacing w:line="276" w:lineRule="auto"/>
      </w:pPr>
      <w:r w:rsidRPr="00D051B0">
        <w:t>To include windshield washer system (largest fluid capacity available).</w:t>
      </w:r>
    </w:p>
    <w:p w14:paraId="239994B8" w14:textId="77777777" w:rsidR="00D051B0" w:rsidRPr="00D051B0" w:rsidRDefault="00D051B0" w:rsidP="00967B6D">
      <w:pPr>
        <w:pStyle w:val="ListParagraph"/>
        <w:numPr>
          <w:ilvl w:val="1"/>
          <w:numId w:val="37"/>
        </w:numPr>
        <w:spacing w:line="276" w:lineRule="auto"/>
      </w:pPr>
      <w:r w:rsidRPr="00D051B0">
        <w:t>Arctic package fresh air type hot water heater and defroster, to be OEM with maximum BTU option.</w:t>
      </w:r>
    </w:p>
    <w:p w14:paraId="55EB0D2A" w14:textId="77777777" w:rsidR="00D051B0" w:rsidRPr="00D051B0" w:rsidRDefault="00D051B0" w:rsidP="00967B6D">
      <w:pPr>
        <w:pStyle w:val="ListParagraph"/>
        <w:numPr>
          <w:ilvl w:val="1"/>
          <w:numId w:val="37"/>
        </w:numPr>
        <w:spacing w:line="276" w:lineRule="auto"/>
      </w:pPr>
      <w:r w:rsidRPr="00D051B0">
        <w:t xml:space="preserve">Auxiliary heater: </w:t>
      </w:r>
    </w:p>
    <w:p w14:paraId="3564F88C" w14:textId="77777777" w:rsidR="00D051B0" w:rsidRPr="00D051B0" w:rsidRDefault="00D051B0" w:rsidP="00967B6D">
      <w:pPr>
        <w:pStyle w:val="ListParagraph"/>
        <w:numPr>
          <w:ilvl w:val="2"/>
          <w:numId w:val="37"/>
        </w:numPr>
        <w:spacing w:line="276" w:lineRule="auto"/>
      </w:pPr>
      <w:r w:rsidRPr="00D051B0">
        <w:t>To be mounted under passenger seat. To include easily accessed in-line shut off valves to prevent excessive loss of coolant when working on system.</w:t>
      </w:r>
    </w:p>
    <w:p w14:paraId="7D9FE919" w14:textId="77777777" w:rsidR="00D051B0" w:rsidRPr="00D051B0" w:rsidRDefault="00D051B0" w:rsidP="00967B6D">
      <w:pPr>
        <w:pStyle w:val="ListParagraph"/>
        <w:numPr>
          <w:ilvl w:val="2"/>
          <w:numId w:val="37"/>
        </w:numPr>
        <w:spacing w:line="276" w:lineRule="auto"/>
      </w:pPr>
      <w:r w:rsidRPr="00D051B0">
        <w:t>Heater fan motor to be separately switched with 2-speed or variable speed switch. The Switch shall be located on the dash.</w:t>
      </w:r>
    </w:p>
    <w:p w14:paraId="7ABE66E7" w14:textId="77777777" w:rsidR="00D051B0" w:rsidRPr="00D051B0" w:rsidRDefault="00D051B0" w:rsidP="00967B6D">
      <w:pPr>
        <w:pStyle w:val="ListParagraph"/>
        <w:numPr>
          <w:ilvl w:val="2"/>
          <w:numId w:val="37"/>
        </w:numPr>
        <w:spacing w:line="276" w:lineRule="auto"/>
      </w:pPr>
      <w:r w:rsidRPr="00D051B0">
        <w:t xml:space="preserve">Heater BTU rating: 30,000. Phillips &amp; Temro Model 200, or state approved equivalent. </w:t>
      </w:r>
    </w:p>
    <w:p w14:paraId="757EB1D0" w14:textId="77777777" w:rsidR="00D051B0" w:rsidRPr="00D051B0" w:rsidRDefault="00D051B0" w:rsidP="00967B6D">
      <w:pPr>
        <w:pStyle w:val="ListParagraph"/>
        <w:numPr>
          <w:ilvl w:val="1"/>
          <w:numId w:val="37"/>
        </w:numPr>
        <w:spacing w:line="276" w:lineRule="auto"/>
      </w:pPr>
      <w:r w:rsidRPr="00D051B0">
        <w:t>OEM air conditioning.</w:t>
      </w:r>
    </w:p>
    <w:p w14:paraId="1878692F" w14:textId="77777777" w:rsidR="00D051B0" w:rsidRPr="00D051B0" w:rsidRDefault="00D051B0" w:rsidP="00967B6D">
      <w:pPr>
        <w:pStyle w:val="ListParagraph"/>
        <w:numPr>
          <w:ilvl w:val="1"/>
          <w:numId w:val="37"/>
        </w:numPr>
        <w:spacing w:line="276" w:lineRule="auto"/>
      </w:pPr>
      <w:r w:rsidRPr="00D051B0">
        <w:t>Rear View Mirrors (Exterior):</w:t>
      </w:r>
    </w:p>
    <w:p w14:paraId="5E67E3D9" w14:textId="77777777" w:rsidR="00D051B0" w:rsidRPr="00D051B0" w:rsidRDefault="00D051B0" w:rsidP="00967B6D">
      <w:pPr>
        <w:pStyle w:val="ListParagraph"/>
        <w:numPr>
          <w:ilvl w:val="2"/>
          <w:numId w:val="37"/>
        </w:numPr>
        <w:spacing w:line="276" w:lineRule="auto"/>
      </w:pPr>
      <w:r w:rsidRPr="00D051B0">
        <w:t xml:space="preserve">Motorized, both left-side and right-side, with easily accessible switch. </w:t>
      </w:r>
    </w:p>
    <w:p w14:paraId="529CE960" w14:textId="77777777" w:rsidR="00D051B0" w:rsidRPr="00D051B0" w:rsidRDefault="00D051B0" w:rsidP="00967B6D">
      <w:pPr>
        <w:pStyle w:val="ListParagraph"/>
        <w:numPr>
          <w:ilvl w:val="2"/>
          <w:numId w:val="37"/>
        </w:numPr>
        <w:spacing w:line="276" w:lineRule="auto"/>
      </w:pPr>
      <w:r w:rsidRPr="00D051B0">
        <w:t>A heated convex mirror (built-in or separate), eight (8) inches in diameter (semi-rectangular is acceptable) to be included directly below the main mirror (mounting in the main mirror’s housing or directly below the main mirror’s housing).</w:t>
      </w:r>
    </w:p>
    <w:p w14:paraId="68B1F724" w14:textId="77777777" w:rsidR="00D051B0" w:rsidRPr="00D051B0" w:rsidRDefault="00D051B0" w:rsidP="00967B6D">
      <w:pPr>
        <w:pStyle w:val="ListParagraph"/>
        <w:numPr>
          <w:ilvl w:val="2"/>
          <w:numId w:val="37"/>
        </w:numPr>
        <w:spacing w:line="276" w:lineRule="auto"/>
      </w:pPr>
      <w:r w:rsidRPr="00D051B0">
        <w:t xml:space="preserve">Mirror heat (both main and convex) to include a separate, easily accessed, switch with an “ON” indicator light, able to operate continuously (no time out) </w:t>
      </w:r>
    </w:p>
    <w:p w14:paraId="0E63162B" w14:textId="77777777" w:rsidR="00D051B0" w:rsidRPr="00D051B0" w:rsidRDefault="00D051B0" w:rsidP="00967B6D">
      <w:pPr>
        <w:pStyle w:val="ListParagraph"/>
        <w:numPr>
          <w:ilvl w:val="1"/>
          <w:numId w:val="37"/>
        </w:numPr>
        <w:spacing w:line="276" w:lineRule="auto"/>
      </w:pPr>
      <w:r w:rsidRPr="00D051B0">
        <w:t>Dome Light: OEM, interior roof mounted.</w:t>
      </w:r>
    </w:p>
    <w:p w14:paraId="0A562D4A" w14:textId="77777777" w:rsidR="00D051B0" w:rsidRPr="00D051B0" w:rsidRDefault="00D051B0" w:rsidP="00967B6D">
      <w:pPr>
        <w:pStyle w:val="ListParagraph"/>
        <w:numPr>
          <w:ilvl w:val="1"/>
          <w:numId w:val="37"/>
        </w:numPr>
        <w:spacing w:line="276" w:lineRule="auto"/>
      </w:pPr>
      <w:r w:rsidRPr="00D051B0">
        <w:t>Steering Wheel: To include tilt and telescopic feature.</w:t>
      </w:r>
    </w:p>
    <w:p w14:paraId="2714362B" w14:textId="77777777" w:rsidR="00D051B0" w:rsidRPr="00D051B0" w:rsidRDefault="00D051B0" w:rsidP="00967B6D">
      <w:pPr>
        <w:pStyle w:val="ListParagraph"/>
        <w:numPr>
          <w:ilvl w:val="1"/>
          <w:numId w:val="37"/>
        </w:numPr>
        <w:spacing w:line="276" w:lineRule="auto"/>
      </w:pPr>
      <w:r w:rsidRPr="00D051B0">
        <w:t>Seats:</w:t>
      </w:r>
    </w:p>
    <w:p w14:paraId="4D6ED1A2" w14:textId="37FF42A0" w:rsidR="00D051B0" w:rsidRPr="00D051B0" w:rsidRDefault="00D051B0" w:rsidP="00967B6D">
      <w:pPr>
        <w:pStyle w:val="ListParagraph"/>
        <w:numPr>
          <w:ilvl w:val="2"/>
          <w:numId w:val="37"/>
        </w:numPr>
        <w:spacing w:line="276" w:lineRule="auto"/>
      </w:pPr>
      <w:r w:rsidRPr="00D051B0">
        <w:t xml:space="preserve">Driver’s seat, high back, premium air ride, 6-way with lumbar adjust, air adjust (up/down), and fore/aft. </w:t>
      </w:r>
      <w:r w:rsidR="000C6B14">
        <w:t>a</w:t>
      </w:r>
      <w:r w:rsidRPr="00D051B0">
        <w:t>rm rests.</w:t>
      </w:r>
    </w:p>
    <w:p w14:paraId="2F6D0EAA" w14:textId="6479C9EA" w:rsidR="00D051B0" w:rsidRPr="00D051B0" w:rsidRDefault="00D051B0" w:rsidP="00967B6D">
      <w:pPr>
        <w:pStyle w:val="ListParagraph"/>
        <w:numPr>
          <w:ilvl w:val="2"/>
          <w:numId w:val="37"/>
        </w:numPr>
        <w:spacing w:line="276" w:lineRule="auto"/>
      </w:pPr>
      <w:r w:rsidRPr="00D051B0">
        <w:t>Companion/passenger seat, mid height or high back</w:t>
      </w:r>
      <w:r w:rsidR="000C6B14">
        <w:t>.</w:t>
      </w:r>
    </w:p>
    <w:p w14:paraId="05D86F4C" w14:textId="77777777" w:rsidR="00D051B0" w:rsidRPr="00D051B0" w:rsidRDefault="00D051B0" w:rsidP="00967B6D">
      <w:pPr>
        <w:pStyle w:val="ListParagraph"/>
        <w:numPr>
          <w:ilvl w:val="2"/>
          <w:numId w:val="37"/>
        </w:numPr>
        <w:spacing w:line="276" w:lineRule="auto"/>
      </w:pPr>
      <w:r w:rsidRPr="00D051B0">
        <w:t>Seats to be cloth or vinyl with cloth insert, colors to be dark, color coordinated.</w:t>
      </w:r>
    </w:p>
    <w:p w14:paraId="5B325A6C" w14:textId="77777777" w:rsidR="00D051B0" w:rsidRPr="00D051B0" w:rsidRDefault="00D051B0" w:rsidP="00967B6D">
      <w:pPr>
        <w:pStyle w:val="ListParagraph"/>
        <w:numPr>
          <w:ilvl w:val="1"/>
          <w:numId w:val="37"/>
        </w:numPr>
        <w:spacing w:line="276" w:lineRule="auto"/>
      </w:pPr>
      <w:r w:rsidRPr="00D051B0">
        <w:t>Grab handles, dual (for three-point entry), to assist entry. Located on each side of the cab.</w:t>
      </w:r>
    </w:p>
    <w:p w14:paraId="35C3DAB2" w14:textId="77777777" w:rsidR="00D051B0" w:rsidRPr="00D051B0" w:rsidRDefault="00D051B0" w:rsidP="00967B6D">
      <w:pPr>
        <w:pStyle w:val="ListParagraph"/>
        <w:numPr>
          <w:ilvl w:val="1"/>
          <w:numId w:val="37"/>
        </w:numPr>
        <w:spacing w:line="276" w:lineRule="auto"/>
      </w:pPr>
      <w:r w:rsidRPr="00D051B0">
        <w:t>Entry Steps:</w:t>
      </w:r>
    </w:p>
    <w:p w14:paraId="35A9A300" w14:textId="78499EA9" w:rsidR="00D051B0" w:rsidRPr="00D051B0" w:rsidRDefault="00D051B0" w:rsidP="00967B6D">
      <w:pPr>
        <w:pStyle w:val="ListParagraph"/>
        <w:numPr>
          <w:ilvl w:val="2"/>
          <w:numId w:val="37"/>
        </w:numPr>
        <w:spacing w:line="276" w:lineRule="auto"/>
      </w:pPr>
      <w:r w:rsidRPr="00D051B0">
        <w:t xml:space="preserve">Left and right </w:t>
      </w:r>
      <w:r w:rsidR="000C6B14" w:rsidRPr="00D051B0">
        <w:t>side</w:t>
      </w:r>
      <w:r w:rsidRPr="00D051B0">
        <w:t xml:space="preserve"> include two (2) entry steps.</w:t>
      </w:r>
    </w:p>
    <w:p w14:paraId="47DF03A7" w14:textId="77777777" w:rsidR="00D051B0" w:rsidRPr="00D051B0" w:rsidRDefault="00D051B0" w:rsidP="00967B6D">
      <w:pPr>
        <w:pStyle w:val="ListParagraph"/>
        <w:numPr>
          <w:ilvl w:val="2"/>
          <w:numId w:val="37"/>
        </w:numPr>
        <w:spacing w:line="276" w:lineRule="auto"/>
      </w:pPr>
      <w:r w:rsidRPr="00D051B0">
        <w:t>The height and location to be proportioned for easy access to cab.</w:t>
      </w:r>
    </w:p>
    <w:p w14:paraId="519BF08A" w14:textId="77777777" w:rsidR="00D051B0" w:rsidRPr="00D051B0" w:rsidRDefault="00D051B0" w:rsidP="00967B6D">
      <w:pPr>
        <w:pStyle w:val="ListParagraph"/>
        <w:numPr>
          <w:ilvl w:val="2"/>
          <w:numId w:val="37"/>
        </w:numPr>
        <w:spacing w:line="276" w:lineRule="auto"/>
      </w:pPr>
      <w:r w:rsidRPr="00D051B0">
        <w:t>All steps are to be full width of door area, minimum.</w:t>
      </w:r>
    </w:p>
    <w:p w14:paraId="6667B3EC" w14:textId="77777777" w:rsidR="00D051B0" w:rsidRPr="00D051B0" w:rsidRDefault="00D051B0" w:rsidP="00967B6D">
      <w:pPr>
        <w:pStyle w:val="ListParagraph"/>
        <w:numPr>
          <w:ilvl w:val="2"/>
          <w:numId w:val="37"/>
        </w:numPr>
        <w:spacing w:line="276" w:lineRule="auto"/>
      </w:pPr>
      <w:r w:rsidRPr="00D051B0">
        <w:t>Steps are to be frame or fuel tank mounted and constructed of expanded galvanized or aluminum, 4.6 inches in depth, minimum.</w:t>
      </w:r>
    </w:p>
    <w:p w14:paraId="336E641D" w14:textId="58A99FA4" w:rsidR="00D051B0" w:rsidRPr="00D051B0" w:rsidRDefault="00D051B0" w:rsidP="00967B6D">
      <w:pPr>
        <w:pStyle w:val="ListParagraph"/>
        <w:numPr>
          <w:ilvl w:val="1"/>
          <w:numId w:val="37"/>
        </w:numPr>
        <w:spacing w:line="276" w:lineRule="auto"/>
      </w:pPr>
      <w:r w:rsidRPr="00D051B0">
        <w:t>Vehicle keys</w:t>
      </w:r>
      <w:r w:rsidR="000C6B14">
        <w:t>:</w:t>
      </w:r>
    </w:p>
    <w:p w14:paraId="2D037E49" w14:textId="2E6DC05B" w:rsidR="00D051B0" w:rsidRPr="00D051B0" w:rsidRDefault="00D051B0" w:rsidP="00967B6D">
      <w:pPr>
        <w:pStyle w:val="ListParagraph"/>
        <w:numPr>
          <w:ilvl w:val="2"/>
          <w:numId w:val="37"/>
        </w:numPr>
        <w:spacing w:line="276" w:lineRule="auto"/>
      </w:pPr>
      <w:r w:rsidRPr="00D051B0">
        <w:t>Door keys and ignition keyed the same</w:t>
      </w:r>
      <w:r w:rsidR="000C6B14">
        <w:t>.</w:t>
      </w:r>
    </w:p>
    <w:p w14:paraId="7A107083" w14:textId="733239E6" w:rsidR="00D051B0" w:rsidRPr="00D051B0" w:rsidRDefault="00D051B0" w:rsidP="00967B6D">
      <w:pPr>
        <w:pStyle w:val="ListParagraph"/>
        <w:numPr>
          <w:ilvl w:val="2"/>
          <w:numId w:val="37"/>
        </w:numPr>
        <w:spacing w:line="276" w:lineRule="auto"/>
      </w:pPr>
      <w:r w:rsidRPr="00D051B0">
        <w:t>4 factory keys to be provided</w:t>
      </w:r>
      <w:r w:rsidR="000C6B14">
        <w:t>.</w:t>
      </w:r>
    </w:p>
    <w:p w14:paraId="63B9420E" w14:textId="37FC10BC" w:rsidR="00D051B0" w:rsidRPr="00D051B0" w:rsidRDefault="00D051B0" w:rsidP="00967B6D">
      <w:pPr>
        <w:pStyle w:val="ListParagraph"/>
        <w:numPr>
          <w:ilvl w:val="2"/>
          <w:numId w:val="37"/>
        </w:numPr>
        <w:spacing w:line="276" w:lineRule="auto"/>
      </w:pPr>
      <w:r w:rsidRPr="00D051B0">
        <w:t xml:space="preserve">Manual door locks preferred, electric </w:t>
      </w:r>
      <w:r w:rsidR="003734CD" w:rsidRPr="00D051B0">
        <w:t>is</w:t>
      </w:r>
      <w:r w:rsidRPr="00D051B0">
        <w:t xml:space="preserve"> acceptable</w:t>
      </w:r>
      <w:r w:rsidR="000C6B14">
        <w:t>.</w:t>
      </w:r>
    </w:p>
    <w:p w14:paraId="552805A6" w14:textId="4231E932" w:rsidR="00D051B0" w:rsidRPr="00D051B0" w:rsidRDefault="00D051B0" w:rsidP="00967B6D">
      <w:pPr>
        <w:pStyle w:val="ListParagraph"/>
        <w:numPr>
          <w:ilvl w:val="1"/>
          <w:numId w:val="37"/>
        </w:numPr>
        <w:spacing w:line="276" w:lineRule="auto"/>
      </w:pPr>
      <w:r w:rsidRPr="00D051B0">
        <w:t>Rustproof treated prior to assembly of cab interior</w:t>
      </w:r>
      <w:r w:rsidR="000C6B14">
        <w:t>.</w:t>
      </w:r>
    </w:p>
    <w:p w14:paraId="7B6DA717" w14:textId="40B1D0E5" w:rsidR="00D051B0" w:rsidRPr="00D051B0" w:rsidRDefault="00D051B0" w:rsidP="00967B6D">
      <w:pPr>
        <w:pStyle w:val="ListParagraph"/>
        <w:numPr>
          <w:ilvl w:val="1"/>
          <w:numId w:val="37"/>
        </w:numPr>
        <w:spacing w:line="276" w:lineRule="auto"/>
      </w:pPr>
      <w:r w:rsidRPr="00D051B0">
        <w:t>Air Horn: Roof mounted, to include snow cover/shield</w:t>
      </w:r>
      <w:r w:rsidR="000C6B14">
        <w:t>.</w:t>
      </w:r>
    </w:p>
    <w:p w14:paraId="38B00BE0" w14:textId="77777777" w:rsidR="00D051B0" w:rsidRPr="00D051B0" w:rsidRDefault="00D051B0" w:rsidP="00967B6D">
      <w:pPr>
        <w:pStyle w:val="ListParagraph"/>
        <w:numPr>
          <w:ilvl w:val="1"/>
          <w:numId w:val="37"/>
        </w:numPr>
        <w:spacing w:line="276" w:lineRule="auto"/>
      </w:pPr>
      <w:r w:rsidRPr="00D051B0">
        <w:t>Cup holder</w:t>
      </w:r>
    </w:p>
    <w:p w14:paraId="54C46737" w14:textId="77777777" w:rsidR="00D051B0" w:rsidRPr="00D051B0" w:rsidRDefault="00D051B0" w:rsidP="00967B6D">
      <w:pPr>
        <w:pStyle w:val="ListParagraph"/>
        <w:numPr>
          <w:ilvl w:val="1"/>
          <w:numId w:val="37"/>
        </w:numPr>
        <w:spacing w:line="276" w:lineRule="auto"/>
      </w:pPr>
      <w:r w:rsidRPr="00D051B0">
        <w:t>Power sources on dash, cigarette lighter style and USB.</w:t>
      </w:r>
    </w:p>
    <w:p w14:paraId="0DB896D4" w14:textId="77777777" w:rsidR="00D051B0" w:rsidRPr="00D051B0" w:rsidRDefault="00D051B0" w:rsidP="00967B6D">
      <w:pPr>
        <w:pStyle w:val="ListParagraph"/>
        <w:numPr>
          <w:ilvl w:val="1"/>
          <w:numId w:val="37"/>
        </w:numPr>
        <w:spacing w:line="276" w:lineRule="auto"/>
      </w:pPr>
      <w:r w:rsidRPr="00D051B0">
        <w:t>To include OEM mount, wiring, and antenna for CB. Located center overhead compartment.</w:t>
      </w:r>
    </w:p>
    <w:p w14:paraId="7D7F016D" w14:textId="61EFE5C3" w:rsidR="00D051B0" w:rsidRPr="00D051B0" w:rsidRDefault="00D051B0" w:rsidP="00967B6D">
      <w:pPr>
        <w:pStyle w:val="ListParagraph"/>
        <w:numPr>
          <w:ilvl w:val="1"/>
          <w:numId w:val="37"/>
        </w:numPr>
        <w:spacing w:line="276" w:lineRule="auto"/>
      </w:pPr>
      <w:r w:rsidRPr="00D051B0">
        <w:t>To include 2nd circuit in center overhead to power VHF radio</w:t>
      </w:r>
      <w:r w:rsidR="000C6B14">
        <w:t>.</w:t>
      </w:r>
    </w:p>
    <w:p w14:paraId="0C66BE91" w14:textId="77777777" w:rsidR="00D051B0" w:rsidRPr="00D051B0" w:rsidRDefault="00D051B0" w:rsidP="00967B6D">
      <w:pPr>
        <w:pStyle w:val="ListParagraph"/>
        <w:numPr>
          <w:ilvl w:val="1"/>
          <w:numId w:val="37"/>
        </w:numPr>
        <w:spacing w:line="276" w:lineRule="auto"/>
      </w:pPr>
      <w:r w:rsidRPr="00D051B0">
        <w:t>Instruments and Gauges:</w:t>
      </w:r>
    </w:p>
    <w:p w14:paraId="5CA97FD7" w14:textId="7F4784F4" w:rsidR="00D051B0" w:rsidRPr="00D051B0" w:rsidRDefault="00D051B0" w:rsidP="00967B6D">
      <w:pPr>
        <w:pStyle w:val="ListParagraph"/>
        <w:numPr>
          <w:ilvl w:val="2"/>
          <w:numId w:val="37"/>
        </w:numPr>
        <w:spacing w:line="276" w:lineRule="auto"/>
      </w:pPr>
      <w:r w:rsidRPr="00D051B0">
        <w:t>Hour Meter: running engine activated.</w:t>
      </w:r>
    </w:p>
    <w:p w14:paraId="6D9A39AA" w14:textId="4D10A018" w:rsidR="00D051B0" w:rsidRPr="00D051B0" w:rsidRDefault="000C6B14" w:rsidP="00967B6D">
      <w:pPr>
        <w:pStyle w:val="ListParagraph"/>
        <w:numPr>
          <w:ilvl w:val="2"/>
          <w:numId w:val="37"/>
        </w:numPr>
        <w:spacing w:line="276" w:lineRule="auto"/>
      </w:pPr>
      <w:r>
        <w:t>W</w:t>
      </w:r>
      <w:r w:rsidR="00D051B0" w:rsidRPr="00D051B0">
        <w:t>arning lights for low engine oil pressure and high engine coolant temperature</w:t>
      </w:r>
      <w:r>
        <w:t>.</w:t>
      </w:r>
    </w:p>
    <w:p w14:paraId="50A31170" w14:textId="373EBC2D" w:rsidR="00D051B0" w:rsidRPr="00D051B0" w:rsidRDefault="00D051B0" w:rsidP="00967B6D">
      <w:pPr>
        <w:pStyle w:val="ListParagraph"/>
        <w:numPr>
          <w:ilvl w:val="2"/>
          <w:numId w:val="37"/>
        </w:numPr>
        <w:spacing w:line="276" w:lineRule="auto"/>
      </w:pPr>
      <w:r w:rsidRPr="00D051B0">
        <w:t>Voltmeter</w:t>
      </w:r>
    </w:p>
    <w:p w14:paraId="1AE0D812" w14:textId="77777777" w:rsidR="00D051B0" w:rsidRPr="00D051B0" w:rsidRDefault="00D051B0" w:rsidP="00967B6D">
      <w:pPr>
        <w:pStyle w:val="ListParagraph"/>
        <w:numPr>
          <w:ilvl w:val="2"/>
          <w:numId w:val="37"/>
        </w:numPr>
        <w:spacing w:line="276" w:lineRule="auto"/>
      </w:pPr>
      <w:r w:rsidRPr="00D051B0">
        <w:t>Engine oil pressure gauge.</w:t>
      </w:r>
    </w:p>
    <w:p w14:paraId="3ECDF0F9" w14:textId="77777777" w:rsidR="00D051B0" w:rsidRPr="00D051B0" w:rsidRDefault="00D051B0" w:rsidP="00967B6D">
      <w:pPr>
        <w:pStyle w:val="ListParagraph"/>
        <w:numPr>
          <w:ilvl w:val="2"/>
          <w:numId w:val="37"/>
        </w:numPr>
        <w:spacing w:line="276" w:lineRule="auto"/>
      </w:pPr>
      <w:r w:rsidRPr="00D051B0">
        <w:t>Engine coolant temperature gauge.</w:t>
      </w:r>
    </w:p>
    <w:p w14:paraId="7DA25067" w14:textId="23C8B49B" w:rsidR="00D051B0" w:rsidRPr="00D051B0" w:rsidRDefault="00D051B0" w:rsidP="00967B6D">
      <w:pPr>
        <w:pStyle w:val="ListParagraph"/>
        <w:numPr>
          <w:ilvl w:val="2"/>
          <w:numId w:val="37"/>
        </w:numPr>
        <w:spacing w:line="276" w:lineRule="auto"/>
      </w:pPr>
      <w:r w:rsidRPr="00D051B0">
        <w:t xml:space="preserve">Air pressure gauge and </w:t>
      </w:r>
      <w:r w:rsidR="00934FB9" w:rsidRPr="00D051B0">
        <w:t>low-pressure</w:t>
      </w:r>
      <w:r w:rsidRPr="00D051B0">
        <w:t xml:space="preserve"> audible alarm</w:t>
      </w:r>
      <w:r w:rsidR="000C6B14">
        <w:t>.</w:t>
      </w:r>
    </w:p>
    <w:p w14:paraId="56F3785A" w14:textId="77777777" w:rsidR="00D051B0" w:rsidRPr="00D051B0" w:rsidRDefault="00D051B0" w:rsidP="00967B6D">
      <w:pPr>
        <w:pStyle w:val="ListParagraph"/>
        <w:numPr>
          <w:ilvl w:val="2"/>
          <w:numId w:val="37"/>
        </w:numPr>
        <w:spacing w:line="276" w:lineRule="auto"/>
      </w:pPr>
      <w:r w:rsidRPr="00D051B0">
        <w:t>Fuel gauge</w:t>
      </w:r>
    </w:p>
    <w:p w14:paraId="555CF521" w14:textId="49D8D15B" w:rsidR="00D051B0" w:rsidRPr="00D051B0" w:rsidRDefault="00D051B0" w:rsidP="00967B6D">
      <w:pPr>
        <w:pStyle w:val="ListParagraph"/>
        <w:numPr>
          <w:ilvl w:val="2"/>
          <w:numId w:val="37"/>
        </w:numPr>
        <w:spacing w:line="276" w:lineRule="auto"/>
      </w:pPr>
      <w:r w:rsidRPr="00D051B0">
        <w:lastRenderedPageBreak/>
        <w:t>Tachometer</w:t>
      </w:r>
    </w:p>
    <w:p w14:paraId="6A34C40F" w14:textId="068AB8EB" w:rsidR="00D051B0" w:rsidRPr="00D051B0" w:rsidRDefault="00D051B0" w:rsidP="00967B6D">
      <w:pPr>
        <w:pStyle w:val="ListParagraph"/>
        <w:numPr>
          <w:ilvl w:val="2"/>
          <w:numId w:val="37"/>
        </w:numPr>
        <w:spacing w:line="276" w:lineRule="auto"/>
      </w:pPr>
      <w:r w:rsidRPr="00D051B0">
        <w:t>Speedometer and odometer</w:t>
      </w:r>
    </w:p>
    <w:p w14:paraId="055261D3" w14:textId="38A454D0" w:rsidR="00D051B0" w:rsidRPr="00D051B0" w:rsidRDefault="00D051B0" w:rsidP="00967B6D">
      <w:pPr>
        <w:pStyle w:val="ListParagraph"/>
        <w:numPr>
          <w:ilvl w:val="2"/>
          <w:numId w:val="37"/>
        </w:numPr>
        <w:spacing w:line="276" w:lineRule="auto"/>
      </w:pPr>
      <w:r w:rsidRPr="00D051B0">
        <w:t>Dash or steering wheel mounted speed control, electronic cruise control type (to allow for engine warm-up to minimum 1</w:t>
      </w:r>
      <w:r w:rsidR="003734CD">
        <w:t>,</w:t>
      </w:r>
      <w:r w:rsidRPr="00D051B0">
        <w:t>400 RPM).</w:t>
      </w:r>
    </w:p>
    <w:p w14:paraId="447F7E1F" w14:textId="77777777" w:rsidR="00D051B0" w:rsidRPr="00D051B0" w:rsidRDefault="00D051B0" w:rsidP="00967B6D">
      <w:pPr>
        <w:pStyle w:val="ListParagraph"/>
        <w:numPr>
          <w:ilvl w:val="2"/>
          <w:numId w:val="37"/>
        </w:numPr>
        <w:spacing w:line="276" w:lineRule="auto"/>
      </w:pPr>
      <w:r w:rsidRPr="00D051B0">
        <w:t>Outside Air Temperature Indicator: Electronic (12-volt) gauge to be easily viewed by driver.</w:t>
      </w:r>
    </w:p>
    <w:p w14:paraId="6A163404" w14:textId="77777777" w:rsidR="00D051B0" w:rsidRPr="00D051B0" w:rsidRDefault="00D051B0" w:rsidP="00967B6D">
      <w:pPr>
        <w:pStyle w:val="ListParagraph"/>
        <w:numPr>
          <w:ilvl w:val="2"/>
          <w:numId w:val="37"/>
        </w:numPr>
        <w:spacing w:line="276" w:lineRule="auto"/>
      </w:pPr>
      <w:r w:rsidRPr="00D051B0">
        <w:t>Load/suspension</w:t>
      </w:r>
    </w:p>
    <w:p w14:paraId="70D6659A" w14:textId="77777777" w:rsidR="00D051B0" w:rsidRPr="00D051B0" w:rsidRDefault="00D051B0" w:rsidP="00967B6D">
      <w:pPr>
        <w:pStyle w:val="ListParagraph"/>
        <w:numPr>
          <w:ilvl w:val="2"/>
          <w:numId w:val="37"/>
        </w:numPr>
        <w:spacing w:line="276" w:lineRule="auto"/>
      </w:pPr>
      <w:r w:rsidRPr="00D051B0">
        <w:t>OEM AM/FM radio with Bluetooth</w:t>
      </w:r>
    </w:p>
    <w:p w14:paraId="6C04B137" w14:textId="77777777" w:rsidR="00D051B0" w:rsidRPr="00D051B0" w:rsidRDefault="00D051B0" w:rsidP="00967B6D">
      <w:pPr>
        <w:pStyle w:val="ListParagraph"/>
        <w:numPr>
          <w:ilvl w:val="1"/>
          <w:numId w:val="37"/>
        </w:numPr>
        <w:spacing w:line="276" w:lineRule="auto"/>
      </w:pPr>
      <w:r w:rsidRPr="00D051B0">
        <w:t>Labeling standards:</w:t>
      </w:r>
    </w:p>
    <w:p w14:paraId="0B0F76F5" w14:textId="77777777" w:rsidR="00D051B0" w:rsidRPr="00D051B0" w:rsidRDefault="00D051B0" w:rsidP="00967B6D">
      <w:pPr>
        <w:pStyle w:val="ListParagraph"/>
        <w:numPr>
          <w:ilvl w:val="2"/>
          <w:numId w:val="37"/>
        </w:numPr>
        <w:spacing w:line="276" w:lineRule="auto"/>
      </w:pPr>
      <w:r w:rsidRPr="00D051B0">
        <w:t>No adhesive labels will be allowed. OEM adhesive labels listed in OEM parts book are acceptable.</w:t>
      </w:r>
    </w:p>
    <w:p w14:paraId="6B533EBD" w14:textId="77777777" w:rsidR="00D051B0" w:rsidRPr="00D051B0" w:rsidRDefault="00D051B0" w:rsidP="00967B6D">
      <w:pPr>
        <w:pStyle w:val="ListParagraph"/>
        <w:numPr>
          <w:ilvl w:val="2"/>
          <w:numId w:val="37"/>
        </w:numPr>
        <w:spacing w:line="276" w:lineRule="auto"/>
      </w:pPr>
      <w:r w:rsidRPr="00D051B0">
        <w:t>All labels must be etched, engraved, riveted, embossed, silk screen, or similar permanent marking.</w:t>
      </w:r>
    </w:p>
    <w:p w14:paraId="739AB92A" w14:textId="77777777" w:rsidR="00D051B0" w:rsidRPr="00D051B0" w:rsidRDefault="00D051B0" w:rsidP="00967B6D">
      <w:pPr>
        <w:pStyle w:val="ListParagraph"/>
        <w:numPr>
          <w:ilvl w:val="2"/>
          <w:numId w:val="37"/>
        </w:numPr>
        <w:spacing w:line="276" w:lineRule="auto"/>
      </w:pPr>
      <w:r w:rsidRPr="00D051B0">
        <w:t xml:space="preserve">All gauges, controls, and switches to be properly identified and backlit for night operation. </w:t>
      </w:r>
    </w:p>
    <w:p w14:paraId="11BE7EAA" w14:textId="77777777" w:rsidR="00D051B0" w:rsidRPr="00D051B0" w:rsidRDefault="00D051B0" w:rsidP="00967B6D">
      <w:pPr>
        <w:pStyle w:val="ListParagraph"/>
        <w:numPr>
          <w:ilvl w:val="2"/>
          <w:numId w:val="37"/>
        </w:numPr>
        <w:spacing w:line="276" w:lineRule="auto"/>
      </w:pPr>
      <w:r w:rsidRPr="00D051B0">
        <w:t>Custom switch covers may be acceptable</w:t>
      </w:r>
    </w:p>
    <w:p w14:paraId="540E03B8" w14:textId="77777777" w:rsidR="00D051B0" w:rsidRPr="00D051B0" w:rsidRDefault="00D051B0" w:rsidP="00967B6D">
      <w:pPr>
        <w:pStyle w:val="Heading2"/>
        <w:spacing w:line="276" w:lineRule="auto"/>
      </w:pPr>
      <w:r w:rsidRPr="00D051B0">
        <w:t>SLIDING FIFTH WHEEL ASSEMBLY:</w:t>
      </w:r>
    </w:p>
    <w:p w14:paraId="268B6167" w14:textId="77777777" w:rsidR="000C6B14" w:rsidRPr="000C6B14" w:rsidRDefault="000C6B14" w:rsidP="00967B6D">
      <w:pPr>
        <w:pStyle w:val="ListParagraph"/>
        <w:widowControl/>
        <w:numPr>
          <w:ilvl w:val="0"/>
          <w:numId w:val="32"/>
        </w:numPr>
        <w:autoSpaceDE/>
        <w:autoSpaceDN/>
        <w:adjustRightInd/>
        <w:spacing w:line="276" w:lineRule="auto"/>
        <w:contextualSpacing/>
        <w:jc w:val="both"/>
        <w:rPr>
          <w:rFonts w:cs="Arial"/>
          <w:vanish/>
          <w:szCs w:val="20"/>
        </w:rPr>
      </w:pPr>
    </w:p>
    <w:p w14:paraId="2CE6CA30" w14:textId="77777777" w:rsidR="000C6B14" w:rsidRPr="000C6B14" w:rsidRDefault="000C6B14" w:rsidP="00967B6D">
      <w:pPr>
        <w:pStyle w:val="ListParagraph"/>
        <w:widowControl/>
        <w:numPr>
          <w:ilvl w:val="0"/>
          <w:numId w:val="32"/>
        </w:numPr>
        <w:autoSpaceDE/>
        <w:autoSpaceDN/>
        <w:adjustRightInd/>
        <w:spacing w:line="276" w:lineRule="auto"/>
        <w:contextualSpacing/>
        <w:jc w:val="both"/>
        <w:rPr>
          <w:rFonts w:cs="Arial"/>
          <w:vanish/>
          <w:szCs w:val="20"/>
        </w:rPr>
      </w:pPr>
    </w:p>
    <w:p w14:paraId="45580E77" w14:textId="77777777" w:rsidR="000C6B14" w:rsidRPr="000C6B14" w:rsidRDefault="000C6B14" w:rsidP="00967B6D">
      <w:pPr>
        <w:pStyle w:val="ListParagraph"/>
        <w:widowControl/>
        <w:numPr>
          <w:ilvl w:val="0"/>
          <w:numId w:val="32"/>
        </w:numPr>
        <w:autoSpaceDE/>
        <w:autoSpaceDN/>
        <w:adjustRightInd/>
        <w:spacing w:line="276" w:lineRule="auto"/>
        <w:contextualSpacing/>
        <w:jc w:val="both"/>
        <w:rPr>
          <w:rFonts w:cs="Arial"/>
          <w:vanish/>
          <w:szCs w:val="20"/>
        </w:rPr>
      </w:pPr>
    </w:p>
    <w:p w14:paraId="38B17A05" w14:textId="5A4DB91B" w:rsidR="00D051B0" w:rsidRPr="00D051B0" w:rsidRDefault="003734CD" w:rsidP="00967B6D">
      <w:pPr>
        <w:pStyle w:val="ListParagraph"/>
        <w:widowControl/>
        <w:numPr>
          <w:ilvl w:val="1"/>
          <w:numId w:val="32"/>
        </w:numPr>
        <w:autoSpaceDE/>
        <w:autoSpaceDN/>
        <w:adjustRightInd/>
        <w:spacing w:line="276" w:lineRule="auto"/>
        <w:contextualSpacing/>
        <w:jc w:val="both"/>
        <w:rPr>
          <w:rFonts w:cs="Arial"/>
          <w:szCs w:val="20"/>
        </w:rPr>
      </w:pPr>
      <w:r w:rsidRPr="003734CD">
        <w:rPr>
          <w:rFonts w:cs="Arial"/>
          <w:szCs w:val="20"/>
          <w:highlight w:val="yellow"/>
        </w:rPr>
        <w:t>(*)</w:t>
      </w:r>
      <w:r>
        <w:rPr>
          <w:rFonts w:cs="Arial"/>
          <w:szCs w:val="20"/>
        </w:rPr>
        <w:t xml:space="preserve"> </w:t>
      </w:r>
      <w:r w:rsidR="00D051B0" w:rsidRPr="00D051B0">
        <w:rPr>
          <w:rFonts w:cs="Arial"/>
          <w:szCs w:val="20"/>
        </w:rPr>
        <w:t xml:space="preserve">To be a HOLLAND </w:t>
      </w:r>
      <w:r w:rsidR="00A737A9">
        <w:rPr>
          <w:rFonts w:cs="Arial"/>
          <w:szCs w:val="20"/>
        </w:rPr>
        <w:t xml:space="preserve">SDS Kompensator mount, </w:t>
      </w:r>
      <w:r w:rsidR="00934FB9" w:rsidRPr="00D051B0">
        <w:rPr>
          <w:rFonts w:cs="Arial"/>
          <w:szCs w:val="20"/>
        </w:rPr>
        <w:t>2-inch</w:t>
      </w:r>
      <w:r w:rsidR="00D051B0" w:rsidRPr="00D051B0">
        <w:rPr>
          <w:rFonts w:cs="Arial"/>
          <w:szCs w:val="20"/>
        </w:rPr>
        <w:t xml:space="preserve"> kingpin.</w:t>
      </w:r>
    </w:p>
    <w:p w14:paraId="0BA2D2EF" w14:textId="51DADB93"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 xml:space="preserve">Riser height as needed to achieve 51-53 </w:t>
      </w:r>
      <w:r w:rsidR="00934FB9" w:rsidRPr="00D051B0">
        <w:rPr>
          <w:rFonts w:cs="Arial"/>
          <w:szCs w:val="20"/>
        </w:rPr>
        <w:t>inches</w:t>
      </w:r>
      <w:r w:rsidRPr="00D051B0">
        <w:rPr>
          <w:rFonts w:cs="Arial"/>
          <w:szCs w:val="20"/>
        </w:rPr>
        <w:t xml:space="preserve"> from ground to top of plate.</w:t>
      </w:r>
    </w:p>
    <w:p w14:paraId="0082C863" w14:textId="75BDF1EF"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With air release, operated in cab.</w:t>
      </w:r>
    </w:p>
    <w:p w14:paraId="344E1BDD" w14:textId="5AB08D1B"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King pin slide position to be approximately 6 inches forward and 6 inches rear of center of tandem.</w:t>
      </w:r>
    </w:p>
    <w:p w14:paraId="338FB2F9" w14:textId="423A3A91"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 xml:space="preserve">King pin release to be located on left side. </w:t>
      </w:r>
    </w:p>
    <w:p w14:paraId="2AD1B697" w14:textId="2A43BCC5"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 xml:space="preserve">Inboard mount if possible. </w:t>
      </w:r>
    </w:p>
    <w:p w14:paraId="4A567C8F" w14:textId="77777777" w:rsidR="00D051B0" w:rsidRPr="00D051B0" w:rsidRDefault="00D051B0" w:rsidP="00967B6D">
      <w:pPr>
        <w:pStyle w:val="Heading2"/>
        <w:spacing w:line="276" w:lineRule="auto"/>
      </w:pPr>
      <w:r w:rsidRPr="00D051B0">
        <w:t>ELECTRICAL SYSTEM:</w:t>
      </w:r>
    </w:p>
    <w:p w14:paraId="523E052B" w14:textId="77777777" w:rsidR="000C6B14" w:rsidRPr="000C6B14" w:rsidRDefault="000C6B14" w:rsidP="00967B6D">
      <w:pPr>
        <w:pStyle w:val="ListParagraph"/>
        <w:widowControl/>
        <w:numPr>
          <w:ilvl w:val="0"/>
          <w:numId w:val="32"/>
        </w:numPr>
        <w:autoSpaceDE/>
        <w:autoSpaceDN/>
        <w:adjustRightInd/>
        <w:spacing w:line="276" w:lineRule="auto"/>
        <w:contextualSpacing/>
        <w:jc w:val="both"/>
        <w:rPr>
          <w:rFonts w:cs="Arial"/>
          <w:vanish/>
          <w:szCs w:val="20"/>
        </w:rPr>
      </w:pPr>
    </w:p>
    <w:p w14:paraId="72F556E5" w14:textId="14D53424"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12-volt negative ground.</w:t>
      </w:r>
    </w:p>
    <w:p w14:paraId="491388BA" w14:textId="77777777"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Alternator: 12-volt, maximum available.</w:t>
      </w:r>
    </w:p>
    <w:p w14:paraId="0D711307" w14:textId="77777777"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 xml:space="preserve">Batteries: Minimum of four (4), maintenance free batteries, group 31, with a minimum combined CCA of 2,800. </w:t>
      </w:r>
    </w:p>
    <w:p w14:paraId="45F3A3A6" w14:textId="77777777"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Jump start studs mounted under hood.</w:t>
      </w:r>
    </w:p>
    <w:p w14:paraId="2ED9E24F" w14:textId="77777777"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Master Switch: High-ampere switch to cut off power source from battery to the ground (ground side if possible) and remainder of electrical system. To be mounted on the cab floor between driver’s seat and the doorsill or on the battery box</w:t>
      </w:r>
    </w:p>
    <w:p w14:paraId="77CBC3B7" w14:textId="77777777"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Back-Up Alarm: OSHA approved, self-adjusting, located on the rear of chassis.</w:t>
      </w:r>
    </w:p>
    <w:p w14:paraId="5F204D92" w14:textId="77777777" w:rsidR="00D051B0" w:rsidRPr="00D051B0" w:rsidRDefault="00D051B0" w:rsidP="00967B6D">
      <w:pPr>
        <w:pStyle w:val="ListParagraph"/>
        <w:widowControl/>
        <w:numPr>
          <w:ilvl w:val="1"/>
          <w:numId w:val="32"/>
        </w:numPr>
        <w:autoSpaceDE/>
        <w:autoSpaceDN/>
        <w:adjustRightInd/>
        <w:spacing w:line="276" w:lineRule="auto"/>
        <w:contextualSpacing/>
        <w:jc w:val="both"/>
        <w:rPr>
          <w:rFonts w:cs="Arial"/>
          <w:szCs w:val="20"/>
        </w:rPr>
      </w:pPr>
      <w:r w:rsidRPr="00D051B0">
        <w:rPr>
          <w:rFonts w:cs="Arial"/>
          <w:szCs w:val="20"/>
        </w:rPr>
        <w:t>Wiring, general information:</w:t>
      </w:r>
    </w:p>
    <w:p w14:paraId="754CD13F" w14:textId="77777777"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All wiring shall be coded or continuously numbered every 18 inches minimum.</w:t>
      </w:r>
    </w:p>
    <w:p w14:paraId="1F045DB7" w14:textId="77777777"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Must be located for maximum protection from snow and ice buildup, grease, oil, fuel, and heat.</w:t>
      </w:r>
    </w:p>
    <w:p w14:paraId="058C0AD4" w14:textId="77777777"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Routing through structural members to be protected by grommets.</w:t>
      </w:r>
    </w:p>
    <w:p w14:paraId="68881638" w14:textId="77777777"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To be secured by clips at intervals to prevent rubbing or chafing due to movement.</w:t>
      </w:r>
    </w:p>
    <w:p w14:paraId="47C94CD1" w14:textId="781ABFF6"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 xml:space="preserve">All applicable junction boxes, light </w:t>
      </w:r>
      <w:r w:rsidR="00934FB9" w:rsidRPr="00D051B0">
        <w:rPr>
          <w:rFonts w:cs="Arial"/>
          <w:szCs w:val="20"/>
        </w:rPr>
        <w:t>housing</w:t>
      </w:r>
      <w:r w:rsidRPr="00D051B0">
        <w:rPr>
          <w:rFonts w:cs="Arial"/>
          <w:szCs w:val="20"/>
        </w:rPr>
        <w:t>, etc. to be constructed of corrosion proof material.</w:t>
      </w:r>
    </w:p>
    <w:p w14:paraId="1094CC0A" w14:textId="77777777"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All connectors to be corrosion resistant and waterproof.</w:t>
      </w:r>
    </w:p>
    <w:p w14:paraId="37645481" w14:textId="77777777"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 xml:space="preserve">All connectors in the frame area, or otherwise exposed to road grime, must be sealed with dielectric grease. Back of connectors must be sealed with silicone or protective wrapping. </w:t>
      </w:r>
    </w:p>
    <w:p w14:paraId="1F0AAD89" w14:textId="77777777"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Spade, SCOTCHLOK, and bullet type connectors are not acceptable.</w:t>
      </w:r>
    </w:p>
    <w:p w14:paraId="77B01DFC" w14:textId="77777777"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 xml:space="preserve">All non-OEM wiring shall be encased in a totally sealed wiring harness (No split loom). </w:t>
      </w:r>
    </w:p>
    <w:p w14:paraId="3A7B35BF" w14:textId="77777777"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Wiring, connectors, and harnesses shall be of the highest grade offered by the manufacturer. Any optional protection from cold, moisture, or other environmental conditions shall be included as standard on State of Alaska trucks.</w:t>
      </w:r>
    </w:p>
    <w:p w14:paraId="23C9BB20" w14:textId="77777777" w:rsidR="00D051B0" w:rsidRPr="00D051B0" w:rsidRDefault="00D051B0" w:rsidP="00967B6D">
      <w:pPr>
        <w:pStyle w:val="ListParagraph"/>
        <w:widowControl/>
        <w:numPr>
          <w:ilvl w:val="1"/>
          <w:numId w:val="32"/>
        </w:numPr>
        <w:spacing w:line="276" w:lineRule="auto"/>
        <w:contextualSpacing/>
        <w:jc w:val="both"/>
        <w:rPr>
          <w:rFonts w:cs="Arial"/>
          <w:szCs w:val="20"/>
        </w:rPr>
      </w:pPr>
      <w:r w:rsidRPr="00D051B0">
        <w:rPr>
          <w:rFonts w:cs="Arial"/>
          <w:szCs w:val="20"/>
        </w:rPr>
        <w:t>Body Builder Wiring:</w:t>
      </w:r>
    </w:p>
    <w:p w14:paraId="0D1C9332"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All bodybuilder switches and wiring must be OEM switches capable of 20A load per switch</w:t>
      </w:r>
    </w:p>
    <w:p w14:paraId="1C478D1A" w14:textId="566B1799"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All needed modules and accessories to supply bodybuilder switches must be supplied and properly programed</w:t>
      </w:r>
      <w:r w:rsidR="00536BDF">
        <w:rPr>
          <w:rFonts w:cs="Arial"/>
          <w:szCs w:val="20"/>
        </w:rPr>
        <w:t>.</w:t>
      </w:r>
    </w:p>
    <w:p w14:paraId="7FFCF12A" w14:textId="38B236C4"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The following switches and wiring must be provided and identified for the upfitter</w:t>
      </w:r>
      <w:r w:rsidR="00F23C23">
        <w:rPr>
          <w:rFonts w:cs="Arial"/>
          <w:szCs w:val="20"/>
        </w:rPr>
        <w:t>:</w:t>
      </w:r>
    </w:p>
    <w:p w14:paraId="25BCC67B" w14:textId="77777777" w:rsidR="00D051B0" w:rsidRPr="00D051B0" w:rsidRDefault="00D051B0" w:rsidP="00967B6D">
      <w:pPr>
        <w:pStyle w:val="ListParagraph"/>
        <w:widowControl/>
        <w:numPr>
          <w:ilvl w:val="3"/>
          <w:numId w:val="32"/>
        </w:numPr>
        <w:spacing w:line="276" w:lineRule="auto"/>
        <w:contextualSpacing/>
        <w:jc w:val="both"/>
        <w:rPr>
          <w:rFonts w:cs="Arial"/>
          <w:szCs w:val="20"/>
        </w:rPr>
      </w:pPr>
      <w:r w:rsidRPr="00D051B0">
        <w:rPr>
          <w:rFonts w:cs="Arial"/>
          <w:szCs w:val="20"/>
        </w:rPr>
        <w:t xml:space="preserve">Driving lights, on/off, wire terminated on the engine side of the firewall and identified. Lights to be mounted on the hood by body </w:t>
      </w:r>
      <w:proofErr w:type="gramStart"/>
      <w:r w:rsidRPr="00D051B0">
        <w:rPr>
          <w:rFonts w:cs="Arial"/>
          <w:szCs w:val="20"/>
        </w:rPr>
        <w:t>builder</w:t>
      </w:r>
      <w:proofErr w:type="gramEnd"/>
      <w:r w:rsidRPr="00D051B0">
        <w:rPr>
          <w:rFonts w:cs="Arial"/>
          <w:szCs w:val="20"/>
        </w:rPr>
        <w:t>.</w:t>
      </w:r>
    </w:p>
    <w:p w14:paraId="561717A7" w14:textId="77777777" w:rsidR="00D051B0" w:rsidRPr="00D051B0" w:rsidRDefault="00D051B0" w:rsidP="00967B6D">
      <w:pPr>
        <w:pStyle w:val="ListParagraph"/>
        <w:widowControl/>
        <w:numPr>
          <w:ilvl w:val="3"/>
          <w:numId w:val="32"/>
        </w:numPr>
        <w:spacing w:line="276" w:lineRule="auto"/>
        <w:contextualSpacing/>
        <w:jc w:val="both"/>
        <w:rPr>
          <w:rFonts w:cs="Arial"/>
          <w:szCs w:val="20"/>
        </w:rPr>
      </w:pPr>
      <w:r w:rsidRPr="00D051B0">
        <w:rPr>
          <w:rFonts w:cs="Arial"/>
          <w:szCs w:val="20"/>
        </w:rPr>
        <w:lastRenderedPageBreak/>
        <w:t>Work lights: Shall include wiring and OEM switch for customer installed work lights. Qty 2 switches to allow upper and lower work lights. Wiring for lighting shall be run to the back of the cab.</w:t>
      </w:r>
    </w:p>
    <w:p w14:paraId="4EF339A2" w14:textId="77777777" w:rsidR="00D051B0" w:rsidRPr="00D051B0" w:rsidRDefault="00D051B0" w:rsidP="00967B6D">
      <w:pPr>
        <w:pStyle w:val="ListParagraph"/>
        <w:widowControl/>
        <w:numPr>
          <w:ilvl w:val="3"/>
          <w:numId w:val="32"/>
        </w:numPr>
        <w:spacing w:line="276" w:lineRule="auto"/>
        <w:contextualSpacing/>
        <w:jc w:val="both"/>
        <w:rPr>
          <w:rFonts w:cs="Arial"/>
          <w:szCs w:val="20"/>
        </w:rPr>
      </w:pPr>
      <w:r w:rsidRPr="00D051B0">
        <w:rPr>
          <w:rFonts w:cs="Arial"/>
          <w:szCs w:val="20"/>
        </w:rPr>
        <w:t>PTO air control on the dash, with warning light. The airline is to be terminated next to the transmission for connection to the PTO</w:t>
      </w:r>
    </w:p>
    <w:p w14:paraId="63F6DF21" w14:textId="77777777" w:rsidR="00D051B0" w:rsidRPr="00D051B0" w:rsidRDefault="00D051B0" w:rsidP="00967B6D">
      <w:pPr>
        <w:pStyle w:val="ListParagraph"/>
        <w:widowControl/>
        <w:numPr>
          <w:ilvl w:val="3"/>
          <w:numId w:val="32"/>
        </w:numPr>
        <w:spacing w:line="276" w:lineRule="auto"/>
        <w:contextualSpacing/>
        <w:jc w:val="both"/>
        <w:rPr>
          <w:rFonts w:cs="Arial"/>
          <w:szCs w:val="20"/>
        </w:rPr>
      </w:pPr>
      <w:r w:rsidRPr="00D051B0">
        <w:rPr>
          <w:rFonts w:cs="Arial"/>
          <w:szCs w:val="20"/>
        </w:rPr>
        <w:t>Minimum 6 additional spare switches for upfitting</w:t>
      </w:r>
    </w:p>
    <w:p w14:paraId="10DAE8AE" w14:textId="556EE26C" w:rsidR="00D051B0" w:rsidRPr="00D051B0" w:rsidRDefault="00D051B0" w:rsidP="00967B6D">
      <w:pPr>
        <w:pStyle w:val="ListParagraph"/>
        <w:widowControl/>
        <w:numPr>
          <w:ilvl w:val="1"/>
          <w:numId w:val="32"/>
        </w:numPr>
        <w:autoSpaceDE/>
        <w:autoSpaceDN/>
        <w:adjustRightInd/>
        <w:spacing w:after="160" w:line="276" w:lineRule="auto"/>
        <w:contextualSpacing/>
        <w:jc w:val="both"/>
        <w:rPr>
          <w:rFonts w:cs="Arial"/>
          <w:szCs w:val="20"/>
        </w:rPr>
      </w:pPr>
      <w:r w:rsidRPr="00D051B0">
        <w:rPr>
          <w:rFonts w:cs="Arial"/>
          <w:szCs w:val="20"/>
        </w:rPr>
        <w:t>Trailer Lighting: Trailer lighting wires must be connected to OEM trailer circuit and terminated in junction box behind cab for connection to the headache rack</w:t>
      </w:r>
      <w:r w:rsidR="00F23C23">
        <w:rPr>
          <w:rFonts w:cs="Arial"/>
          <w:szCs w:val="20"/>
        </w:rPr>
        <w:t>.</w:t>
      </w:r>
    </w:p>
    <w:p w14:paraId="7D55D1E4" w14:textId="14E5E1DB" w:rsidR="00D051B0" w:rsidRPr="00D051B0" w:rsidRDefault="00D051B0" w:rsidP="00967B6D">
      <w:pPr>
        <w:pStyle w:val="Heading2"/>
        <w:spacing w:line="276" w:lineRule="auto"/>
      </w:pPr>
      <w:r w:rsidRPr="00D051B0">
        <w:t>B</w:t>
      </w:r>
      <w:r w:rsidR="00934FB9">
        <w:t>ODY BUILDER UPFITTING</w:t>
      </w:r>
      <w:r w:rsidRPr="00D051B0">
        <w:t>:</w:t>
      </w:r>
    </w:p>
    <w:p w14:paraId="0D1AC2B3" w14:textId="77777777" w:rsidR="000C6B14" w:rsidRPr="000C6B14" w:rsidRDefault="000C6B14" w:rsidP="00967B6D">
      <w:pPr>
        <w:pStyle w:val="ListParagraph"/>
        <w:widowControl/>
        <w:numPr>
          <w:ilvl w:val="0"/>
          <w:numId w:val="32"/>
        </w:numPr>
        <w:spacing w:line="276" w:lineRule="auto"/>
        <w:contextualSpacing/>
        <w:jc w:val="both"/>
        <w:rPr>
          <w:rFonts w:cs="Arial"/>
          <w:vanish/>
          <w:szCs w:val="20"/>
        </w:rPr>
      </w:pPr>
    </w:p>
    <w:p w14:paraId="20DD1C81" w14:textId="77777777" w:rsidR="00967B6D" w:rsidRDefault="00D051B0" w:rsidP="00967B6D">
      <w:pPr>
        <w:pStyle w:val="ListParagraph"/>
        <w:widowControl/>
        <w:numPr>
          <w:ilvl w:val="1"/>
          <w:numId w:val="32"/>
        </w:numPr>
        <w:spacing w:line="276" w:lineRule="auto"/>
        <w:contextualSpacing/>
        <w:jc w:val="both"/>
        <w:rPr>
          <w:rFonts w:cs="Arial"/>
          <w:szCs w:val="20"/>
        </w:rPr>
      </w:pPr>
      <w:r w:rsidRPr="00D051B0">
        <w:rPr>
          <w:rFonts w:cs="Arial"/>
          <w:szCs w:val="20"/>
        </w:rPr>
        <w:t xml:space="preserve">Cab Guard: </w:t>
      </w:r>
    </w:p>
    <w:p w14:paraId="60621269" w14:textId="666A8E2C"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To be PRO-TECH aluminum diamond plate design, model #10-1400</w:t>
      </w:r>
      <w:r w:rsidR="000C6B14">
        <w:rPr>
          <w:rFonts w:cs="Arial"/>
          <w:szCs w:val="20"/>
        </w:rPr>
        <w:t>.</w:t>
      </w:r>
    </w:p>
    <w:p w14:paraId="2D692647" w14:textId="3ED76873" w:rsid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To be 96” wide x 48in deep x 68 inches tall</w:t>
      </w:r>
      <w:r w:rsidR="000C6B14">
        <w:rPr>
          <w:rFonts w:cs="Arial"/>
          <w:szCs w:val="20"/>
        </w:rPr>
        <w:t>.</w:t>
      </w:r>
    </w:p>
    <w:p w14:paraId="42A73123" w14:textId="645AB0CD" w:rsidR="003C1F89" w:rsidRPr="00A737A9" w:rsidRDefault="003C1F89" w:rsidP="00967B6D">
      <w:pPr>
        <w:pStyle w:val="ListParagraph"/>
        <w:widowControl/>
        <w:numPr>
          <w:ilvl w:val="2"/>
          <w:numId w:val="32"/>
        </w:numPr>
        <w:spacing w:line="276" w:lineRule="auto"/>
        <w:contextualSpacing/>
        <w:jc w:val="both"/>
        <w:rPr>
          <w:rFonts w:cs="Arial"/>
          <w:szCs w:val="20"/>
        </w:rPr>
      </w:pPr>
      <w:r w:rsidRPr="00A737A9">
        <w:rPr>
          <w:rFonts w:cs="Arial"/>
          <w:szCs w:val="20"/>
          <w:highlight w:val="yellow"/>
        </w:rPr>
        <w:t>(*)</w:t>
      </w:r>
      <w:r w:rsidRPr="00A737A9">
        <w:rPr>
          <w:rFonts w:cs="Arial"/>
          <w:szCs w:val="20"/>
        </w:rPr>
        <w:t xml:space="preserve"> Optional pricing for a 3’ Drom Deck</w:t>
      </w:r>
    </w:p>
    <w:p w14:paraId="35EE4D5B"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The grate window must be aligned with the rear window to provide visibility.</w:t>
      </w:r>
    </w:p>
    <w:p w14:paraId="121A748D" w14:textId="3B6CC2FF"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Chain hangers, one (1) each side of headache rack</w:t>
      </w:r>
      <w:r w:rsidR="000C6B14">
        <w:rPr>
          <w:rFonts w:cs="Arial"/>
          <w:szCs w:val="20"/>
        </w:rPr>
        <w:t>.</w:t>
      </w:r>
    </w:p>
    <w:p w14:paraId="1BF60C8F" w14:textId="2BF1A7A2" w:rsidR="00D051B0" w:rsidRPr="00D051B0" w:rsidRDefault="00DA26C9" w:rsidP="00967B6D">
      <w:pPr>
        <w:pStyle w:val="ListParagraph"/>
        <w:widowControl/>
        <w:numPr>
          <w:ilvl w:val="2"/>
          <w:numId w:val="32"/>
        </w:numPr>
        <w:spacing w:line="276" w:lineRule="auto"/>
        <w:contextualSpacing/>
        <w:jc w:val="both"/>
        <w:rPr>
          <w:rFonts w:cs="Arial"/>
          <w:szCs w:val="20"/>
        </w:rPr>
      </w:pPr>
      <w:r>
        <w:rPr>
          <w:rFonts w:cs="Arial"/>
          <w:szCs w:val="20"/>
        </w:rPr>
        <w:t>A</w:t>
      </w:r>
      <w:r w:rsidR="00D051B0" w:rsidRPr="00D051B0">
        <w:rPr>
          <w:rFonts w:cs="Arial"/>
          <w:szCs w:val="20"/>
        </w:rPr>
        <w:t>ccess steps with a grab handle for easy access to Drom Deck from either side.</w:t>
      </w:r>
    </w:p>
    <w:p w14:paraId="494C7A6D"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To include swinging pogo stick.</w:t>
      </w:r>
    </w:p>
    <w:p w14:paraId="16019572" w14:textId="77777777" w:rsidR="00D051B0" w:rsidRPr="00D051B0" w:rsidRDefault="00D051B0" w:rsidP="00967B6D">
      <w:pPr>
        <w:pStyle w:val="ListParagraph"/>
        <w:widowControl/>
        <w:numPr>
          <w:ilvl w:val="1"/>
          <w:numId w:val="32"/>
        </w:numPr>
        <w:spacing w:line="276" w:lineRule="auto"/>
        <w:contextualSpacing/>
        <w:jc w:val="both"/>
        <w:rPr>
          <w:rFonts w:cs="Arial"/>
          <w:szCs w:val="20"/>
        </w:rPr>
      </w:pPr>
      <w:r w:rsidRPr="00D051B0">
        <w:rPr>
          <w:rFonts w:cs="Arial"/>
          <w:szCs w:val="20"/>
        </w:rPr>
        <w:t>Work Lights:</w:t>
      </w:r>
    </w:p>
    <w:p w14:paraId="55CEF4D4" w14:textId="48B23C15"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Two vision X-VL series LED work lights, 4</w:t>
      </w:r>
      <w:r w:rsidR="003054D4">
        <w:rPr>
          <w:rFonts w:cs="Arial"/>
          <w:szCs w:val="20"/>
        </w:rPr>
        <w:t>-</w:t>
      </w:r>
      <w:r w:rsidRPr="00D051B0">
        <w:rPr>
          <w:rFonts w:cs="Arial"/>
          <w:szCs w:val="20"/>
        </w:rPr>
        <w:t>inch, mounted on the top corners of the cab guard, facing the rear, switched on the dash.</w:t>
      </w:r>
    </w:p>
    <w:p w14:paraId="7F934E9D" w14:textId="4ABD59E5"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Two LED work lights vision X-VL series LED work lights, 4</w:t>
      </w:r>
      <w:r w:rsidR="003054D4">
        <w:rPr>
          <w:rFonts w:cs="Arial"/>
          <w:szCs w:val="20"/>
        </w:rPr>
        <w:t>-</w:t>
      </w:r>
      <w:r w:rsidRPr="00D051B0">
        <w:rPr>
          <w:rFonts w:cs="Arial"/>
          <w:szCs w:val="20"/>
        </w:rPr>
        <w:t>inch mounted on the sides of the drom deck, facing the rear, switched on the dash.</w:t>
      </w:r>
    </w:p>
    <w:p w14:paraId="090B42BE" w14:textId="77777777" w:rsidR="00967B6D" w:rsidRDefault="003054D4" w:rsidP="00967B6D">
      <w:pPr>
        <w:pStyle w:val="ListParagraph"/>
        <w:widowControl/>
        <w:numPr>
          <w:ilvl w:val="1"/>
          <w:numId w:val="32"/>
        </w:numPr>
        <w:spacing w:line="276" w:lineRule="auto"/>
        <w:contextualSpacing/>
        <w:jc w:val="both"/>
        <w:rPr>
          <w:rFonts w:cs="Arial"/>
          <w:szCs w:val="20"/>
        </w:rPr>
      </w:pPr>
      <w:r w:rsidRPr="00D051B0">
        <w:rPr>
          <w:rFonts w:cs="Arial"/>
          <w:szCs w:val="20"/>
        </w:rPr>
        <w:t>Taillights</w:t>
      </w:r>
      <w:r w:rsidR="00D051B0" w:rsidRPr="00D051B0">
        <w:rPr>
          <w:rFonts w:cs="Arial"/>
          <w:szCs w:val="20"/>
        </w:rPr>
        <w:t xml:space="preserve">: </w:t>
      </w:r>
    </w:p>
    <w:p w14:paraId="513BE8ED" w14:textId="285DBF85"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Protech 10-4420LED oval taillight kit</w:t>
      </w:r>
      <w:r w:rsidR="000C6B14">
        <w:rPr>
          <w:rFonts w:cs="Arial"/>
          <w:szCs w:val="20"/>
        </w:rPr>
        <w:t>.</w:t>
      </w:r>
    </w:p>
    <w:p w14:paraId="0263AABC" w14:textId="77777777" w:rsidR="00D051B0" w:rsidRPr="00D051B0" w:rsidRDefault="00D051B0" w:rsidP="00967B6D">
      <w:pPr>
        <w:pStyle w:val="ListParagraph"/>
        <w:widowControl/>
        <w:numPr>
          <w:ilvl w:val="1"/>
          <w:numId w:val="32"/>
        </w:numPr>
        <w:spacing w:line="276" w:lineRule="auto"/>
        <w:contextualSpacing/>
        <w:jc w:val="both"/>
        <w:rPr>
          <w:rFonts w:cs="Arial"/>
          <w:szCs w:val="20"/>
        </w:rPr>
      </w:pPr>
      <w:r w:rsidRPr="00D051B0">
        <w:rPr>
          <w:rFonts w:cs="Arial"/>
          <w:szCs w:val="20"/>
        </w:rPr>
        <w:t xml:space="preserve">Driving Lights: </w:t>
      </w:r>
    </w:p>
    <w:p w14:paraId="4499B195"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 xml:space="preserve">VISION X LED 6.7” CG2, clear lens, PN 9907444 driving lights. Mounted on fenders above the headlights. </w:t>
      </w:r>
    </w:p>
    <w:p w14:paraId="573E7F51"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To include activation switch on the dash to disable lights and be wired into the headlights high beam so they only come on when activation switch is on and high beams are on.</w:t>
      </w:r>
    </w:p>
    <w:p w14:paraId="13A71D45" w14:textId="77777777" w:rsidR="00D051B0" w:rsidRPr="00D051B0" w:rsidRDefault="00D051B0" w:rsidP="00967B6D">
      <w:pPr>
        <w:pStyle w:val="ListParagraph"/>
        <w:widowControl/>
        <w:numPr>
          <w:ilvl w:val="1"/>
          <w:numId w:val="32"/>
        </w:numPr>
        <w:spacing w:line="276" w:lineRule="auto"/>
        <w:contextualSpacing/>
        <w:jc w:val="both"/>
        <w:rPr>
          <w:rFonts w:cs="Arial"/>
          <w:szCs w:val="20"/>
        </w:rPr>
      </w:pPr>
      <w:r w:rsidRPr="00D051B0">
        <w:rPr>
          <w:rFonts w:cs="Arial"/>
          <w:szCs w:val="20"/>
        </w:rPr>
        <w:t xml:space="preserve"> Electrical connections: All connections between the cab and upfitting shall be in waterproof junction boxes or OEM waterproof connections.</w:t>
      </w:r>
    </w:p>
    <w:p w14:paraId="0D1AA78D" w14:textId="77777777" w:rsidR="00D051B0" w:rsidRPr="00D051B0" w:rsidRDefault="00D051B0" w:rsidP="00967B6D">
      <w:pPr>
        <w:pStyle w:val="ListParagraph"/>
        <w:widowControl/>
        <w:numPr>
          <w:ilvl w:val="1"/>
          <w:numId w:val="32"/>
        </w:numPr>
        <w:spacing w:line="276" w:lineRule="auto"/>
        <w:contextualSpacing/>
        <w:jc w:val="both"/>
        <w:rPr>
          <w:rFonts w:cs="Arial"/>
          <w:szCs w:val="20"/>
        </w:rPr>
      </w:pPr>
      <w:r w:rsidRPr="00D051B0">
        <w:rPr>
          <w:rFonts w:cs="Arial"/>
          <w:szCs w:val="20"/>
        </w:rPr>
        <w:t>Wet Kit:</w:t>
      </w:r>
    </w:p>
    <w:p w14:paraId="529A8AA3" w14:textId="420166B5"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 xml:space="preserve">The system </w:t>
      </w:r>
      <w:r w:rsidR="00934FB9" w:rsidRPr="00D051B0">
        <w:rPr>
          <w:rFonts w:cs="Arial"/>
          <w:szCs w:val="20"/>
        </w:rPr>
        <w:t>provides</w:t>
      </w:r>
      <w:r w:rsidRPr="00D051B0">
        <w:rPr>
          <w:rFonts w:cs="Arial"/>
          <w:szCs w:val="20"/>
        </w:rPr>
        <w:t xml:space="preserve"> 27 </w:t>
      </w:r>
      <w:proofErr w:type="gramStart"/>
      <w:r w:rsidR="00A737A9" w:rsidRPr="00D051B0">
        <w:rPr>
          <w:rFonts w:cs="Arial"/>
          <w:szCs w:val="20"/>
        </w:rPr>
        <w:t>GPM</w:t>
      </w:r>
      <w:r w:rsidR="003054D4">
        <w:rPr>
          <w:rFonts w:cs="Arial"/>
          <w:szCs w:val="20"/>
        </w:rPr>
        <w:t xml:space="preserve"> </w:t>
      </w:r>
      <w:r w:rsidR="00A737A9">
        <w:rPr>
          <w:rFonts w:cs="Arial"/>
          <w:szCs w:val="20"/>
        </w:rPr>
        <w:t>@</w:t>
      </w:r>
      <w:proofErr w:type="gramEnd"/>
      <w:r w:rsidR="00A737A9">
        <w:rPr>
          <w:rFonts w:cs="Arial"/>
          <w:szCs w:val="20"/>
        </w:rPr>
        <w:t xml:space="preserve"> </w:t>
      </w:r>
      <w:r w:rsidRPr="00D051B0">
        <w:rPr>
          <w:rFonts w:cs="Arial"/>
          <w:szCs w:val="20"/>
        </w:rPr>
        <w:t>1,200 RPM, measured at drom deck bulkhead fittings.</w:t>
      </w:r>
    </w:p>
    <w:p w14:paraId="0DC574D2" w14:textId="77777777"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Pump to be Muncie</w:t>
      </w:r>
    </w:p>
    <w:p w14:paraId="6B1F5B74" w14:textId="77777777" w:rsidR="00D051B0" w:rsidRPr="00D051B0" w:rsidRDefault="00D051B0" w:rsidP="00967B6D">
      <w:pPr>
        <w:pStyle w:val="ListParagraph"/>
        <w:widowControl/>
        <w:numPr>
          <w:ilvl w:val="2"/>
          <w:numId w:val="32"/>
        </w:numPr>
        <w:autoSpaceDE/>
        <w:autoSpaceDN/>
        <w:adjustRightInd/>
        <w:spacing w:line="276" w:lineRule="auto"/>
        <w:contextualSpacing/>
        <w:jc w:val="both"/>
        <w:rPr>
          <w:rFonts w:cs="Arial"/>
          <w:szCs w:val="20"/>
        </w:rPr>
      </w:pPr>
      <w:r w:rsidRPr="00D051B0">
        <w:rPr>
          <w:rFonts w:cs="Arial"/>
          <w:szCs w:val="20"/>
        </w:rPr>
        <w:t>Side dump and lowboy valve to be a Muncie 60V with a 4-way spool.</w:t>
      </w:r>
    </w:p>
    <w:p w14:paraId="2D044FB4" w14:textId="77777777" w:rsidR="00D051B0" w:rsidRPr="00D051B0" w:rsidRDefault="00D051B0" w:rsidP="00967B6D">
      <w:pPr>
        <w:pStyle w:val="ListParagraph"/>
        <w:widowControl/>
        <w:numPr>
          <w:ilvl w:val="3"/>
          <w:numId w:val="33"/>
        </w:numPr>
        <w:autoSpaceDE/>
        <w:autoSpaceDN/>
        <w:adjustRightInd/>
        <w:spacing w:line="276" w:lineRule="auto"/>
        <w:contextualSpacing/>
        <w:jc w:val="both"/>
        <w:rPr>
          <w:rFonts w:cs="Arial"/>
          <w:szCs w:val="20"/>
        </w:rPr>
      </w:pPr>
      <w:r w:rsidRPr="00D051B0">
        <w:rPr>
          <w:rFonts w:cs="Arial"/>
          <w:szCs w:val="20"/>
        </w:rPr>
        <w:t>To be electric over hydraulic controls.</w:t>
      </w:r>
    </w:p>
    <w:p w14:paraId="197268DC" w14:textId="77777777" w:rsidR="00D051B0" w:rsidRPr="00D051B0" w:rsidRDefault="00D051B0" w:rsidP="00967B6D">
      <w:pPr>
        <w:pStyle w:val="ListParagraph"/>
        <w:widowControl/>
        <w:numPr>
          <w:ilvl w:val="3"/>
          <w:numId w:val="33"/>
        </w:numPr>
        <w:autoSpaceDE/>
        <w:autoSpaceDN/>
        <w:adjustRightInd/>
        <w:spacing w:line="276" w:lineRule="auto"/>
        <w:contextualSpacing/>
        <w:jc w:val="both"/>
        <w:rPr>
          <w:rFonts w:cs="Arial"/>
          <w:szCs w:val="20"/>
        </w:rPr>
      </w:pPr>
      <w:r w:rsidRPr="00D051B0">
        <w:rPr>
          <w:rFonts w:cs="Arial"/>
          <w:szCs w:val="20"/>
        </w:rPr>
        <w:t xml:space="preserve">Must have power beyond </w:t>
      </w:r>
      <w:proofErr w:type="gramStart"/>
      <w:r w:rsidRPr="00D051B0">
        <w:rPr>
          <w:rFonts w:cs="Arial"/>
          <w:szCs w:val="20"/>
        </w:rPr>
        <w:t>to feed</w:t>
      </w:r>
      <w:proofErr w:type="gramEnd"/>
      <w:r w:rsidRPr="00D051B0">
        <w:rPr>
          <w:rFonts w:cs="Arial"/>
          <w:szCs w:val="20"/>
        </w:rPr>
        <w:t xml:space="preserve"> the sander valve.</w:t>
      </w:r>
    </w:p>
    <w:p w14:paraId="552D89CD" w14:textId="77777777" w:rsidR="00D051B0" w:rsidRPr="00D051B0" w:rsidRDefault="00D051B0" w:rsidP="00967B6D">
      <w:pPr>
        <w:pStyle w:val="ListParagraph"/>
        <w:widowControl/>
        <w:numPr>
          <w:ilvl w:val="3"/>
          <w:numId w:val="33"/>
        </w:numPr>
        <w:spacing w:line="276" w:lineRule="auto"/>
        <w:contextualSpacing/>
        <w:jc w:val="both"/>
        <w:rPr>
          <w:rFonts w:cs="Arial"/>
          <w:szCs w:val="20"/>
        </w:rPr>
      </w:pPr>
      <w:r w:rsidRPr="00D051B0">
        <w:rPr>
          <w:rFonts w:cs="Arial"/>
          <w:szCs w:val="20"/>
        </w:rPr>
        <w:t>Valve enclosure to be of stainless construction</w:t>
      </w:r>
    </w:p>
    <w:p w14:paraId="4F0C5B0F"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The Sander valve shall be MUNCIE MESP-3016.</w:t>
      </w:r>
    </w:p>
    <w:p w14:paraId="280E2345"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The hydraulic tank shall be 50 gallons, aluminum construction. Frame mounted. Suction shall have a two-inch ball valve and a two-inch, 100-micron, suction screen.</w:t>
      </w:r>
    </w:p>
    <w:p w14:paraId="416BD938"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Return filter to be a dual head, spin-on, ten microns, rated at 90 GPM</w:t>
      </w:r>
    </w:p>
    <w:p w14:paraId="61791A4D" w14:textId="77777777" w:rsidR="00D051B0" w:rsidRPr="00D051B0" w:rsidRDefault="00D051B0" w:rsidP="00967B6D">
      <w:pPr>
        <w:pStyle w:val="ListParagraph"/>
        <w:widowControl/>
        <w:numPr>
          <w:ilvl w:val="1"/>
          <w:numId w:val="32"/>
        </w:numPr>
        <w:spacing w:line="276" w:lineRule="auto"/>
        <w:contextualSpacing/>
        <w:jc w:val="both"/>
        <w:rPr>
          <w:rFonts w:cs="Arial"/>
          <w:szCs w:val="20"/>
        </w:rPr>
      </w:pPr>
      <w:r w:rsidRPr="00D051B0">
        <w:rPr>
          <w:rFonts w:cs="Arial"/>
          <w:szCs w:val="20"/>
        </w:rPr>
        <w:t>Bulkhead Plumbing:</w:t>
      </w:r>
    </w:p>
    <w:p w14:paraId="7DF2D775"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The bulkhead shall be plumbed, wired, and permanently labeled as shown in the Bulkhead Plate Example image.</w:t>
      </w:r>
    </w:p>
    <w:p w14:paraId="68409B63"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All hydraulic and air fittings shall utilize bulkhead fittings. Must be a female pipe with a minimum of eight inches center to center measurement between bulkhead fittings. Hoses and quick couplers are not required. Hydraulic bulkhead fittings shall be one inch minimum in size to provide sufficient flow.</w:t>
      </w:r>
    </w:p>
    <w:p w14:paraId="119616C9"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The bulkhead shall include storage brackets for electrical plugs and airlines</w:t>
      </w:r>
    </w:p>
    <w:p w14:paraId="45F4CD20" w14:textId="77777777" w:rsidR="00D051B0" w:rsidRPr="00D051B0" w:rsidRDefault="00D051B0" w:rsidP="00967B6D">
      <w:pPr>
        <w:pStyle w:val="ListParagraph"/>
        <w:widowControl/>
        <w:numPr>
          <w:ilvl w:val="1"/>
          <w:numId w:val="32"/>
        </w:numPr>
        <w:spacing w:line="276" w:lineRule="auto"/>
        <w:contextualSpacing/>
        <w:jc w:val="both"/>
        <w:rPr>
          <w:rFonts w:cs="Arial"/>
          <w:szCs w:val="20"/>
        </w:rPr>
      </w:pPr>
      <w:r w:rsidRPr="00D051B0">
        <w:rPr>
          <w:rFonts w:cs="Arial"/>
          <w:szCs w:val="20"/>
        </w:rPr>
        <w:t>Trailer Accessory Switches: The following switches shall be wired using provided spare OEM switches (106.8.3.4)</w:t>
      </w:r>
    </w:p>
    <w:p w14:paraId="5B6E0FA0"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lastRenderedPageBreak/>
        <w:t>On/off-Label “TRAILER AUX #1”, wire from the switch to be terminated in the junction box. Wire color to match bulkhead example.</w:t>
      </w:r>
    </w:p>
    <w:p w14:paraId="285A6683"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On/off-Label “PTO ON/OFF”, wire from the switch to be terminated in the junction box. Wire color to match bulkhead example.</w:t>
      </w:r>
    </w:p>
    <w:p w14:paraId="2F1B6CF5"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On/off–Label “BELLY DUMP OPEN”, wire from the switch to be terminated in the junction box.  Wire color to match bulkhead example.</w:t>
      </w:r>
    </w:p>
    <w:p w14:paraId="4A2FC3C7"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On/off-Label “WATER GATE AIR”, wire from the switch to be terminated in the junction box. Wire color to match bulkhead example.</w:t>
      </w:r>
    </w:p>
    <w:p w14:paraId="25767BCA"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On/off momentary- Label “VIBRATE" wire from the switch to be terminated in the junction box. Wire color to match bulkhead example.</w:t>
      </w:r>
    </w:p>
    <w:p w14:paraId="4D77CDB2"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On/off momentary- Label “SIDE DUMP UP/DOWN" wire from the switch to be terminated in the junction box. Wire color to match bulkhead example</w:t>
      </w:r>
    </w:p>
    <w:p w14:paraId="081B134A" w14:textId="1A816055" w:rsidR="00D051B0" w:rsidRPr="00D051B0" w:rsidRDefault="00D051B0" w:rsidP="00967B6D">
      <w:pPr>
        <w:pStyle w:val="ListParagraph"/>
        <w:widowControl/>
        <w:numPr>
          <w:ilvl w:val="1"/>
          <w:numId w:val="32"/>
        </w:numPr>
        <w:spacing w:line="276" w:lineRule="auto"/>
        <w:contextualSpacing/>
        <w:jc w:val="both"/>
        <w:rPr>
          <w:rFonts w:cs="Arial"/>
          <w:szCs w:val="20"/>
        </w:rPr>
      </w:pPr>
      <w:r w:rsidRPr="00D051B0">
        <w:rPr>
          <w:rFonts w:cs="Arial"/>
          <w:szCs w:val="20"/>
        </w:rPr>
        <w:t>Airlines</w:t>
      </w:r>
      <w:r w:rsidR="003054D4">
        <w:rPr>
          <w:rFonts w:cs="Arial"/>
          <w:szCs w:val="20"/>
        </w:rPr>
        <w:t>:</w:t>
      </w:r>
    </w:p>
    <w:p w14:paraId="11BFA765" w14:textId="46FC5EBC"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 xml:space="preserve">Chassis </w:t>
      </w:r>
      <w:r w:rsidR="00934FB9">
        <w:rPr>
          <w:rFonts w:cs="Arial"/>
          <w:szCs w:val="20"/>
        </w:rPr>
        <w:t xml:space="preserve">manufacturer </w:t>
      </w:r>
      <w:r w:rsidRPr="00D051B0">
        <w:rPr>
          <w:rFonts w:cs="Arial"/>
          <w:szCs w:val="20"/>
        </w:rPr>
        <w:t xml:space="preserve">will supply airlines </w:t>
      </w:r>
      <w:r w:rsidR="00934FB9" w:rsidRPr="00D051B0">
        <w:rPr>
          <w:rFonts w:cs="Arial"/>
          <w:szCs w:val="20"/>
        </w:rPr>
        <w:t>located at the</w:t>
      </w:r>
      <w:r w:rsidRPr="00D051B0">
        <w:rPr>
          <w:rFonts w:cs="Arial"/>
          <w:szCs w:val="20"/>
        </w:rPr>
        <w:t xml:space="preserve"> rear of cab. To be extended to cab guard bulkhead fittings as shown in bulkhead example.</w:t>
      </w:r>
    </w:p>
    <w:p w14:paraId="0085994C" w14:textId="632A0AD8" w:rsidR="00D051B0" w:rsidRPr="00D051B0" w:rsidRDefault="00D051B0" w:rsidP="00967B6D">
      <w:pPr>
        <w:pStyle w:val="ListParagraph"/>
        <w:widowControl/>
        <w:numPr>
          <w:ilvl w:val="1"/>
          <w:numId w:val="32"/>
        </w:numPr>
        <w:spacing w:line="276" w:lineRule="auto"/>
        <w:contextualSpacing/>
        <w:jc w:val="both"/>
        <w:rPr>
          <w:rFonts w:cs="Arial"/>
          <w:szCs w:val="20"/>
        </w:rPr>
      </w:pPr>
      <w:r w:rsidRPr="00D051B0">
        <w:rPr>
          <w:rFonts w:cs="Arial"/>
          <w:szCs w:val="20"/>
        </w:rPr>
        <w:t>Electrical</w:t>
      </w:r>
      <w:r w:rsidR="003054D4">
        <w:rPr>
          <w:rFonts w:cs="Arial"/>
          <w:szCs w:val="20"/>
        </w:rPr>
        <w:t>:</w:t>
      </w:r>
    </w:p>
    <w:p w14:paraId="2056B6A7" w14:textId="3C5BADC5"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 xml:space="preserve">Chassis </w:t>
      </w:r>
      <w:r w:rsidR="00934FB9" w:rsidRPr="00D051B0">
        <w:rPr>
          <w:rFonts w:cs="Arial"/>
          <w:szCs w:val="20"/>
        </w:rPr>
        <w:t>suppliers</w:t>
      </w:r>
      <w:r w:rsidRPr="00D051B0">
        <w:rPr>
          <w:rFonts w:cs="Arial"/>
          <w:szCs w:val="20"/>
        </w:rPr>
        <w:t xml:space="preserve"> will supply waterproof junction boxes. They will be mounted behind the cab. When connections to junction </w:t>
      </w:r>
      <w:proofErr w:type="gramStart"/>
      <w:r w:rsidRPr="00D051B0">
        <w:rPr>
          <w:rFonts w:cs="Arial"/>
          <w:szCs w:val="20"/>
        </w:rPr>
        <w:t>box</w:t>
      </w:r>
      <w:proofErr w:type="gramEnd"/>
      <w:r w:rsidRPr="00D051B0">
        <w:rPr>
          <w:rFonts w:cs="Arial"/>
          <w:szCs w:val="20"/>
        </w:rPr>
        <w:t xml:space="preserve"> </w:t>
      </w:r>
      <w:r w:rsidR="00934FB9" w:rsidRPr="00D051B0">
        <w:rPr>
          <w:rFonts w:cs="Arial"/>
          <w:szCs w:val="20"/>
        </w:rPr>
        <w:t>are</w:t>
      </w:r>
      <w:r w:rsidRPr="00D051B0">
        <w:rPr>
          <w:rFonts w:cs="Arial"/>
          <w:szCs w:val="20"/>
        </w:rPr>
        <w:t xml:space="preserve"> needed, </w:t>
      </w:r>
      <w:proofErr w:type="gramStart"/>
      <w:r w:rsidRPr="00D051B0">
        <w:rPr>
          <w:rFonts w:cs="Arial"/>
          <w:szCs w:val="20"/>
        </w:rPr>
        <w:t>must</w:t>
      </w:r>
      <w:proofErr w:type="gramEnd"/>
      <w:r w:rsidRPr="00D051B0">
        <w:rPr>
          <w:rFonts w:cs="Arial"/>
          <w:szCs w:val="20"/>
        </w:rPr>
        <w:t xml:space="preserve"> utilize TRUCKLIGHT 50840-50848 waterproof conductor fittings.</w:t>
      </w:r>
    </w:p>
    <w:p w14:paraId="39A9E76E" w14:textId="77777777" w:rsidR="00D051B0" w:rsidRPr="00D051B0" w:rsidRDefault="00D051B0" w:rsidP="00967B6D">
      <w:pPr>
        <w:pStyle w:val="ListParagraph"/>
        <w:widowControl/>
        <w:numPr>
          <w:ilvl w:val="2"/>
          <w:numId w:val="32"/>
        </w:numPr>
        <w:spacing w:line="276" w:lineRule="auto"/>
        <w:contextualSpacing/>
        <w:jc w:val="both"/>
        <w:rPr>
          <w:rFonts w:cs="Arial"/>
          <w:szCs w:val="20"/>
        </w:rPr>
      </w:pPr>
      <w:r w:rsidRPr="00D051B0">
        <w:rPr>
          <w:rFonts w:cs="Arial"/>
          <w:szCs w:val="20"/>
        </w:rPr>
        <w:t>J590, ISO 3731 and Pollak PK12801 or Velvac 593121 trailer lighting to be wired as shown in example below.</w:t>
      </w:r>
    </w:p>
    <w:p w14:paraId="55ECD71E" w14:textId="77777777" w:rsidR="000C6B14" w:rsidRPr="00D051B0" w:rsidRDefault="000C6B14" w:rsidP="00967B6D">
      <w:pPr>
        <w:pStyle w:val="Heading2"/>
        <w:spacing w:line="276" w:lineRule="auto"/>
      </w:pPr>
      <w:r w:rsidRPr="00D051B0">
        <w:t>PUBLICATIONS:</w:t>
      </w:r>
    </w:p>
    <w:p w14:paraId="7A058F75" w14:textId="77777777" w:rsidR="000C6B14" w:rsidRPr="000C6B14" w:rsidRDefault="000C6B14" w:rsidP="00967B6D">
      <w:pPr>
        <w:pStyle w:val="ListParagraph"/>
        <w:widowControl/>
        <w:numPr>
          <w:ilvl w:val="0"/>
          <w:numId w:val="32"/>
        </w:numPr>
        <w:spacing w:line="276" w:lineRule="auto"/>
        <w:contextualSpacing/>
        <w:jc w:val="both"/>
        <w:rPr>
          <w:rFonts w:cs="Arial"/>
          <w:vanish/>
          <w:szCs w:val="20"/>
        </w:rPr>
      </w:pPr>
    </w:p>
    <w:p w14:paraId="425D7B7B" w14:textId="77777777" w:rsidR="000C6B14" w:rsidRPr="00D051B0" w:rsidRDefault="000C6B14" w:rsidP="00967B6D">
      <w:pPr>
        <w:pStyle w:val="ListParagraph"/>
        <w:widowControl/>
        <w:numPr>
          <w:ilvl w:val="1"/>
          <w:numId w:val="32"/>
        </w:numPr>
        <w:spacing w:line="276" w:lineRule="auto"/>
        <w:contextualSpacing/>
        <w:jc w:val="both"/>
        <w:rPr>
          <w:rFonts w:cs="Arial"/>
          <w:szCs w:val="20"/>
        </w:rPr>
      </w:pPr>
      <w:r w:rsidRPr="00D051B0">
        <w:rPr>
          <w:rFonts w:cs="Arial"/>
          <w:szCs w:val="20"/>
        </w:rPr>
        <w:t>Paper publications are to be received by the State at the time of delivery. Delivery will not be considered complete until the publications for each unit have been received by the State of Alaska.</w:t>
      </w:r>
    </w:p>
    <w:p w14:paraId="175700D1" w14:textId="77777777" w:rsidR="000C6B14" w:rsidRPr="00D051B0" w:rsidRDefault="000C6B14" w:rsidP="00967B6D">
      <w:pPr>
        <w:pStyle w:val="ListParagraph"/>
        <w:widowControl/>
        <w:numPr>
          <w:ilvl w:val="1"/>
          <w:numId w:val="32"/>
        </w:numPr>
        <w:spacing w:line="276" w:lineRule="auto"/>
        <w:contextualSpacing/>
        <w:jc w:val="both"/>
        <w:rPr>
          <w:rFonts w:cs="Arial"/>
          <w:szCs w:val="20"/>
        </w:rPr>
      </w:pPr>
      <w:r w:rsidRPr="00D051B0">
        <w:rPr>
          <w:rFonts w:cs="Arial"/>
          <w:szCs w:val="20"/>
        </w:rPr>
        <w:t>Operator’s Manuals: Complete set to include prime unit and attachments must be included with each unit ordered.</w:t>
      </w:r>
    </w:p>
    <w:p w14:paraId="7FC71150" w14:textId="77777777" w:rsidR="000C6B14" w:rsidRPr="00D051B0" w:rsidRDefault="000C6B14" w:rsidP="00967B6D">
      <w:pPr>
        <w:pStyle w:val="ListParagraph"/>
        <w:widowControl/>
        <w:numPr>
          <w:ilvl w:val="1"/>
          <w:numId w:val="32"/>
        </w:numPr>
        <w:spacing w:line="276" w:lineRule="auto"/>
        <w:contextualSpacing/>
        <w:jc w:val="both"/>
        <w:rPr>
          <w:rFonts w:cs="Arial"/>
          <w:szCs w:val="20"/>
        </w:rPr>
      </w:pPr>
      <w:r w:rsidRPr="00D051B0">
        <w:rPr>
          <w:rFonts w:cs="Arial"/>
          <w:szCs w:val="20"/>
        </w:rPr>
        <w:t xml:space="preserve">Service Manuals: Complete paper set to include applicable information covering prime </w:t>
      </w:r>
      <w:proofErr w:type="gramStart"/>
      <w:r w:rsidRPr="00D051B0">
        <w:rPr>
          <w:rFonts w:cs="Arial"/>
          <w:szCs w:val="20"/>
        </w:rPr>
        <w:t>unit</w:t>
      </w:r>
      <w:proofErr w:type="gramEnd"/>
      <w:r w:rsidRPr="00D051B0">
        <w:rPr>
          <w:rFonts w:cs="Arial"/>
          <w:szCs w:val="20"/>
        </w:rPr>
        <w:t xml:space="preserve"> and attachments. To include, at a minimum: Body, chassis, electrical, engine, transmission, and differential(s) (service and rebuild), electrical and vacuum troubleshooting, wiring diagrams, service specifications, and engine/emission diagnosis. If online access is provided in lieu of paper, shall also include a secondary source that does not require internet. This may be PDF, CD, or printed.</w:t>
      </w:r>
    </w:p>
    <w:p w14:paraId="12F01D88" w14:textId="77777777" w:rsidR="000C6B14" w:rsidRPr="00D051B0" w:rsidRDefault="000C6B14" w:rsidP="00967B6D">
      <w:pPr>
        <w:pStyle w:val="ListParagraph"/>
        <w:widowControl/>
        <w:numPr>
          <w:ilvl w:val="1"/>
          <w:numId w:val="32"/>
        </w:numPr>
        <w:spacing w:line="276" w:lineRule="auto"/>
        <w:contextualSpacing/>
        <w:jc w:val="both"/>
        <w:rPr>
          <w:rFonts w:cs="Arial"/>
          <w:szCs w:val="20"/>
        </w:rPr>
      </w:pPr>
      <w:r w:rsidRPr="00D051B0">
        <w:rPr>
          <w:rFonts w:cs="Arial"/>
          <w:szCs w:val="20"/>
        </w:rPr>
        <w:t>Parts Manuals: Complete paper set including all updates. If updates are not provided during the warranty period, the State may order them from the manufacturer and bill the contractor for the full cost, including shipping.</w:t>
      </w:r>
    </w:p>
    <w:p w14:paraId="4620463B" w14:textId="77777777" w:rsidR="00D051B0" w:rsidRDefault="00D051B0" w:rsidP="00D051B0">
      <w:pPr>
        <w:spacing w:line="360" w:lineRule="auto"/>
        <w:ind w:left="936"/>
        <w:rPr>
          <w:rFonts w:cs="Arial"/>
          <w:szCs w:val="20"/>
          <w:highlight w:val="yellow"/>
        </w:rPr>
      </w:pPr>
    </w:p>
    <w:p w14:paraId="000781C9" w14:textId="77777777" w:rsidR="00DA26C9" w:rsidRDefault="00DA26C9" w:rsidP="00D051B0">
      <w:pPr>
        <w:spacing w:line="360" w:lineRule="auto"/>
        <w:ind w:left="936"/>
        <w:rPr>
          <w:rFonts w:cs="Arial"/>
          <w:szCs w:val="20"/>
          <w:highlight w:val="yellow"/>
        </w:rPr>
      </w:pPr>
    </w:p>
    <w:p w14:paraId="5E99DCCB" w14:textId="77777777" w:rsidR="00DA26C9" w:rsidRDefault="00DA26C9" w:rsidP="00D051B0">
      <w:pPr>
        <w:spacing w:line="360" w:lineRule="auto"/>
        <w:ind w:left="936"/>
        <w:rPr>
          <w:rFonts w:cs="Arial"/>
          <w:szCs w:val="20"/>
          <w:highlight w:val="yellow"/>
        </w:rPr>
      </w:pPr>
    </w:p>
    <w:p w14:paraId="5F3330BB" w14:textId="77777777" w:rsidR="00D051B0" w:rsidRPr="00D051B0" w:rsidRDefault="00D051B0" w:rsidP="00D051B0">
      <w:pPr>
        <w:spacing w:after="120"/>
        <w:rPr>
          <w:rFonts w:cs="Arial"/>
          <w:szCs w:val="20"/>
        </w:rPr>
      </w:pPr>
      <w:r w:rsidRPr="00D051B0">
        <w:rPr>
          <w:rFonts w:cs="Arial"/>
          <w:noProof/>
          <w:szCs w:val="20"/>
        </w:rPr>
        <w:lastRenderedPageBreak/>
        <w:drawing>
          <wp:inline distT="0" distB="0" distL="0" distR="0" wp14:anchorId="645F295B" wp14:editId="31C28737">
            <wp:extent cx="5943600" cy="3425825"/>
            <wp:effectExtent l="0" t="0" r="0" b="3175"/>
            <wp:docPr id="1529880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3425825"/>
                    </a:xfrm>
                    <a:prstGeom prst="rect">
                      <a:avLst/>
                    </a:prstGeom>
                    <a:noFill/>
                    <a:ln>
                      <a:noFill/>
                    </a:ln>
                  </pic:spPr>
                </pic:pic>
              </a:graphicData>
            </a:graphic>
          </wp:inline>
        </w:drawing>
      </w:r>
      <w:r w:rsidRPr="00D051B0">
        <w:rPr>
          <w:rFonts w:cs="Arial"/>
          <w:szCs w:val="20"/>
        </w:rPr>
        <w:t xml:space="preserve"> </w:t>
      </w:r>
      <w:r w:rsidRPr="00D051B0">
        <w:rPr>
          <w:rFonts w:cs="Arial"/>
          <w:noProof/>
          <w:szCs w:val="20"/>
        </w:rPr>
        <w:drawing>
          <wp:inline distT="0" distB="0" distL="0" distR="0" wp14:anchorId="0ECA05D3" wp14:editId="774E3602">
            <wp:extent cx="5943600" cy="1138555"/>
            <wp:effectExtent l="0" t="0" r="0" b="4445"/>
            <wp:docPr id="6573807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1138555"/>
                    </a:xfrm>
                    <a:prstGeom prst="rect">
                      <a:avLst/>
                    </a:prstGeom>
                    <a:noFill/>
                    <a:ln>
                      <a:noFill/>
                    </a:ln>
                  </pic:spPr>
                </pic:pic>
              </a:graphicData>
            </a:graphic>
          </wp:inline>
        </w:drawing>
      </w:r>
    </w:p>
    <w:p w14:paraId="49E153F8" w14:textId="77777777" w:rsidR="00D051B0" w:rsidRPr="00D051B0" w:rsidRDefault="00D051B0" w:rsidP="00D051B0">
      <w:pPr>
        <w:rPr>
          <w:rFonts w:cs="Arial"/>
          <w:szCs w:val="20"/>
        </w:rPr>
      </w:pPr>
    </w:p>
    <w:p w14:paraId="073E9397" w14:textId="77777777" w:rsidR="00536BDF" w:rsidRDefault="00536BDF" w:rsidP="002D2FBF">
      <w:pPr>
        <w:tabs>
          <w:tab w:val="left" w:pos="-1440"/>
          <w:tab w:val="left" w:pos="-720"/>
          <w:tab w:val="left" w:pos="777"/>
          <w:tab w:val="left" w:pos="1461"/>
          <w:tab w:val="left" w:pos="2160"/>
          <w:tab w:val="left" w:pos="2937"/>
          <w:tab w:val="left" w:pos="4384"/>
        </w:tabs>
        <w:spacing w:line="360" w:lineRule="auto"/>
        <w:jc w:val="both"/>
        <w:rPr>
          <w:rFonts w:cs="Arial"/>
          <w:szCs w:val="20"/>
        </w:rPr>
        <w:sectPr w:rsidR="00536BDF" w:rsidSect="0005770E">
          <w:headerReference w:type="default" r:id="rId22"/>
          <w:footerReference w:type="default" r:id="rId23"/>
          <w:pgSz w:w="12240" w:h="15840" w:code="1"/>
          <w:pgMar w:top="720" w:right="720" w:bottom="720" w:left="720" w:header="432" w:footer="432" w:gutter="0"/>
          <w:pgNumType w:start="1"/>
          <w:cols w:space="720"/>
          <w:noEndnote/>
          <w:docGrid w:linePitch="326"/>
        </w:sectPr>
      </w:pPr>
    </w:p>
    <w:p w14:paraId="6A4D88CC" w14:textId="77777777" w:rsidR="00536BDF" w:rsidRPr="005C2F14" w:rsidRDefault="00536BDF" w:rsidP="00536BDF">
      <w:pPr>
        <w:pStyle w:val="Heading1"/>
        <w:rPr>
          <w:rFonts w:cs="Arial"/>
        </w:rPr>
      </w:pPr>
      <w:r w:rsidRPr="005C2F14">
        <w:rPr>
          <w:rFonts w:cs="Arial"/>
        </w:rPr>
        <w:lastRenderedPageBreak/>
        <w:t>BID SCHEDULE INSTRUCTIONS:</w:t>
      </w:r>
    </w:p>
    <w:p w14:paraId="3B85EC60"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1BC9F8CB"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2E5A3606"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5D75972"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w:t>
      </w:r>
      <w:proofErr w:type="gramStart"/>
      <w:r w:rsidRPr="005C2F14">
        <w:rPr>
          <w:rFonts w:cs="Arial"/>
          <w:szCs w:val="20"/>
        </w:rPr>
        <w:t>responsive</w:t>
      </w:r>
      <w:proofErr w:type="gramEnd"/>
      <w:r w:rsidRPr="005C2F14">
        <w:rPr>
          <w:rFonts w:cs="Arial"/>
          <w:szCs w:val="20"/>
        </w:rPr>
        <w:t xml:space="preserve"> and the bid(s) will be rejected.</w:t>
      </w:r>
    </w:p>
    <w:p w14:paraId="418F5F61"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44AD478"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The materials, equipment </w:t>
      </w:r>
      <w:proofErr w:type="gramStart"/>
      <w:r w:rsidRPr="005C2F14">
        <w:rPr>
          <w:rFonts w:cs="Arial"/>
          <w:szCs w:val="20"/>
        </w:rPr>
        <w:t>or</w:t>
      </w:r>
      <w:proofErr w:type="gramEnd"/>
      <w:r w:rsidRPr="005C2F14">
        <w:rPr>
          <w:rFonts w:cs="Arial"/>
          <w:szCs w:val="20"/>
        </w:rPr>
        <w:t xml:space="preserve"> services bid will conform to and meet the requirements of the Contract Bid Documents and are hereby incorporated into this document:</w:t>
      </w:r>
    </w:p>
    <w:p w14:paraId="35C5DD54"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02C8C246" w14:textId="77777777" w:rsidR="00536BDF" w:rsidRPr="005C2F14" w:rsidRDefault="00536BDF" w:rsidP="00536BD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6AD1BA57" w14:textId="77777777" w:rsidR="00536BDF" w:rsidRPr="005C2F14" w:rsidRDefault="00536BDF" w:rsidP="00536BD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11171D2" w14:textId="77777777"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53398A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AA4FE8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2DE70A"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C9D42C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29D453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B6B1660"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646DE35"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75E75B0"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3A0878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BCE8B4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202180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3A0594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A4148C2"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FB10EAE"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5AC2A41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AA58251"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D41B83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7897E1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D868D2B"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5C2C8ED4"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9D83F5"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F96AB3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FAB84D3"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D07F84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68A7DC3"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EF74B84"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CA82A2F"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7B7B59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3E78DBB"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669D69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3B3909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4B4772A"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82045CE"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B7607B0"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4E0EA4C" w14:textId="77777777" w:rsidR="00536BDF" w:rsidRPr="005C2F14"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lastRenderedPageBreak/>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A72FD8E" w14:textId="3C25A758" w:rsidR="00856B70" w:rsidRPr="00A737A9" w:rsidRDefault="00856B70" w:rsidP="000342C4">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Pr="005C2F14">
        <w:rPr>
          <w:rFonts w:cs="Arial"/>
          <w:szCs w:val="20"/>
        </w:rPr>
        <w:tab/>
        <w:t xml:space="preserve">  ea.</w:t>
      </w:r>
      <w:r w:rsidRPr="005C2F14">
        <w:rPr>
          <w:rFonts w:cs="Arial"/>
          <w:szCs w:val="20"/>
        </w:rPr>
        <w:tab/>
      </w:r>
      <w:r w:rsidRPr="005C2F14">
        <w:rPr>
          <w:rFonts w:cs="Arial"/>
          <w:szCs w:val="20"/>
        </w:rPr>
        <w:tab/>
      </w:r>
      <w:r w:rsidR="00536BDF">
        <w:rPr>
          <w:rFonts w:cs="Arial"/>
          <w:szCs w:val="20"/>
          <w:lang w:val="en-US"/>
        </w:rPr>
        <w:t>Dedicated Tractor</w:t>
      </w:r>
      <w:r w:rsidR="00777E1C">
        <w:rPr>
          <w:rFonts w:cs="Arial"/>
          <w:szCs w:val="20"/>
          <w:lang w:val="en-US"/>
        </w:rPr>
        <w:t xml:space="preserve"> </w:t>
      </w:r>
      <w:r w:rsidR="00777E1C" w:rsidRPr="00A737A9">
        <w:rPr>
          <w:rFonts w:cs="Arial"/>
          <w:szCs w:val="20"/>
          <w:lang w:val="en-US"/>
        </w:rPr>
        <w:tab/>
      </w:r>
      <w:r w:rsidR="00777E1C" w:rsidRPr="00A737A9">
        <w:rPr>
          <w:rFonts w:cs="Arial"/>
          <w:szCs w:val="20"/>
        </w:rPr>
        <w:t>$</w:t>
      </w:r>
      <w:r w:rsidR="00777E1C" w:rsidRPr="00A737A9">
        <w:rPr>
          <w:rFonts w:cs="Arial"/>
          <w:szCs w:val="20"/>
        </w:rPr>
        <w:fldChar w:fldCharType="begin">
          <w:ffData>
            <w:name w:val="Text49"/>
            <w:enabled/>
            <w:calcOnExit w:val="0"/>
            <w:textInput/>
          </w:ffData>
        </w:fldChar>
      </w:r>
      <w:r w:rsidR="00777E1C" w:rsidRPr="00A737A9">
        <w:rPr>
          <w:rFonts w:cs="Arial"/>
          <w:szCs w:val="20"/>
        </w:rPr>
        <w:instrText xml:space="preserve"> FORMTEXT </w:instrText>
      </w:r>
      <w:r w:rsidR="00777E1C" w:rsidRPr="00A737A9">
        <w:rPr>
          <w:rFonts w:cs="Arial"/>
          <w:szCs w:val="20"/>
        </w:rPr>
      </w:r>
      <w:r w:rsidR="00777E1C" w:rsidRPr="00A737A9">
        <w:rPr>
          <w:rFonts w:cs="Arial"/>
          <w:szCs w:val="20"/>
        </w:rPr>
        <w:fldChar w:fldCharType="separate"/>
      </w:r>
      <w:r w:rsidR="00777E1C" w:rsidRPr="00A737A9">
        <w:rPr>
          <w:rFonts w:cs="Arial"/>
          <w:noProof/>
          <w:szCs w:val="20"/>
        </w:rPr>
        <w:t> </w:t>
      </w:r>
      <w:r w:rsidR="00777E1C" w:rsidRPr="00A737A9">
        <w:rPr>
          <w:rFonts w:cs="Arial"/>
          <w:noProof/>
          <w:szCs w:val="20"/>
        </w:rPr>
        <w:t> </w:t>
      </w:r>
      <w:r w:rsidR="00777E1C" w:rsidRPr="00A737A9">
        <w:rPr>
          <w:rFonts w:cs="Arial"/>
          <w:noProof/>
          <w:szCs w:val="20"/>
        </w:rPr>
        <w:t> </w:t>
      </w:r>
      <w:r w:rsidR="00777E1C" w:rsidRPr="00A737A9">
        <w:rPr>
          <w:rFonts w:cs="Arial"/>
          <w:noProof/>
          <w:szCs w:val="20"/>
        </w:rPr>
        <w:t> </w:t>
      </w:r>
      <w:r w:rsidR="00777E1C" w:rsidRPr="00A737A9">
        <w:rPr>
          <w:rFonts w:cs="Arial"/>
          <w:noProof/>
          <w:szCs w:val="20"/>
        </w:rPr>
        <w:t> </w:t>
      </w:r>
      <w:r w:rsidR="00777E1C" w:rsidRPr="00A737A9">
        <w:rPr>
          <w:rFonts w:cs="Arial"/>
          <w:szCs w:val="20"/>
        </w:rPr>
        <w:fldChar w:fldCharType="end"/>
      </w:r>
    </w:p>
    <w:p w14:paraId="5876252C" w14:textId="77777777" w:rsidR="00856B70" w:rsidRPr="00A737A9"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477CFB1A" w14:textId="77777777" w:rsidR="00856B70" w:rsidRPr="00A737A9"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A737A9">
        <w:rPr>
          <w:rFonts w:cs="Arial"/>
          <w:szCs w:val="20"/>
        </w:rPr>
        <w:tab/>
      </w:r>
      <w:r w:rsidRPr="00A737A9">
        <w:rPr>
          <w:rFonts w:cs="Arial"/>
          <w:szCs w:val="20"/>
        </w:rPr>
        <w:tab/>
      </w:r>
      <w:r w:rsidRPr="00A737A9">
        <w:rPr>
          <w:rFonts w:cs="Arial"/>
          <w:szCs w:val="20"/>
        </w:rPr>
        <w:tab/>
        <w:t>Year, Make &amp; Model Offered:</w:t>
      </w:r>
    </w:p>
    <w:p w14:paraId="20B9E06D" w14:textId="77777777" w:rsidR="00856B70" w:rsidRPr="00A737A9" w:rsidRDefault="00856B70" w:rsidP="00856B70">
      <w:pPr>
        <w:tabs>
          <w:tab w:val="left" w:pos="540"/>
          <w:tab w:val="left" w:pos="990"/>
          <w:tab w:val="left" w:pos="1440"/>
          <w:tab w:val="left" w:pos="2070"/>
          <w:tab w:val="left" w:pos="2880"/>
          <w:tab w:val="left" w:pos="7200"/>
          <w:tab w:val="left" w:pos="8640"/>
          <w:tab w:val="right" w:pos="10350"/>
        </w:tabs>
        <w:rPr>
          <w:rFonts w:cs="Arial"/>
          <w:szCs w:val="20"/>
        </w:rPr>
      </w:pPr>
    </w:p>
    <w:p w14:paraId="15E3701F" w14:textId="77777777" w:rsidR="00856B70" w:rsidRPr="00A737A9"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A737A9">
        <w:rPr>
          <w:rFonts w:cs="Arial"/>
          <w:szCs w:val="20"/>
        </w:rPr>
        <w:tab/>
      </w:r>
      <w:r w:rsidRPr="00A737A9">
        <w:rPr>
          <w:rFonts w:cs="Arial"/>
          <w:szCs w:val="20"/>
        </w:rPr>
        <w:tab/>
      </w:r>
      <w:r w:rsidRPr="00A737A9">
        <w:rPr>
          <w:rFonts w:cs="Arial"/>
          <w:szCs w:val="20"/>
        </w:rPr>
        <w:tab/>
      </w:r>
      <w:r w:rsidRPr="00A737A9">
        <w:rPr>
          <w:rFonts w:cs="Arial"/>
          <w:szCs w:val="20"/>
        </w:rPr>
        <w:fldChar w:fldCharType="begin">
          <w:ffData>
            <w:name w:val="Text49"/>
            <w:enabled/>
            <w:calcOnExit w:val="0"/>
            <w:textInput/>
          </w:ffData>
        </w:fldChar>
      </w:r>
      <w:bookmarkStart w:id="3" w:name="Text49"/>
      <w:r w:rsidRPr="00A737A9">
        <w:rPr>
          <w:rFonts w:cs="Arial"/>
          <w:szCs w:val="20"/>
        </w:rPr>
        <w:instrText xml:space="preserve"> FORMTEXT </w:instrText>
      </w:r>
      <w:r w:rsidRPr="00A737A9">
        <w:rPr>
          <w:rFonts w:cs="Arial"/>
          <w:szCs w:val="20"/>
        </w:rPr>
      </w:r>
      <w:r w:rsidRPr="00A737A9">
        <w:rPr>
          <w:rFonts w:cs="Arial"/>
          <w:szCs w:val="20"/>
        </w:rPr>
        <w:fldChar w:fldCharType="separate"/>
      </w:r>
      <w:r w:rsidRPr="00A737A9">
        <w:rPr>
          <w:rFonts w:cs="Arial"/>
          <w:noProof/>
          <w:szCs w:val="20"/>
        </w:rPr>
        <w:t> </w:t>
      </w:r>
      <w:r w:rsidRPr="00A737A9">
        <w:rPr>
          <w:rFonts w:cs="Arial"/>
          <w:noProof/>
          <w:szCs w:val="20"/>
        </w:rPr>
        <w:t> </w:t>
      </w:r>
      <w:r w:rsidRPr="00A737A9">
        <w:rPr>
          <w:rFonts w:cs="Arial"/>
          <w:noProof/>
          <w:szCs w:val="20"/>
        </w:rPr>
        <w:t> </w:t>
      </w:r>
      <w:r w:rsidRPr="00A737A9">
        <w:rPr>
          <w:rFonts w:cs="Arial"/>
          <w:noProof/>
          <w:szCs w:val="20"/>
        </w:rPr>
        <w:t> </w:t>
      </w:r>
      <w:r w:rsidRPr="00A737A9">
        <w:rPr>
          <w:rFonts w:cs="Arial"/>
          <w:noProof/>
          <w:szCs w:val="20"/>
        </w:rPr>
        <w:t> </w:t>
      </w:r>
      <w:r w:rsidRPr="00A737A9">
        <w:rPr>
          <w:rFonts w:cs="Arial"/>
          <w:szCs w:val="20"/>
        </w:rPr>
        <w:fldChar w:fldCharType="end"/>
      </w:r>
      <w:bookmarkEnd w:id="3"/>
    </w:p>
    <w:p w14:paraId="5151036B" w14:textId="77777777" w:rsidR="00856B70" w:rsidRPr="00A737A9"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3DFF1A63" w14:textId="54D27B6B" w:rsidR="003C1F89" w:rsidRPr="00A737A9" w:rsidRDefault="003C1F89"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A737A9">
        <w:rPr>
          <w:rFonts w:cs="Arial"/>
          <w:szCs w:val="20"/>
        </w:rPr>
        <w:t xml:space="preserve">102.1 </w:t>
      </w:r>
      <w:r w:rsidRPr="00A737A9">
        <w:rPr>
          <w:rFonts w:cs="Arial"/>
          <w:szCs w:val="20"/>
        </w:rPr>
        <w:tab/>
      </w:r>
      <w:r w:rsidRPr="00A737A9">
        <w:rPr>
          <w:rFonts w:cs="Arial"/>
          <w:szCs w:val="20"/>
        </w:rPr>
        <w:tab/>
        <w:t>Allison Automatic Transmission</w:t>
      </w:r>
      <w:r w:rsidR="00777E1C" w:rsidRPr="00A737A9">
        <w:rPr>
          <w:rFonts w:cs="Arial"/>
          <w:szCs w:val="20"/>
        </w:rPr>
        <w:t xml:space="preserve"> </w:t>
      </w:r>
      <w:r w:rsidR="00777E1C" w:rsidRPr="00A737A9">
        <w:rPr>
          <w:rFonts w:cs="Arial"/>
          <w:szCs w:val="20"/>
        </w:rPr>
        <w:tab/>
      </w:r>
      <w:r w:rsidR="00777E1C" w:rsidRPr="00A737A9">
        <w:rPr>
          <w:rFonts w:cs="Arial"/>
          <w:szCs w:val="20"/>
        </w:rPr>
        <w:tab/>
        <w:t xml:space="preserve"> $</w:t>
      </w:r>
      <w:r w:rsidRPr="00A737A9">
        <w:rPr>
          <w:rFonts w:cs="Arial"/>
          <w:szCs w:val="20"/>
        </w:rPr>
        <w:fldChar w:fldCharType="begin">
          <w:ffData>
            <w:name w:val="Text49"/>
            <w:enabled/>
            <w:calcOnExit w:val="0"/>
            <w:textInput/>
          </w:ffData>
        </w:fldChar>
      </w:r>
      <w:r w:rsidRPr="00A737A9">
        <w:rPr>
          <w:rFonts w:cs="Arial"/>
          <w:szCs w:val="20"/>
        </w:rPr>
        <w:instrText xml:space="preserve"> FORMTEXT </w:instrText>
      </w:r>
      <w:r w:rsidRPr="00A737A9">
        <w:rPr>
          <w:rFonts w:cs="Arial"/>
          <w:szCs w:val="20"/>
        </w:rPr>
      </w:r>
      <w:r w:rsidRPr="00A737A9">
        <w:rPr>
          <w:rFonts w:cs="Arial"/>
          <w:szCs w:val="20"/>
        </w:rPr>
        <w:fldChar w:fldCharType="separate"/>
      </w:r>
      <w:r w:rsidRPr="00A737A9">
        <w:rPr>
          <w:rFonts w:cs="Arial"/>
          <w:noProof/>
          <w:szCs w:val="20"/>
        </w:rPr>
        <w:t> </w:t>
      </w:r>
      <w:r w:rsidRPr="00A737A9">
        <w:rPr>
          <w:rFonts w:cs="Arial"/>
          <w:noProof/>
          <w:szCs w:val="20"/>
        </w:rPr>
        <w:t> </w:t>
      </w:r>
      <w:r w:rsidRPr="00A737A9">
        <w:rPr>
          <w:rFonts w:cs="Arial"/>
          <w:noProof/>
          <w:szCs w:val="20"/>
        </w:rPr>
        <w:t> </w:t>
      </w:r>
      <w:r w:rsidRPr="00A737A9">
        <w:rPr>
          <w:rFonts w:cs="Arial"/>
          <w:noProof/>
          <w:szCs w:val="20"/>
        </w:rPr>
        <w:t> </w:t>
      </w:r>
      <w:r w:rsidRPr="00A737A9">
        <w:rPr>
          <w:rFonts w:cs="Arial"/>
          <w:noProof/>
          <w:szCs w:val="20"/>
        </w:rPr>
        <w:t> </w:t>
      </w:r>
      <w:r w:rsidRPr="00A737A9">
        <w:rPr>
          <w:rFonts w:cs="Arial"/>
          <w:szCs w:val="20"/>
        </w:rPr>
        <w:fldChar w:fldCharType="end"/>
      </w:r>
    </w:p>
    <w:p w14:paraId="2BFCF584" w14:textId="77777777" w:rsidR="00856B70" w:rsidRPr="00A737A9" w:rsidRDefault="00856B70" w:rsidP="00856B70">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4BABC20D" w14:textId="0315419B" w:rsidR="003C1F89" w:rsidRPr="00A737A9" w:rsidRDefault="003C1F89" w:rsidP="00856B70">
      <w:pPr>
        <w:tabs>
          <w:tab w:val="right" w:pos="9360"/>
        </w:tabs>
        <w:spacing w:line="218" w:lineRule="auto"/>
        <w:rPr>
          <w:rFonts w:cs="Arial"/>
          <w:bCs/>
          <w:szCs w:val="20"/>
        </w:rPr>
      </w:pPr>
      <w:r w:rsidRPr="00A737A9">
        <w:rPr>
          <w:rFonts w:cs="Arial"/>
          <w:bCs/>
          <w:szCs w:val="20"/>
        </w:rPr>
        <w:t xml:space="preserve">103.1                 236” </w:t>
      </w:r>
      <w:r w:rsidR="00A737A9" w:rsidRPr="00A737A9">
        <w:rPr>
          <w:rFonts w:cs="Arial"/>
          <w:bCs/>
          <w:szCs w:val="20"/>
        </w:rPr>
        <w:t>Wheelbase</w:t>
      </w:r>
      <w:r w:rsidRPr="00A737A9">
        <w:rPr>
          <w:rFonts w:cs="Arial"/>
          <w:bCs/>
          <w:szCs w:val="20"/>
        </w:rPr>
        <w:t xml:space="preserve"> </w:t>
      </w:r>
      <w:r w:rsidR="00777E1C" w:rsidRPr="00A737A9">
        <w:rPr>
          <w:rFonts w:cs="Arial"/>
          <w:bCs/>
          <w:szCs w:val="20"/>
        </w:rPr>
        <w:tab/>
        <w:t>$</w:t>
      </w:r>
      <w:r w:rsidRPr="00A737A9">
        <w:rPr>
          <w:rFonts w:cs="Arial"/>
          <w:szCs w:val="20"/>
        </w:rPr>
        <w:fldChar w:fldCharType="begin">
          <w:ffData>
            <w:name w:val="Text49"/>
            <w:enabled/>
            <w:calcOnExit w:val="0"/>
            <w:textInput/>
          </w:ffData>
        </w:fldChar>
      </w:r>
      <w:r w:rsidRPr="00A737A9">
        <w:rPr>
          <w:rFonts w:cs="Arial"/>
          <w:szCs w:val="20"/>
        </w:rPr>
        <w:instrText xml:space="preserve"> FORMTEXT </w:instrText>
      </w:r>
      <w:r w:rsidRPr="00A737A9">
        <w:rPr>
          <w:rFonts w:cs="Arial"/>
          <w:szCs w:val="20"/>
        </w:rPr>
      </w:r>
      <w:r w:rsidRPr="00A737A9">
        <w:rPr>
          <w:rFonts w:cs="Arial"/>
          <w:szCs w:val="20"/>
        </w:rPr>
        <w:fldChar w:fldCharType="separate"/>
      </w:r>
      <w:r w:rsidRPr="00A737A9">
        <w:rPr>
          <w:rFonts w:cs="Arial"/>
          <w:noProof/>
          <w:szCs w:val="20"/>
        </w:rPr>
        <w:t> </w:t>
      </w:r>
      <w:r w:rsidRPr="00A737A9">
        <w:rPr>
          <w:rFonts w:cs="Arial"/>
          <w:noProof/>
          <w:szCs w:val="20"/>
        </w:rPr>
        <w:t> </w:t>
      </w:r>
      <w:r w:rsidRPr="00A737A9">
        <w:rPr>
          <w:rFonts w:cs="Arial"/>
          <w:noProof/>
          <w:szCs w:val="20"/>
        </w:rPr>
        <w:t> </w:t>
      </w:r>
      <w:r w:rsidRPr="00A737A9">
        <w:rPr>
          <w:rFonts w:cs="Arial"/>
          <w:noProof/>
          <w:szCs w:val="20"/>
        </w:rPr>
        <w:t> </w:t>
      </w:r>
      <w:r w:rsidRPr="00A737A9">
        <w:rPr>
          <w:rFonts w:cs="Arial"/>
          <w:noProof/>
          <w:szCs w:val="20"/>
        </w:rPr>
        <w:t> </w:t>
      </w:r>
      <w:r w:rsidRPr="00A737A9">
        <w:rPr>
          <w:rFonts w:cs="Arial"/>
          <w:szCs w:val="20"/>
        </w:rPr>
        <w:fldChar w:fldCharType="end"/>
      </w:r>
    </w:p>
    <w:p w14:paraId="65CDEF05" w14:textId="77777777" w:rsidR="003C1F89" w:rsidRPr="00A737A9" w:rsidRDefault="003C1F89" w:rsidP="00856B70">
      <w:pPr>
        <w:tabs>
          <w:tab w:val="right" w:pos="9360"/>
        </w:tabs>
        <w:spacing w:line="218" w:lineRule="auto"/>
        <w:rPr>
          <w:rFonts w:cs="Arial"/>
          <w:bCs/>
          <w:szCs w:val="20"/>
        </w:rPr>
      </w:pPr>
    </w:p>
    <w:p w14:paraId="5F08C586" w14:textId="2E120B2D" w:rsidR="003C1F89" w:rsidRPr="00A737A9" w:rsidRDefault="003C1F89" w:rsidP="00856B70">
      <w:pPr>
        <w:tabs>
          <w:tab w:val="right" w:pos="9360"/>
        </w:tabs>
        <w:spacing w:line="218" w:lineRule="auto"/>
        <w:rPr>
          <w:rFonts w:cs="Arial"/>
          <w:bCs/>
          <w:szCs w:val="20"/>
        </w:rPr>
      </w:pPr>
      <w:r w:rsidRPr="00A737A9">
        <w:rPr>
          <w:rFonts w:cs="Arial"/>
          <w:bCs/>
          <w:szCs w:val="20"/>
        </w:rPr>
        <w:t xml:space="preserve">107.1.3              3’ Drom Deck </w:t>
      </w:r>
      <w:r w:rsidR="00777E1C" w:rsidRPr="00A737A9">
        <w:rPr>
          <w:rFonts w:cs="Arial"/>
          <w:bCs/>
          <w:szCs w:val="20"/>
        </w:rPr>
        <w:tab/>
        <w:t>$</w:t>
      </w:r>
      <w:r w:rsidRPr="00A737A9">
        <w:rPr>
          <w:rFonts w:cs="Arial"/>
          <w:szCs w:val="20"/>
        </w:rPr>
        <w:fldChar w:fldCharType="begin">
          <w:ffData>
            <w:name w:val="Text49"/>
            <w:enabled/>
            <w:calcOnExit w:val="0"/>
            <w:textInput/>
          </w:ffData>
        </w:fldChar>
      </w:r>
      <w:r w:rsidRPr="00A737A9">
        <w:rPr>
          <w:rFonts w:cs="Arial"/>
          <w:szCs w:val="20"/>
        </w:rPr>
        <w:instrText xml:space="preserve"> FORMTEXT </w:instrText>
      </w:r>
      <w:r w:rsidRPr="00A737A9">
        <w:rPr>
          <w:rFonts w:cs="Arial"/>
          <w:szCs w:val="20"/>
        </w:rPr>
      </w:r>
      <w:r w:rsidRPr="00A737A9">
        <w:rPr>
          <w:rFonts w:cs="Arial"/>
          <w:szCs w:val="20"/>
        </w:rPr>
        <w:fldChar w:fldCharType="separate"/>
      </w:r>
      <w:r w:rsidRPr="00A737A9">
        <w:rPr>
          <w:rFonts w:cs="Arial"/>
          <w:noProof/>
          <w:szCs w:val="20"/>
        </w:rPr>
        <w:t> </w:t>
      </w:r>
      <w:r w:rsidRPr="00A737A9">
        <w:rPr>
          <w:rFonts w:cs="Arial"/>
          <w:noProof/>
          <w:szCs w:val="20"/>
        </w:rPr>
        <w:t> </w:t>
      </w:r>
      <w:r w:rsidRPr="00A737A9">
        <w:rPr>
          <w:rFonts w:cs="Arial"/>
          <w:noProof/>
          <w:szCs w:val="20"/>
        </w:rPr>
        <w:t> </w:t>
      </w:r>
      <w:r w:rsidRPr="00A737A9">
        <w:rPr>
          <w:rFonts w:cs="Arial"/>
          <w:noProof/>
          <w:szCs w:val="20"/>
        </w:rPr>
        <w:t> </w:t>
      </w:r>
      <w:r w:rsidRPr="00A737A9">
        <w:rPr>
          <w:rFonts w:cs="Arial"/>
          <w:noProof/>
          <w:szCs w:val="20"/>
        </w:rPr>
        <w:t> </w:t>
      </w:r>
      <w:r w:rsidRPr="00A737A9">
        <w:rPr>
          <w:rFonts w:cs="Arial"/>
          <w:szCs w:val="20"/>
        </w:rPr>
        <w:fldChar w:fldCharType="end"/>
      </w:r>
    </w:p>
    <w:p w14:paraId="08434D4D" w14:textId="1E87E92A" w:rsidR="003C1F89" w:rsidRPr="00A737A9" w:rsidRDefault="003C1F89" w:rsidP="00856B70">
      <w:pPr>
        <w:tabs>
          <w:tab w:val="right" w:pos="9360"/>
        </w:tabs>
        <w:spacing w:line="218" w:lineRule="auto"/>
        <w:rPr>
          <w:rFonts w:cs="Arial"/>
          <w:bCs/>
          <w:szCs w:val="20"/>
        </w:rPr>
      </w:pPr>
      <w:r w:rsidRPr="00A737A9">
        <w:rPr>
          <w:rFonts w:cs="Arial"/>
          <w:bCs/>
          <w:szCs w:val="20"/>
        </w:rPr>
        <w:tab/>
      </w:r>
      <w:r w:rsidRPr="00A737A9">
        <w:rPr>
          <w:rFonts w:cs="Arial"/>
          <w:bCs/>
          <w:szCs w:val="20"/>
        </w:rPr>
        <w:tab/>
      </w:r>
    </w:p>
    <w:p w14:paraId="22639409" w14:textId="564DF881" w:rsidR="00856B70" w:rsidRPr="00A737A9" w:rsidRDefault="00856B70" w:rsidP="00856B70">
      <w:pPr>
        <w:tabs>
          <w:tab w:val="right" w:pos="9360"/>
        </w:tabs>
        <w:spacing w:line="218" w:lineRule="auto"/>
        <w:rPr>
          <w:rFonts w:cs="Arial"/>
          <w:b/>
          <w:szCs w:val="20"/>
        </w:rPr>
      </w:pPr>
      <w:r w:rsidRPr="00A737A9">
        <w:rPr>
          <w:rFonts w:cs="Arial"/>
          <w:b/>
          <w:szCs w:val="20"/>
        </w:rPr>
        <w:tab/>
        <w:t>Total Price for Award Purposes   $</w:t>
      </w:r>
      <w:r w:rsidRPr="00A737A9">
        <w:rPr>
          <w:rFonts w:cs="Arial"/>
          <w:szCs w:val="20"/>
        </w:rPr>
        <w:fldChar w:fldCharType="begin">
          <w:ffData>
            <w:name w:val="Text49"/>
            <w:enabled/>
            <w:calcOnExit w:val="0"/>
            <w:textInput/>
          </w:ffData>
        </w:fldChar>
      </w:r>
      <w:r w:rsidRPr="00A737A9">
        <w:rPr>
          <w:rFonts w:cs="Arial"/>
          <w:szCs w:val="20"/>
        </w:rPr>
        <w:instrText xml:space="preserve"> FORMTEXT </w:instrText>
      </w:r>
      <w:r w:rsidRPr="00A737A9">
        <w:rPr>
          <w:rFonts w:cs="Arial"/>
          <w:szCs w:val="20"/>
        </w:rPr>
      </w:r>
      <w:r w:rsidRPr="00A737A9">
        <w:rPr>
          <w:rFonts w:cs="Arial"/>
          <w:szCs w:val="20"/>
        </w:rPr>
        <w:fldChar w:fldCharType="separate"/>
      </w:r>
      <w:r w:rsidRPr="00A737A9">
        <w:rPr>
          <w:rFonts w:cs="Arial"/>
          <w:noProof/>
          <w:szCs w:val="20"/>
        </w:rPr>
        <w:t> </w:t>
      </w:r>
      <w:r w:rsidRPr="00A737A9">
        <w:rPr>
          <w:rFonts w:cs="Arial"/>
          <w:noProof/>
          <w:szCs w:val="20"/>
        </w:rPr>
        <w:t> </w:t>
      </w:r>
      <w:r w:rsidRPr="00A737A9">
        <w:rPr>
          <w:rFonts w:cs="Arial"/>
          <w:noProof/>
          <w:szCs w:val="20"/>
        </w:rPr>
        <w:t> </w:t>
      </w:r>
      <w:r w:rsidRPr="00A737A9">
        <w:rPr>
          <w:rFonts w:cs="Arial"/>
          <w:noProof/>
          <w:szCs w:val="20"/>
        </w:rPr>
        <w:t> </w:t>
      </w:r>
      <w:r w:rsidRPr="00A737A9">
        <w:rPr>
          <w:rFonts w:cs="Arial"/>
          <w:noProof/>
          <w:szCs w:val="20"/>
        </w:rPr>
        <w:t> </w:t>
      </w:r>
      <w:r w:rsidRPr="00A737A9">
        <w:rPr>
          <w:rFonts w:cs="Arial"/>
          <w:szCs w:val="20"/>
        </w:rPr>
        <w:fldChar w:fldCharType="end"/>
      </w:r>
    </w:p>
    <w:p w14:paraId="6132D0E5" w14:textId="77777777" w:rsidR="00856B70" w:rsidRPr="005C2F14" w:rsidRDefault="00856B70" w:rsidP="00856B70">
      <w:pPr>
        <w:tabs>
          <w:tab w:val="left" w:pos="900"/>
        </w:tabs>
        <w:spacing w:line="218" w:lineRule="auto"/>
        <w:rPr>
          <w:rFonts w:cs="Arial"/>
          <w:szCs w:val="20"/>
        </w:rPr>
      </w:pPr>
    </w:p>
    <w:p w14:paraId="7584C0CC" w14:textId="77777777" w:rsidR="00856B70" w:rsidRPr="005C2F14" w:rsidRDefault="00856B70" w:rsidP="00856B70">
      <w:pPr>
        <w:tabs>
          <w:tab w:val="left" w:pos="900"/>
        </w:tabs>
        <w:spacing w:line="218" w:lineRule="auto"/>
        <w:rPr>
          <w:rFonts w:cs="Arial"/>
          <w:szCs w:val="20"/>
        </w:rPr>
      </w:pPr>
    </w:p>
    <w:p w14:paraId="00E549A0" w14:textId="77777777" w:rsidR="00856B70" w:rsidRPr="005C2F14" w:rsidRDefault="00856B70" w:rsidP="00856B70">
      <w:pPr>
        <w:tabs>
          <w:tab w:val="left" w:pos="10080"/>
        </w:tabs>
        <w:jc w:val="both"/>
        <w:rPr>
          <w:rFonts w:cs="Arial"/>
          <w:szCs w:val="20"/>
        </w:rPr>
      </w:pPr>
      <w:r w:rsidRPr="005C2F14">
        <w:rPr>
          <w:rFonts w:cs="Arial"/>
          <w:szCs w:val="20"/>
        </w:rPr>
        <w:t xml:space="preserve">The actual F.O.B. point for all items purchased under this contract is the final destination anywhere within the State of Alaska.  Ownership of and title </w:t>
      </w:r>
      <w:proofErr w:type="gramStart"/>
      <w:r w:rsidRPr="005C2F14">
        <w:rPr>
          <w:rFonts w:cs="Arial"/>
          <w:szCs w:val="20"/>
        </w:rPr>
        <w:t>to</w:t>
      </w:r>
      <w:proofErr w:type="gramEnd"/>
      <w:r w:rsidRPr="005C2F14">
        <w:rPr>
          <w:rFonts w:cs="Arial"/>
          <w:szCs w:val="20"/>
        </w:rPr>
        <w:t xml:space="preserve"> the ordered items remains with the contractor until the items have been delivered </w:t>
      </w:r>
      <w:proofErr w:type="gramStart"/>
      <w:r w:rsidRPr="005C2F14">
        <w:rPr>
          <w:rFonts w:cs="Arial"/>
          <w:szCs w:val="20"/>
        </w:rPr>
        <w:t>at</w:t>
      </w:r>
      <w:proofErr w:type="gramEnd"/>
      <w:r w:rsidRPr="005C2F14">
        <w:rPr>
          <w:rFonts w:cs="Arial"/>
          <w:szCs w:val="20"/>
        </w:rPr>
        <w:t xml:space="preserve"> their final destination and are accepted by the State.</w:t>
      </w:r>
    </w:p>
    <w:p w14:paraId="774627CF" w14:textId="77777777" w:rsidR="00856B70" w:rsidRPr="005C2F14" w:rsidRDefault="00856B70" w:rsidP="00856B70">
      <w:pPr>
        <w:tabs>
          <w:tab w:val="left" w:pos="10080"/>
        </w:tabs>
        <w:jc w:val="both"/>
        <w:rPr>
          <w:rFonts w:cs="Arial"/>
          <w:szCs w:val="20"/>
        </w:rPr>
      </w:pPr>
    </w:p>
    <w:p w14:paraId="5972223D" w14:textId="7F500D7C" w:rsidR="00856B70" w:rsidRPr="005C2F14" w:rsidRDefault="00856B70" w:rsidP="00856B70">
      <w:pPr>
        <w:tabs>
          <w:tab w:val="left" w:pos="10080"/>
        </w:tabs>
        <w:jc w:val="both"/>
        <w:rPr>
          <w:rFonts w:cs="Arial"/>
          <w:szCs w:val="20"/>
        </w:rPr>
      </w:pPr>
      <w:r w:rsidRPr="005C2F14">
        <w:rPr>
          <w:rFonts w:cs="Arial"/>
          <w:szCs w:val="20"/>
        </w:rPr>
        <w:t xml:space="preserve">For pricing purposes, the F.O.B. point is </w:t>
      </w:r>
      <w:r w:rsidR="00240CA0">
        <w:rPr>
          <w:rFonts w:cs="Arial"/>
          <w:szCs w:val="20"/>
        </w:rPr>
        <w:t>Anchorage, Alaska.</w:t>
      </w:r>
    </w:p>
    <w:p w14:paraId="0A987513" w14:textId="77777777" w:rsidR="00856B70" w:rsidRPr="005C2F14" w:rsidRDefault="00856B70" w:rsidP="00856B70">
      <w:pPr>
        <w:tabs>
          <w:tab w:val="left" w:pos="10080"/>
        </w:tabs>
        <w:jc w:val="both"/>
        <w:rPr>
          <w:rFonts w:cs="Arial"/>
          <w:szCs w:val="20"/>
        </w:rPr>
      </w:pPr>
    </w:p>
    <w:p w14:paraId="17908247" w14:textId="68C9FB7E"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Delivery: Maximum </w:t>
      </w:r>
      <w:r w:rsidR="00536BDF">
        <w:rPr>
          <w:rFonts w:cs="Arial"/>
          <w:szCs w:val="20"/>
        </w:rPr>
        <w:t>240</w:t>
      </w:r>
      <w:r w:rsidRPr="005C2F14">
        <w:rPr>
          <w:rFonts w:cs="Arial"/>
          <w:bCs/>
          <w:szCs w:val="20"/>
        </w:rPr>
        <w:t xml:space="preserve"> days</w:t>
      </w:r>
      <w:r w:rsidRPr="005C2F14">
        <w:rPr>
          <w:rFonts w:cs="Arial"/>
          <w:b/>
          <w:bCs/>
          <w:szCs w:val="20"/>
        </w:rPr>
        <w:t xml:space="preserve"> </w:t>
      </w:r>
      <w:r w:rsidRPr="005C2F14">
        <w:rPr>
          <w:rFonts w:cs="Arial"/>
          <w:bCs/>
          <w:szCs w:val="20"/>
        </w:rPr>
        <w:t>after receipt of order (ARO).</w:t>
      </w:r>
    </w:p>
    <w:p w14:paraId="1DE291DF"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1802D4B5"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Offered Delivered Time: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Pr="005C2F14">
        <w:rPr>
          <w:rFonts w:cs="Arial"/>
          <w:szCs w:val="20"/>
        </w:rPr>
        <w:t xml:space="preserve"> Days ARO.</w:t>
      </w: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DD94A7" w14:textId="77777777" w:rsidR="00F01D79" w:rsidRPr="005C2F14" w:rsidRDefault="00F01D7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7EC86A8" w14:textId="7659520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BACD399" w14:textId="274A396D" w:rsidR="009501AC"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3D842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194B02E"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D8CD24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B430E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28C721"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8275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FDBA812"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3F96C0"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D524BD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EEDC5D8"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9C5056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A5F42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89C27E" w14:textId="77777777" w:rsidR="009501AC" w:rsidRPr="005C2F14"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7F6E041" w14:textId="7777777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383B0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771E6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F6BDE16"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FF4A90B"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688469"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1F86E90"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617F220"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ABF59E9"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2AB464F"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FB36644"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B774BF5"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DE600FF"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3FB4AEFE"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w:t>
      </w:r>
      <w:proofErr w:type="gramStart"/>
      <w:r w:rsidRPr="005C2F14">
        <w:rPr>
          <w:rFonts w:cs="Arial"/>
        </w:rPr>
        <w:t xml:space="preserve">license, </w:t>
      </w:r>
      <w:r w:rsidRPr="005C2F14">
        <w:rPr>
          <w:rFonts w:cs="Arial"/>
          <w:color w:val="000000"/>
        </w:rPr>
        <w:t>or</w:t>
      </w:r>
      <w:proofErr w:type="gramEnd"/>
      <w:r w:rsidRPr="005C2F14">
        <w:rPr>
          <w:rFonts w:cs="Arial"/>
          <w:color w:val="000000"/>
        </w:rPr>
        <w:t xml:space="preserve"> will obtain one prior to </w:t>
      </w:r>
      <w:proofErr w:type="gramStart"/>
      <w:r w:rsidRPr="005C2F14">
        <w:rPr>
          <w:rFonts w:cs="Arial"/>
          <w:color w:val="000000"/>
        </w:rPr>
        <w:t>award of</w:t>
      </w:r>
      <w:proofErr w:type="gramEnd"/>
      <w:r w:rsidRPr="005C2F14">
        <w:rPr>
          <w:rFonts w:cs="Arial"/>
          <w:color w:val="000000"/>
        </w:rPr>
        <w:t xml:space="preserve">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canceled check for the business license </w:t>
      </w:r>
      <w:proofErr w:type="gramStart"/>
      <w:r w:rsidRPr="005C2F14">
        <w:rPr>
          <w:rFonts w:cs="Arial"/>
        </w:rPr>
        <w:t>fee;</w:t>
      </w:r>
      <w:proofErr w:type="gramEnd"/>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copy of the business license application with a receipt date stamp from the State's business license </w:t>
      </w:r>
      <w:proofErr w:type="gramStart"/>
      <w:r w:rsidRPr="005C2F14">
        <w:rPr>
          <w:rFonts w:cs="Arial"/>
        </w:rPr>
        <w:t>office;</w:t>
      </w:r>
      <w:proofErr w:type="gramEnd"/>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receipt from the State’s business license office for the license </w:t>
      </w:r>
      <w:proofErr w:type="gramStart"/>
      <w:r w:rsidRPr="005C2F14">
        <w:rPr>
          <w:rFonts w:cs="Arial"/>
        </w:rPr>
        <w:t>fee;</w:t>
      </w:r>
      <w:proofErr w:type="gramEnd"/>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copy of the bidder’s valid business </w:t>
      </w:r>
      <w:proofErr w:type="gramStart"/>
      <w:r w:rsidRPr="005C2F14">
        <w:rPr>
          <w:rFonts w:cs="Arial"/>
        </w:rPr>
        <w:t>license;</w:t>
      </w:r>
      <w:proofErr w:type="gramEnd"/>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sworn notarized affidavit that the bidder has applied and paid for a business </w:t>
      </w:r>
      <w:proofErr w:type="gramStart"/>
      <w:r w:rsidRPr="005C2F14">
        <w:rPr>
          <w:rFonts w:cs="Arial"/>
        </w:rPr>
        <w:t>license;</w:t>
      </w:r>
      <w:proofErr w:type="gramEnd"/>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laws of the State of </w:t>
      </w:r>
      <w:proofErr w:type="gramStart"/>
      <w:r w:rsidRPr="005C2F14">
        <w:rPr>
          <w:rFonts w:cs="Arial"/>
          <w:szCs w:val="16"/>
        </w:rPr>
        <w:t>Alaska;</w:t>
      </w:r>
      <w:proofErr w:type="gramEnd"/>
    </w:p>
    <w:p w14:paraId="174AD619"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applicable portion of the Federal Civil Rights Act of </w:t>
      </w:r>
      <w:proofErr w:type="gramStart"/>
      <w:r w:rsidRPr="005C2F14">
        <w:rPr>
          <w:rFonts w:cs="Arial"/>
          <w:szCs w:val="16"/>
        </w:rPr>
        <w:t>1964;</w:t>
      </w:r>
      <w:proofErr w:type="gramEnd"/>
    </w:p>
    <w:p w14:paraId="2D043B6D"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proofErr w:type="gramStart"/>
      <w:r w:rsidRPr="005C2F14">
        <w:rPr>
          <w:rFonts w:cs="Arial"/>
          <w:szCs w:val="16"/>
        </w:rPr>
        <w:t>Government;</w:t>
      </w:r>
      <w:proofErr w:type="gramEnd"/>
      <w:r w:rsidRPr="005C2F14">
        <w:rPr>
          <w:rFonts w:cs="Arial"/>
          <w:szCs w:val="16"/>
        </w:rPr>
        <w:t xml:space="preserve"> </w:t>
      </w:r>
    </w:p>
    <w:p w14:paraId="16687CDF" w14:textId="77777777" w:rsidR="00031FE6" w:rsidRPr="005C2F14" w:rsidRDefault="009E0628" w:rsidP="003A39C1">
      <w:pPr>
        <w:widowControl/>
        <w:numPr>
          <w:ilvl w:val="0"/>
          <w:numId w:val="2"/>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w:t>
      </w:r>
      <w:proofErr w:type="gramStart"/>
      <w:r w:rsidR="00031FE6" w:rsidRPr="005C2F14">
        <w:rPr>
          <w:rFonts w:cs="Arial"/>
          <w:szCs w:val="16"/>
        </w:rPr>
        <w:t>set</w:t>
      </w:r>
      <w:proofErr w:type="gramEnd"/>
      <w:r w:rsidR="00031FE6" w:rsidRPr="005C2F14">
        <w:rPr>
          <w:rFonts w:cs="Arial"/>
          <w:szCs w:val="16"/>
        </w:rPr>
        <w:t xml:space="preserve">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335E3A"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77777777" w:rsidR="00031FE6" w:rsidRPr="005C2F14" w:rsidRDefault="00031FE6" w:rsidP="00D552B8">
            <w:pPr>
              <w:rPr>
                <w:rFonts w:cs="Arial"/>
                <w:szCs w:val="20"/>
              </w:rPr>
            </w:pPr>
            <w:r w:rsidRPr="005C2F14">
              <w:rPr>
                <w:rFonts w:cs="Arial"/>
                <w:szCs w:val="20"/>
              </w:rPr>
              <w:t xml:space="preserve">DOES YOUR BUSINESS QUALIFY FOR THE </w:t>
            </w:r>
            <w:proofErr w:type="gramStart"/>
            <w:r w:rsidRPr="005C2F14">
              <w:rPr>
                <w:rFonts w:cs="Arial"/>
                <w:szCs w:val="20"/>
              </w:rPr>
              <w:t>VETERANS</w:t>
            </w:r>
            <w:proofErr w:type="gramEnd"/>
            <w:r w:rsidRPr="005C2F14">
              <w:rPr>
                <w:rFonts w:cs="Arial"/>
                <w:szCs w:val="20"/>
              </w:rPr>
              <w:t xml:space="preserve">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335E3A"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7B6BB17" w14:textId="77777777" w:rsidR="00031FE6" w:rsidRPr="005C2F14" w:rsidRDefault="00031FE6" w:rsidP="00031FE6">
      <w:pPr>
        <w:widowControl/>
        <w:autoSpaceDE/>
        <w:autoSpaceDN/>
        <w:adjustRightInd/>
        <w:spacing w:line="360" w:lineRule="auto"/>
        <w:jc w:val="both"/>
        <w:rPr>
          <w:rFonts w:cs="Arial"/>
          <w:bCs/>
          <w:i/>
          <w:szCs w:val="20"/>
        </w:rPr>
      </w:pPr>
      <w:r w:rsidRPr="005C2F14">
        <w:rPr>
          <w:rFonts w:cs="Arial"/>
          <w:bCs/>
          <w:i/>
          <w:szCs w:val="20"/>
        </w:rPr>
        <w:t>Revised 03/14/2012</w:t>
      </w:r>
    </w:p>
    <w:p w14:paraId="283425EB" w14:textId="77777777" w:rsidR="0006470E" w:rsidRDefault="0006470E" w:rsidP="005C64CB">
      <w:pPr>
        <w:jc w:val="both"/>
        <w:rPr>
          <w:rFonts w:cs="Arial"/>
          <w:szCs w:val="20"/>
        </w:rPr>
      </w:pPr>
    </w:p>
    <w:p w14:paraId="7D2307C3" w14:textId="77777777" w:rsidR="00904C87" w:rsidRDefault="00904C87" w:rsidP="005C64CB">
      <w:pPr>
        <w:jc w:val="both"/>
        <w:rPr>
          <w:rFonts w:cs="Arial"/>
          <w:szCs w:val="20"/>
        </w:rPr>
      </w:pPr>
    </w:p>
    <w:p w14:paraId="3B365BA9" w14:textId="77777777" w:rsidR="00904C87" w:rsidRPr="00500EFA" w:rsidRDefault="00904C87" w:rsidP="00904C87">
      <w:pPr>
        <w:jc w:val="both"/>
        <w:rPr>
          <w:rFonts w:asciiTheme="minorHAnsi" w:hAnsiTheme="minorHAnsi" w:cs="Arial"/>
        </w:rPr>
      </w:pPr>
    </w:p>
    <w:p w14:paraId="2E813C9B" w14:textId="77777777" w:rsidR="00904C87" w:rsidRDefault="00904C87" w:rsidP="00904C87">
      <w:pPr>
        <w:spacing w:after="240"/>
        <w:ind w:left="720"/>
        <w:contextualSpacing/>
        <w:jc w:val="center"/>
        <w:rPr>
          <w:rFonts w:eastAsia="Times New Roman" w:cs="Arial"/>
          <w:caps/>
          <w:color w:val="404040"/>
          <w:spacing w:val="-10"/>
          <w:szCs w:val="20"/>
        </w:rPr>
      </w:pPr>
    </w:p>
    <w:p w14:paraId="3531E245" w14:textId="77777777" w:rsidR="00904C87" w:rsidRDefault="00904C87" w:rsidP="00904C87">
      <w:pPr>
        <w:spacing w:after="240"/>
        <w:ind w:left="720"/>
        <w:contextualSpacing/>
        <w:jc w:val="center"/>
        <w:rPr>
          <w:rFonts w:eastAsia="Times New Roman" w:cs="Arial"/>
          <w:caps/>
          <w:color w:val="404040"/>
          <w:spacing w:val="-10"/>
          <w:szCs w:val="20"/>
        </w:rPr>
      </w:pPr>
    </w:p>
    <w:p w14:paraId="465123E3" w14:textId="77777777" w:rsidR="00904C87" w:rsidRDefault="00904C87" w:rsidP="00904C87">
      <w:pPr>
        <w:spacing w:after="240"/>
        <w:ind w:left="720"/>
        <w:contextualSpacing/>
        <w:jc w:val="center"/>
        <w:rPr>
          <w:rFonts w:eastAsia="Times New Roman" w:cs="Arial"/>
          <w:caps/>
          <w:color w:val="404040"/>
          <w:spacing w:val="-10"/>
          <w:szCs w:val="20"/>
        </w:rPr>
      </w:pPr>
    </w:p>
    <w:p w14:paraId="2F673FC2" w14:textId="5EC4FE00" w:rsidR="00904C87" w:rsidRPr="00500EFA" w:rsidRDefault="00904C87" w:rsidP="00904C87">
      <w:pPr>
        <w:spacing w:after="240"/>
        <w:ind w:left="720"/>
        <w:contextualSpacing/>
        <w:jc w:val="center"/>
        <w:rPr>
          <w:rFonts w:eastAsia="Times New Roman" w:cs="Arial"/>
          <w:caps/>
          <w:color w:val="404040"/>
          <w:spacing w:val="-10"/>
          <w:szCs w:val="20"/>
        </w:rPr>
      </w:pPr>
      <w:r w:rsidRPr="00500EFA">
        <w:rPr>
          <w:rFonts w:eastAsia="Times New Roman" w:cs="Arial"/>
          <w:caps/>
          <w:noProof/>
          <w:color w:val="404040"/>
          <w:spacing w:val="-10"/>
          <w:szCs w:val="20"/>
        </w:rPr>
        <w:drawing>
          <wp:anchor distT="0" distB="0" distL="114300" distR="114300" simplePos="0" relativeHeight="251659264" behindDoc="1" locked="0" layoutInCell="1" allowOverlap="1" wp14:anchorId="1E2D52D5" wp14:editId="4BCF6AF4">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EFA">
        <w:rPr>
          <w:rFonts w:eastAsia="Times New Roman" w:cs="Arial"/>
          <w:caps/>
          <w:color w:val="404040"/>
          <w:spacing w:val="-10"/>
          <w:szCs w:val="20"/>
        </w:rPr>
        <w:t>Alaska Bidder Preference Certification</w:t>
      </w:r>
      <w:r w:rsidRPr="00500EFA">
        <w:rPr>
          <w:rFonts w:eastAsia="Times New Roman" w:cs="Arial"/>
          <w:caps/>
          <w:color w:val="404040"/>
          <w:spacing w:val="-10"/>
          <w:szCs w:val="20"/>
        </w:rPr>
        <w:br/>
      </w:r>
      <w:hyperlink r:id="rId25" w:anchor="36.30.321" w:history="1">
        <w:r w:rsidRPr="00500EFA">
          <w:rPr>
            <w:rFonts w:eastAsia="Times New Roman" w:cs="Arial"/>
            <w:caps/>
            <w:color w:val="0563C1"/>
            <w:spacing w:val="-10"/>
            <w:szCs w:val="20"/>
          </w:rPr>
          <w:t>AS 36.30.321(a)</w:t>
        </w:r>
      </w:hyperlink>
      <w:r w:rsidRPr="00500EFA">
        <w:rPr>
          <w:rFonts w:eastAsia="Times New Roman" w:cs="Arial"/>
          <w:caps/>
          <w:color w:val="404040"/>
          <w:spacing w:val="-10"/>
          <w:szCs w:val="20"/>
        </w:rPr>
        <w:t xml:space="preserve"> / </w:t>
      </w:r>
      <w:hyperlink r:id="rId26" w:anchor="36.30.990" w:history="1">
        <w:r w:rsidRPr="00500EFA">
          <w:rPr>
            <w:rFonts w:eastAsia="Times New Roman" w:cs="Arial"/>
            <w:caps/>
            <w:color w:val="0563C1"/>
            <w:spacing w:val="-10"/>
            <w:szCs w:val="20"/>
          </w:rPr>
          <w:t>AS 36.30.990(2)</w:t>
        </w:r>
      </w:hyperlink>
    </w:p>
    <w:p w14:paraId="2705B564" w14:textId="77777777" w:rsidR="00904C87" w:rsidRDefault="00904C87" w:rsidP="00904C87"/>
    <w:p w14:paraId="210C94D9" w14:textId="77777777" w:rsidR="00904C87" w:rsidRDefault="00904C87" w:rsidP="00904C87"/>
    <w:p w14:paraId="7AB7024C" w14:textId="77777777" w:rsidR="00904C87" w:rsidRPr="00500EFA" w:rsidRDefault="00904C87" w:rsidP="00904C87">
      <w:pPr>
        <w:rPr>
          <w:b/>
        </w:rPr>
      </w:pPr>
      <w:r w:rsidRPr="00AF5D97">
        <w:t>BUSINESS NAME:</w:t>
      </w:r>
      <w:r w:rsidRPr="00500EFA">
        <w:t xml:space="preserve"> </w:t>
      </w:r>
      <w:r w:rsidRPr="00500EFA">
        <w:tab/>
      </w:r>
      <w:sdt>
        <w:sdtPr>
          <w:rPr>
            <w:b/>
          </w:rPr>
          <w:id w:val="-877007143"/>
          <w:placeholder>
            <w:docPart w:val="50C20865BC3A4AA3AC8ED1039C40AFE8"/>
          </w:placeholder>
          <w:showingPlcHdr/>
          <w:text/>
        </w:sdtPr>
        <w:sdtEndPr/>
        <w:sdtContent>
          <w:r w:rsidRPr="00500EFA">
            <w:rPr>
              <w:rStyle w:val="PlaceholderText"/>
              <w:rFonts w:cs="Arial"/>
              <w:szCs w:val="20"/>
              <w:u w:val="single"/>
            </w:rPr>
            <w:t>Click or tap here to enter text.</w:t>
          </w:r>
        </w:sdtContent>
      </w:sdt>
    </w:p>
    <w:p w14:paraId="59E02A06" w14:textId="77777777" w:rsidR="00904C87" w:rsidRPr="00500EFA" w:rsidRDefault="00904C87" w:rsidP="00904C87">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904C87" w:rsidRPr="00500EFA" w14:paraId="776C357E" w14:textId="77777777" w:rsidTr="00C07733">
        <w:trPr>
          <w:trHeight w:val="386"/>
        </w:trPr>
        <w:tc>
          <w:tcPr>
            <w:tcW w:w="9090" w:type="dxa"/>
          </w:tcPr>
          <w:p w14:paraId="07B9114F" w14:textId="77777777" w:rsidR="00904C87" w:rsidRPr="00500EFA" w:rsidRDefault="00904C87" w:rsidP="00C07733">
            <w:pPr>
              <w:jc w:val="both"/>
            </w:pPr>
            <w:r w:rsidRPr="00500EFA">
              <w:t xml:space="preserve">Alaska Bidder Preference: Do you believe that your firm qualifies for the Alaska Bidder Preference? </w:t>
            </w:r>
          </w:p>
        </w:tc>
        <w:tc>
          <w:tcPr>
            <w:tcW w:w="1620" w:type="dxa"/>
          </w:tcPr>
          <w:p w14:paraId="61D9B11B" w14:textId="77777777" w:rsidR="00904C87" w:rsidRPr="00500EFA" w:rsidRDefault="00904C87" w:rsidP="00C07733">
            <w:r w:rsidRPr="00500EFA">
              <w:t>□ Yes     □ No</w:t>
            </w:r>
          </w:p>
        </w:tc>
      </w:tr>
      <w:tr w:rsidR="00904C87" w:rsidRPr="00500EFA" w14:paraId="3701D08C" w14:textId="77777777" w:rsidTr="00C07733">
        <w:trPr>
          <w:trHeight w:val="341"/>
        </w:trPr>
        <w:tc>
          <w:tcPr>
            <w:tcW w:w="9090" w:type="dxa"/>
          </w:tcPr>
          <w:p w14:paraId="0D4D1711" w14:textId="77777777" w:rsidR="00904C87" w:rsidRPr="00500EFA" w:rsidRDefault="00904C87" w:rsidP="00C07733">
            <w:pPr>
              <w:jc w:val="both"/>
            </w:pPr>
            <w:r w:rsidRPr="00500EFA">
              <w:t xml:space="preserve">Alaska Veteran Preference: Do you believe that your firm qualifies for the Alaska Veteran Preference? </w:t>
            </w:r>
          </w:p>
        </w:tc>
        <w:tc>
          <w:tcPr>
            <w:tcW w:w="1620" w:type="dxa"/>
          </w:tcPr>
          <w:p w14:paraId="617A970E" w14:textId="77777777" w:rsidR="00904C87" w:rsidRPr="00500EFA" w:rsidRDefault="00904C87" w:rsidP="00C07733">
            <w:r w:rsidRPr="00500EFA">
              <w:t>□ Yes     □ No</w:t>
            </w:r>
          </w:p>
        </w:tc>
      </w:tr>
      <w:tr w:rsidR="00904C87" w:rsidRPr="00500EFA" w14:paraId="33BAAF21" w14:textId="77777777" w:rsidTr="00C07733">
        <w:trPr>
          <w:trHeight w:val="350"/>
        </w:trPr>
        <w:tc>
          <w:tcPr>
            <w:tcW w:w="10710" w:type="dxa"/>
            <w:gridSpan w:val="2"/>
          </w:tcPr>
          <w:p w14:paraId="5BAA6A3E" w14:textId="77777777" w:rsidR="00904C87" w:rsidRPr="00500EFA" w:rsidRDefault="00904C87" w:rsidP="00C07733">
            <w:r w:rsidRPr="00500EFA">
              <w:t>Please list any additional Alaska Preferences below that you believe your firm qualifies for:</w:t>
            </w:r>
          </w:p>
        </w:tc>
      </w:tr>
      <w:tr w:rsidR="00904C87" w:rsidRPr="00500EFA" w14:paraId="16C53A1B" w14:textId="77777777" w:rsidTr="00C07733">
        <w:tc>
          <w:tcPr>
            <w:tcW w:w="10710" w:type="dxa"/>
            <w:gridSpan w:val="2"/>
          </w:tcPr>
          <w:p w14:paraId="1BDD6054" w14:textId="77777777" w:rsidR="00904C87" w:rsidRPr="00500EFA" w:rsidRDefault="00904C87" w:rsidP="00C07733">
            <w:r w:rsidRPr="00500EFA">
              <w:t>1.                         2.                         3.                         4.                          5.                        6.</w:t>
            </w:r>
            <w:r w:rsidRPr="00500EFA">
              <w:tab/>
            </w:r>
            <w:r w:rsidRPr="00500EFA">
              <w:tab/>
            </w:r>
            <w:r w:rsidRPr="00500EFA">
              <w:tab/>
              <w:t xml:space="preserve"> </w:t>
            </w:r>
          </w:p>
        </w:tc>
      </w:tr>
    </w:tbl>
    <w:p w14:paraId="2752CB24" w14:textId="77777777" w:rsidR="00904C87" w:rsidRPr="00500EFA" w:rsidRDefault="00904C87" w:rsidP="00904C87">
      <w:pPr>
        <w:jc w:val="both"/>
        <w:rPr>
          <w:rFonts w:cs="Arial"/>
          <w:szCs w:val="20"/>
        </w:rPr>
      </w:pPr>
    </w:p>
    <w:p w14:paraId="2E47F9CC" w14:textId="77777777" w:rsidR="00904C87" w:rsidRPr="00500EFA" w:rsidRDefault="00904C87" w:rsidP="00904C87">
      <w:pPr>
        <w:jc w:val="both"/>
        <w:rPr>
          <w:rFonts w:cs="Arial"/>
          <w:szCs w:val="20"/>
        </w:rPr>
      </w:pPr>
      <w:r w:rsidRPr="00500EF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A46D929" w14:textId="77777777" w:rsidR="00904C87" w:rsidRPr="00500EFA" w:rsidRDefault="00904C87" w:rsidP="00904C87">
      <w:pPr>
        <w:jc w:val="both"/>
        <w:rPr>
          <w:rFonts w:cs="Arial"/>
          <w:szCs w:val="20"/>
        </w:rPr>
      </w:pPr>
    </w:p>
    <w:p w14:paraId="2B05A967" w14:textId="77777777" w:rsidR="00904C87" w:rsidRPr="00500EFA" w:rsidRDefault="00904C87" w:rsidP="00904C87">
      <w:pPr>
        <w:jc w:val="both"/>
        <w:rPr>
          <w:rStyle w:val="Hyperlink"/>
          <w:rFonts w:cs="Arial"/>
          <w:i/>
          <w:szCs w:val="20"/>
        </w:rPr>
      </w:pPr>
      <w:r w:rsidRPr="00500EFA">
        <w:rPr>
          <w:rFonts w:cs="Arial"/>
          <w:szCs w:val="20"/>
        </w:rPr>
        <w:t xml:space="preserve">If you are submitting a bid or proposal as a JOINT VENTURE, all members of the joint venture must complete and submit this form before the deadline set for receipt of bids or proposals. </w:t>
      </w:r>
      <w:hyperlink r:id="rId27" w:anchor="36.30.990" w:history="1">
        <w:r w:rsidRPr="00500EFA">
          <w:rPr>
            <w:rStyle w:val="Hyperlink"/>
            <w:rFonts w:cs="Arial"/>
            <w:i/>
            <w:color w:val="0070C0"/>
            <w:szCs w:val="20"/>
          </w:rPr>
          <w:t>AS 36.30.990(2)(E)</w:t>
        </w:r>
      </w:hyperlink>
    </w:p>
    <w:p w14:paraId="13408E0A" w14:textId="77777777" w:rsidR="00904C87" w:rsidRPr="00500EFA" w:rsidRDefault="00904C87" w:rsidP="00904C87">
      <w:pPr>
        <w:jc w:val="both"/>
        <w:rPr>
          <w:rFonts w:cs="Arial"/>
          <w:i/>
          <w:szCs w:val="20"/>
        </w:rPr>
      </w:pPr>
    </w:p>
    <w:p w14:paraId="2E95E343" w14:textId="77777777" w:rsidR="00904C87" w:rsidRPr="00500EFA" w:rsidRDefault="00904C87" w:rsidP="00904C87">
      <w:pPr>
        <w:jc w:val="both"/>
        <w:rPr>
          <w:rFonts w:cs="Arial"/>
          <w:szCs w:val="20"/>
        </w:rPr>
      </w:pPr>
      <w:r w:rsidRPr="00500EF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8" w:anchor="36.30.687" w:history="1">
        <w:r w:rsidRPr="00500EFA">
          <w:rPr>
            <w:rStyle w:val="Hyperlink"/>
            <w:rFonts w:cs="Arial"/>
            <w:i/>
            <w:color w:val="0070C0"/>
            <w:szCs w:val="20"/>
          </w:rPr>
          <w:t>AS 36.30.687</w:t>
        </w:r>
      </w:hyperlink>
      <w:r w:rsidRPr="00500EFA">
        <w:rPr>
          <w:rFonts w:cs="Arial"/>
          <w:szCs w:val="20"/>
        </w:rPr>
        <w:t xml:space="preserve"> and may result in criminal penalties.</w:t>
      </w:r>
    </w:p>
    <w:p w14:paraId="473C3BB5" w14:textId="77777777" w:rsidR="00904C87" w:rsidRPr="00500EFA" w:rsidRDefault="00904C87" w:rsidP="00904C87">
      <w:pPr>
        <w:jc w:val="both"/>
        <w:rPr>
          <w:rFonts w:cs="Arial"/>
          <w:szCs w:val="20"/>
        </w:rPr>
      </w:pPr>
    </w:p>
    <w:p w14:paraId="6CCB7BB2" w14:textId="77777777" w:rsidR="00904C87" w:rsidRPr="00500EFA" w:rsidRDefault="00904C87" w:rsidP="00904C87">
      <w:pPr>
        <w:jc w:val="both"/>
        <w:rPr>
          <w:rFonts w:cs="Arial"/>
          <w:szCs w:val="20"/>
          <w:u w:val="single"/>
        </w:rPr>
      </w:pPr>
      <w:r w:rsidRPr="00500EFA">
        <w:rPr>
          <w:rFonts w:cs="Arial"/>
          <w:szCs w:val="20"/>
          <w:u w:val="single"/>
        </w:rPr>
        <w:t>Alaska Bidder Preference Questions:</w:t>
      </w:r>
    </w:p>
    <w:p w14:paraId="55555FE9" w14:textId="77777777" w:rsidR="00904C87" w:rsidRPr="00500EFA" w:rsidRDefault="00904C87" w:rsidP="00904C87">
      <w:pPr>
        <w:jc w:val="both"/>
        <w:rPr>
          <w:rFonts w:cs="Arial"/>
          <w:szCs w:val="20"/>
        </w:rPr>
      </w:pPr>
    </w:p>
    <w:p w14:paraId="474D5E69" w14:textId="77777777" w:rsidR="00904C87" w:rsidRPr="00500EFA" w:rsidRDefault="00904C87" w:rsidP="00904C87">
      <w:pPr>
        <w:pStyle w:val="ListParagraph"/>
        <w:widowControl/>
        <w:numPr>
          <w:ilvl w:val="0"/>
          <w:numId w:val="21"/>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500EFA">
        <w:rPr>
          <w:rFonts w:cs="Arial"/>
          <w:szCs w:val="20"/>
        </w:rPr>
        <w:t xml:space="preserve">Does your business hold a current Alaska business license per </w:t>
      </w:r>
      <w:hyperlink r:id="rId29" w:anchor="36.30.990" w:history="1">
        <w:r w:rsidRPr="00500EFA">
          <w:rPr>
            <w:rStyle w:val="Hyperlink"/>
            <w:rFonts w:cs="Arial"/>
            <w:i/>
            <w:color w:val="0070C0"/>
            <w:szCs w:val="20"/>
          </w:rPr>
          <w:t>AS 36.30.990(2)(A)</w:t>
        </w:r>
      </w:hyperlink>
      <w:r w:rsidRPr="00500EFA">
        <w:rPr>
          <w:rFonts w:cs="Arial"/>
          <w:color w:val="000000" w:themeColor="text1"/>
          <w:szCs w:val="20"/>
        </w:rPr>
        <w:t>?</w:t>
      </w:r>
    </w:p>
    <w:p w14:paraId="7E2BCA24" w14:textId="77777777" w:rsidR="00904C87" w:rsidRPr="00500EFA" w:rsidRDefault="00335E3A" w:rsidP="00904C87">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0F6CBC6" w14:textId="77777777" w:rsidR="00904C87" w:rsidRPr="00500EFA" w:rsidRDefault="00904C87" w:rsidP="00904C87">
      <w:pPr>
        <w:shd w:val="clear" w:color="auto" w:fill="FFFFFF" w:themeFill="background1"/>
        <w:spacing w:after="120"/>
        <w:ind w:firstLine="720"/>
        <w:rPr>
          <w:rFonts w:cs="Arial"/>
          <w:szCs w:val="20"/>
        </w:rPr>
      </w:pPr>
      <w:r w:rsidRPr="00500EFA">
        <w:rPr>
          <w:rFonts w:cs="Arial"/>
          <w:szCs w:val="20"/>
        </w:rPr>
        <w:t xml:space="preserve">If YES, enter your current Alaska business license number: </w:t>
      </w:r>
      <w:sdt>
        <w:sdtPr>
          <w:rPr>
            <w:rFonts w:cs="Arial"/>
            <w:szCs w:val="20"/>
          </w:rPr>
          <w:id w:val="617336122"/>
          <w:placeholder>
            <w:docPart w:val="F4F73EA9BEA447CCA8B0E078D96F66F0"/>
          </w:placeholder>
          <w:showingPlcHdr/>
          <w:text/>
        </w:sdtPr>
        <w:sdtEndPr/>
        <w:sdtContent>
          <w:r w:rsidRPr="00500EFA">
            <w:rPr>
              <w:rStyle w:val="PlaceholderText"/>
              <w:rFonts w:cs="Arial"/>
              <w:szCs w:val="20"/>
            </w:rPr>
            <w:t>Click or tap here to enter text.</w:t>
          </w:r>
        </w:sdtContent>
      </w:sdt>
    </w:p>
    <w:p w14:paraId="46F45F25" w14:textId="77777777" w:rsidR="00904C87" w:rsidRPr="00500EFA" w:rsidRDefault="00904C87" w:rsidP="00904C87">
      <w:pPr>
        <w:shd w:val="clear" w:color="auto" w:fill="D9D9D9" w:themeFill="background1" w:themeFillShade="D9"/>
        <w:spacing w:after="120"/>
        <w:ind w:left="720" w:hanging="720"/>
        <w:jc w:val="both"/>
        <w:rPr>
          <w:rFonts w:cs="Arial"/>
          <w:szCs w:val="20"/>
        </w:rPr>
      </w:pPr>
      <w:r w:rsidRPr="00500EFA">
        <w:rPr>
          <w:rFonts w:cs="Arial"/>
          <w:szCs w:val="20"/>
        </w:rPr>
        <w:t>2)</w:t>
      </w:r>
      <w:r w:rsidRPr="00500EFA">
        <w:rPr>
          <w:rFonts w:cs="Arial"/>
          <w:szCs w:val="20"/>
        </w:rPr>
        <w:tab/>
        <w:t xml:space="preserve">Is your business submitting a bid or proposal under the name appearing on the Alaska business license noted in Question 1 per </w:t>
      </w:r>
      <w:hyperlink r:id="rId30" w:anchor="36.30.990" w:history="1">
        <w:r w:rsidRPr="00500EFA">
          <w:rPr>
            <w:rStyle w:val="Hyperlink"/>
            <w:rFonts w:cs="Arial"/>
            <w:i/>
            <w:color w:val="0070C0"/>
            <w:szCs w:val="20"/>
          </w:rPr>
          <w:t>AS 36.30.990(2)(B)</w:t>
        </w:r>
      </w:hyperlink>
      <w:r w:rsidRPr="00500EFA">
        <w:rPr>
          <w:rFonts w:cs="Arial"/>
          <w:color w:val="000000" w:themeColor="text1"/>
          <w:szCs w:val="20"/>
        </w:rPr>
        <w:t>?</w:t>
      </w:r>
    </w:p>
    <w:p w14:paraId="27F2DDCB" w14:textId="77777777" w:rsidR="00904C87" w:rsidRPr="00500EFA" w:rsidRDefault="00335E3A" w:rsidP="00904C87">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3375EF" w14:textId="77777777" w:rsidR="00904C87" w:rsidRPr="00500EFA" w:rsidRDefault="00904C87" w:rsidP="00904C87">
      <w:pPr>
        <w:shd w:val="clear" w:color="auto" w:fill="D9D9D9" w:themeFill="background1" w:themeFillShade="D9"/>
        <w:spacing w:after="120"/>
        <w:ind w:left="720" w:hanging="720"/>
        <w:jc w:val="both"/>
        <w:rPr>
          <w:rFonts w:cs="Arial"/>
          <w:i/>
          <w:szCs w:val="20"/>
        </w:rPr>
      </w:pPr>
      <w:r w:rsidRPr="00500EFA">
        <w:rPr>
          <w:rFonts w:cs="Arial"/>
          <w:szCs w:val="20"/>
        </w:rPr>
        <w:t>3)</w:t>
      </w:r>
      <w:r w:rsidRPr="00500EF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31" w:anchor="36.30.990" w:history="1">
        <w:r w:rsidRPr="00500EFA">
          <w:rPr>
            <w:rStyle w:val="Hyperlink"/>
            <w:rFonts w:cs="Arial"/>
            <w:i/>
            <w:color w:val="0070C0"/>
            <w:szCs w:val="20"/>
          </w:rPr>
          <w:t>AS 36.30.990(2)(C)</w:t>
        </w:r>
      </w:hyperlink>
      <w:r w:rsidRPr="00500EFA">
        <w:rPr>
          <w:rFonts w:cs="Arial"/>
          <w:color w:val="000000" w:themeColor="text1"/>
          <w:szCs w:val="20"/>
        </w:rPr>
        <w:t>?</w:t>
      </w:r>
    </w:p>
    <w:p w14:paraId="70402CB6" w14:textId="77777777" w:rsidR="00904C87" w:rsidRPr="00500EFA" w:rsidRDefault="00335E3A" w:rsidP="00904C87">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900289E" w14:textId="77777777" w:rsidR="00904C87" w:rsidRPr="00500EFA" w:rsidRDefault="00904C87" w:rsidP="00904C87">
      <w:pPr>
        <w:ind w:firstLine="720"/>
        <w:rPr>
          <w:rFonts w:cs="Arial"/>
          <w:szCs w:val="20"/>
        </w:rPr>
      </w:pPr>
      <w:r w:rsidRPr="00500EFA">
        <w:rPr>
          <w:rFonts w:cs="Arial"/>
          <w:szCs w:val="20"/>
        </w:rPr>
        <w:t>If YES, please complete the following information:</w:t>
      </w:r>
    </w:p>
    <w:p w14:paraId="462321D2" w14:textId="77777777" w:rsidR="00904C87" w:rsidRPr="00500EFA" w:rsidRDefault="00904C87" w:rsidP="00904C87">
      <w:pPr>
        <w:ind w:firstLine="720"/>
        <w:rPr>
          <w:rFonts w:cs="Arial"/>
          <w:szCs w:val="20"/>
        </w:rPr>
      </w:pPr>
    </w:p>
    <w:p w14:paraId="4CD548C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t>Place of Business</w:t>
      </w:r>
      <w:r w:rsidRPr="00500EFA">
        <w:rPr>
          <w:rFonts w:cs="Arial"/>
          <w:szCs w:val="20"/>
        </w:rPr>
        <w:br/>
        <w:t>Street Address:</w:t>
      </w:r>
      <w:r w:rsidRPr="00500EFA">
        <w:rPr>
          <w:rFonts w:cs="Arial"/>
          <w:szCs w:val="20"/>
        </w:rPr>
        <w:tab/>
      </w:r>
      <w:sdt>
        <w:sdtPr>
          <w:rPr>
            <w:rFonts w:cs="Arial"/>
            <w:szCs w:val="20"/>
          </w:rPr>
          <w:id w:val="-1180270598"/>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City:</w:t>
      </w:r>
      <w:r w:rsidRPr="00500EFA">
        <w:rPr>
          <w:rFonts w:cs="Arial"/>
          <w:szCs w:val="20"/>
        </w:rPr>
        <w:tab/>
      </w:r>
      <w:r w:rsidRPr="00500EFA">
        <w:rPr>
          <w:rFonts w:cs="Arial"/>
          <w:szCs w:val="20"/>
        </w:rPr>
        <w:tab/>
      </w:r>
      <w:sdt>
        <w:sdtPr>
          <w:rPr>
            <w:rFonts w:cs="Arial"/>
            <w:szCs w:val="20"/>
          </w:rPr>
          <w:id w:val="-1570726655"/>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ZIP:</w:t>
      </w:r>
      <w:r w:rsidRPr="00500EFA">
        <w:rPr>
          <w:rFonts w:cs="Arial"/>
          <w:szCs w:val="20"/>
        </w:rPr>
        <w:tab/>
      </w:r>
      <w:r w:rsidRPr="00500EFA">
        <w:rPr>
          <w:rFonts w:cs="Arial"/>
          <w:szCs w:val="20"/>
        </w:rPr>
        <w:tab/>
      </w:r>
      <w:sdt>
        <w:sdtPr>
          <w:rPr>
            <w:rFonts w:cs="Arial"/>
            <w:szCs w:val="20"/>
          </w:rPr>
          <w:id w:val="-1617212561"/>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p>
    <w:p w14:paraId="2D5521A7" w14:textId="77777777" w:rsidR="00904C87" w:rsidRPr="00500EFA" w:rsidRDefault="00904C87" w:rsidP="00904C87">
      <w:pPr>
        <w:spacing w:after="120"/>
        <w:ind w:left="720"/>
        <w:jc w:val="both"/>
        <w:rPr>
          <w:rFonts w:cs="Arial"/>
          <w:szCs w:val="20"/>
        </w:rPr>
      </w:pPr>
      <w:r w:rsidRPr="00500EF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2" w:anchor="2.12.990" w:history="1">
        <w:r w:rsidRPr="00500EFA">
          <w:rPr>
            <w:rStyle w:val="Hyperlink"/>
            <w:rFonts w:cs="Arial"/>
            <w:i/>
            <w:color w:val="0070C0"/>
            <w:szCs w:val="20"/>
          </w:rPr>
          <w:t>2 AAC 12.990(b)(3)</w:t>
        </w:r>
      </w:hyperlink>
      <w:r w:rsidRPr="00500EFA">
        <w:rPr>
          <w:rFonts w:cs="Arial"/>
          <w:color w:val="0070C0"/>
          <w:szCs w:val="20"/>
        </w:rPr>
        <w:t>.</w:t>
      </w:r>
    </w:p>
    <w:p w14:paraId="35F8E214" w14:textId="77777777" w:rsidR="00904C87" w:rsidRPr="00500EFA" w:rsidRDefault="00904C87" w:rsidP="00904C87">
      <w:pPr>
        <w:spacing w:after="120"/>
        <w:ind w:left="720"/>
        <w:jc w:val="both"/>
        <w:rPr>
          <w:rFonts w:cs="Arial"/>
          <w:szCs w:val="20"/>
        </w:rPr>
      </w:pPr>
      <w:r w:rsidRPr="00500EFA">
        <w:rPr>
          <w:rFonts w:cs="Arial"/>
          <w:szCs w:val="20"/>
        </w:rPr>
        <w:t xml:space="preserve">Do you certify that the Place of Business described in Question 3A meets this definition? </w:t>
      </w:r>
    </w:p>
    <w:p w14:paraId="2805EE03" w14:textId="77777777" w:rsidR="00904C87" w:rsidRPr="00500EFA" w:rsidRDefault="00335E3A" w:rsidP="00904C87">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688AD47" w14:textId="77777777" w:rsidR="00904C87" w:rsidRPr="00500EFA" w:rsidRDefault="00904C87" w:rsidP="00904C87">
      <w:pPr>
        <w:ind w:firstLine="720"/>
        <w:rPr>
          <w:rFonts w:cs="Arial"/>
          <w:szCs w:val="20"/>
        </w:rPr>
      </w:pPr>
    </w:p>
    <w:p w14:paraId="446C3B8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lastRenderedPageBreak/>
        <w:t xml:space="preserve">The bidder or offeror, or at least one employee of the bidder or offeror, must be a resident of the state under </w:t>
      </w:r>
      <w:hyperlink r:id="rId33" w:anchor="16.05.415" w:history="1">
        <w:r w:rsidRPr="00500EFA">
          <w:rPr>
            <w:rStyle w:val="Hyperlink"/>
            <w:rFonts w:cs="Arial"/>
            <w:i/>
            <w:color w:val="0070C0"/>
            <w:szCs w:val="20"/>
          </w:rPr>
          <w:t>AS 16.05.415(a)</w:t>
        </w:r>
      </w:hyperlink>
      <w:r w:rsidRPr="00500EFA">
        <w:rPr>
          <w:rFonts w:cs="Arial"/>
          <w:szCs w:val="20"/>
        </w:rPr>
        <w:t xml:space="preserve"> per </w:t>
      </w:r>
      <w:hyperlink r:id="rId34" w:anchor="2.12.990" w:history="1">
        <w:r w:rsidRPr="00500EFA">
          <w:rPr>
            <w:rStyle w:val="Hyperlink"/>
            <w:rFonts w:cs="Arial"/>
            <w:i/>
            <w:color w:val="0070C0"/>
            <w:szCs w:val="20"/>
          </w:rPr>
          <w:t>2 AAC 12.990(b)(7)</w:t>
        </w:r>
      </w:hyperlink>
      <w:r w:rsidRPr="00500EFA">
        <w:rPr>
          <w:rFonts w:cs="Arial"/>
          <w:i/>
          <w:szCs w:val="20"/>
        </w:rPr>
        <w:t>.</w:t>
      </w:r>
    </w:p>
    <w:p w14:paraId="0733C558" w14:textId="77777777" w:rsidR="00904C87" w:rsidRPr="00500EFA" w:rsidRDefault="00904C87" w:rsidP="00904C87">
      <w:pPr>
        <w:pStyle w:val="ListParagraph"/>
        <w:ind w:left="1080"/>
        <w:rPr>
          <w:rFonts w:cs="Arial"/>
          <w:szCs w:val="20"/>
        </w:rPr>
      </w:pPr>
    </w:p>
    <w:p w14:paraId="68266FA6" w14:textId="77777777" w:rsidR="00904C87" w:rsidRPr="00500EFA" w:rsidRDefault="00904C87" w:rsidP="00904C87">
      <w:pPr>
        <w:pStyle w:val="ListParagraph"/>
        <w:widowControl/>
        <w:numPr>
          <w:ilvl w:val="0"/>
          <w:numId w:val="22"/>
        </w:numPr>
        <w:autoSpaceDE/>
        <w:autoSpaceDN/>
        <w:adjustRightInd/>
        <w:spacing w:after="160" w:line="259" w:lineRule="auto"/>
        <w:contextualSpacing/>
        <w:jc w:val="both"/>
        <w:rPr>
          <w:rFonts w:cs="Arial"/>
          <w:szCs w:val="20"/>
        </w:rPr>
      </w:pPr>
      <w:r w:rsidRPr="00500EF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5" w:anchor="16.05.415" w:history="1">
        <w:r w:rsidRPr="00500EFA">
          <w:rPr>
            <w:rStyle w:val="Hyperlink"/>
            <w:rFonts w:cs="Arial"/>
            <w:i/>
            <w:color w:val="0070C0"/>
            <w:szCs w:val="20"/>
          </w:rPr>
          <w:t>AS 16.05.415(a)(1)</w:t>
        </w:r>
      </w:hyperlink>
      <w:r w:rsidRPr="00500EFA">
        <w:rPr>
          <w:rFonts w:cs="Arial"/>
          <w:szCs w:val="20"/>
        </w:rPr>
        <w:t>?</w:t>
      </w:r>
    </w:p>
    <w:p w14:paraId="2596135D" w14:textId="77777777" w:rsidR="00904C87" w:rsidRPr="00500EFA" w:rsidRDefault="00335E3A" w:rsidP="00904C87">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971AB62" w14:textId="77777777" w:rsidR="00904C87" w:rsidRPr="00500EFA" w:rsidRDefault="00904C87" w:rsidP="00904C87">
      <w:pPr>
        <w:pStyle w:val="ListParagraph"/>
        <w:widowControl/>
        <w:numPr>
          <w:ilvl w:val="0"/>
          <w:numId w:val="22"/>
        </w:numPr>
        <w:autoSpaceDE/>
        <w:autoSpaceDN/>
        <w:adjustRightInd/>
        <w:spacing w:after="120"/>
        <w:contextualSpacing/>
        <w:jc w:val="both"/>
        <w:rPr>
          <w:rFonts w:cs="Arial"/>
          <w:szCs w:val="20"/>
        </w:rPr>
      </w:pPr>
      <w:r w:rsidRPr="00500EF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6" w:anchor="16.05.415" w:history="1">
        <w:r w:rsidRPr="00500EFA">
          <w:rPr>
            <w:rStyle w:val="Hyperlink"/>
            <w:rFonts w:cs="Arial"/>
            <w:i/>
            <w:color w:val="0070C0"/>
            <w:szCs w:val="20"/>
          </w:rPr>
          <w:t>AS 16.05.415(a)(2)</w:t>
        </w:r>
      </w:hyperlink>
      <w:r w:rsidRPr="00500EFA">
        <w:rPr>
          <w:rFonts w:cs="Arial"/>
          <w:szCs w:val="20"/>
        </w:rPr>
        <w:t>?</w:t>
      </w:r>
    </w:p>
    <w:p w14:paraId="68C884D9" w14:textId="77777777" w:rsidR="00904C87" w:rsidRPr="00500EFA" w:rsidRDefault="00335E3A" w:rsidP="00904C87">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9D6626"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claiming residency ONLY in the state of Alaska per </w:t>
      </w:r>
      <w:hyperlink r:id="rId37" w:anchor="16.05.415" w:history="1">
        <w:r w:rsidRPr="00500EFA">
          <w:rPr>
            <w:rStyle w:val="Hyperlink"/>
            <w:rFonts w:cs="Arial"/>
            <w:i/>
            <w:color w:val="0070C0"/>
            <w:szCs w:val="20"/>
          </w:rPr>
          <w:t>AS 16.05.415(a)(3)</w:t>
        </w:r>
      </w:hyperlink>
      <w:r w:rsidRPr="00500EFA">
        <w:rPr>
          <w:rFonts w:cs="Arial"/>
          <w:szCs w:val="20"/>
        </w:rPr>
        <w:t>?</w:t>
      </w:r>
    </w:p>
    <w:p w14:paraId="0464C089" w14:textId="77777777" w:rsidR="00904C87" w:rsidRPr="00500EFA" w:rsidRDefault="00335E3A" w:rsidP="00904C87">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83AFDA5"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NOT obtaining benefits under a claim of residency in another state, territory, or country per </w:t>
      </w:r>
      <w:hyperlink r:id="rId38" w:anchor="16.05.415" w:history="1">
        <w:r w:rsidRPr="00500EFA">
          <w:rPr>
            <w:rStyle w:val="Hyperlink"/>
            <w:rFonts w:cs="Arial"/>
            <w:i/>
            <w:color w:val="0070C0"/>
            <w:szCs w:val="20"/>
          </w:rPr>
          <w:t>AS 16.05.415(a)(4)</w:t>
        </w:r>
      </w:hyperlink>
      <w:r w:rsidRPr="00500EFA">
        <w:rPr>
          <w:rFonts w:cs="Arial"/>
          <w:szCs w:val="20"/>
        </w:rPr>
        <w:t>?</w:t>
      </w:r>
    </w:p>
    <w:p w14:paraId="7A216D6B" w14:textId="77777777" w:rsidR="00904C87" w:rsidRPr="00500EFA" w:rsidRDefault="00335E3A" w:rsidP="00904C87">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6F90D6" w14:textId="77777777" w:rsidR="00904C87" w:rsidRPr="00500EFA" w:rsidRDefault="00904C87" w:rsidP="00904C87">
      <w:pPr>
        <w:shd w:val="clear" w:color="auto" w:fill="D9D9D9" w:themeFill="background1" w:themeFillShade="D9"/>
        <w:spacing w:after="120"/>
        <w:rPr>
          <w:rFonts w:cs="Arial"/>
          <w:szCs w:val="20"/>
        </w:rPr>
      </w:pPr>
      <w:r w:rsidRPr="00500EFA">
        <w:rPr>
          <w:rFonts w:cs="Arial"/>
          <w:szCs w:val="20"/>
        </w:rPr>
        <w:t>4)</w:t>
      </w:r>
      <w:r w:rsidRPr="00500EFA">
        <w:rPr>
          <w:rFonts w:cs="Arial"/>
          <w:szCs w:val="20"/>
        </w:rPr>
        <w:tab/>
        <w:t xml:space="preserve">Per </w:t>
      </w:r>
      <w:hyperlink r:id="rId39" w:anchor="36.30.990" w:history="1">
        <w:r w:rsidRPr="00500EFA">
          <w:rPr>
            <w:rStyle w:val="Hyperlink"/>
            <w:rFonts w:cs="Arial"/>
            <w:i/>
            <w:color w:val="0070C0"/>
            <w:szCs w:val="20"/>
          </w:rPr>
          <w:t>AS 36.30.990(2)(D)</w:t>
        </w:r>
      </w:hyperlink>
      <w:r w:rsidRPr="00500EFA">
        <w:rPr>
          <w:rFonts w:cs="Arial"/>
          <w:color w:val="0070C0"/>
          <w:szCs w:val="20"/>
        </w:rPr>
        <w:t xml:space="preserve">, </w:t>
      </w:r>
      <w:r w:rsidRPr="00500EFA">
        <w:rPr>
          <w:rFonts w:cs="Arial"/>
          <w:szCs w:val="20"/>
        </w:rPr>
        <w:t>is your business (CHOOSE ONE):</w:t>
      </w:r>
    </w:p>
    <w:p w14:paraId="26146265" w14:textId="77777777" w:rsidR="00904C87" w:rsidRPr="00500EFA" w:rsidRDefault="00904C87" w:rsidP="00904C87">
      <w:pPr>
        <w:ind w:firstLine="720"/>
        <w:jc w:val="both"/>
        <w:rPr>
          <w:rFonts w:cs="Arial"/>
          <w:szCs w:val="20"/>
        </w:rPr>
      </w:pPr>
      <w:r w:rsidRPr="00500EFA">
        <w:rPr>
          <w:rFonts w:cs="Arial"/>
          <w:szCs w:val="20"/>
        </w:rPr>
        <w:t>A.</w:t>
      </w:r>
      <w:r w:rsidRPr="00500EFA">
        <w:rPr>
          <w:rFonts w:cs="Arial"/>
          <w:szCs w:val="20"/>
        </w:rPr>
        <w:tab/>
      </w:r>
      <w:bookmarkStart w:id="4" w:name="_Hlk534640323"/>
      <w:r w:rsidRPr="00500EFA">
        <w:rPr>
          <w:rFonts w:cs="Arial"/>
          <w:szCs w:val="20"/>
        </w:rPr>
        <w:t>Incorporated or qualified to do business under the laws of the state?</w:t>
      </w:r>
    </w:p>
    <w:p w14:paraId="770F91E2" w14:textId="77777777" w:rsidR="00904C87" w:rsidRPr="00500EFA" w:rsidRDefault="00335E3A" w:rsidP="00904C87">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5C7919" w14:textId="77777777" w:rsidR="00904C87" w:rsidRPr="00500EFA" w:rsidRDefault="00904C87" w:rsidP="00904C87">
      <w:pPr>
        <w:spacing w:after="120"/>
        <w:ind w:left="720" w:firstLine="720"/>
        <w:jc w:val="both"/>
        <w:rPr>
          <w:rFonts w:cs="Arial"/>
          <w:szCs w:val="20"/>
        </w:rPr>
      </w:pPr>
      <w:r w:rsidRPr="00500EFA">
        <w:rPr>
          <w:rFonts w:cs="Arial"/>
          <w:szCs w:val="20"/>
        </w:rPr>
        <w:t xml:space="preserve">If YES, enter your current Alaska corporate entity number: </w:t>
      </w:r>
      <w:sdt>
        <w:sdtPr>
          <w:rPr>
            <w:rFonts w:cs="Arial"/>
            <w:szCs w:val="20"/>
          </w:rPr>
          <w:id w:val="-1627076939"/>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p>
    <w:p w14:paraId="159E8070"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sole proprietorship AND the proprietor </w:t>
      </w:r>
      <w:proofErr w:type="gramStart"/>
      <w:r w:rsidRPr="00500EFA">
        <w:rPr>
          <w:rFonts w:cs="Arial"/>
          <w:szCs w:val="20"/>
        </w:rPr>
        <w:t>is</w:t>
      </w:r>
      <w:proofErr w:type="gramEnd"/>
      <w:r w:rsidRPr="00500EFA">
        <w:rPr>
          <w:rFonts w:cs="Arial"/>
          <w:szCs w:val="20"/>
        </w:rPr>
        <w:t xml:space="preserve"> a resident of the state?</w:t>
      </w:r>
    </w:p>
    <w:p w14:paraId="7CB1FFAE" w14:textId="77777777" w:rsidR="00904C87" w:rsidRPr="00500EFA" w:rsidRDefault="00335E3A" w:rsidP="00904C87">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3AAC2DA"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 xml:space="preserve">A limited liability company organized under AS 10.50 AND all members are residents of the </w:t>
      </w:r>
      <w:proofErr w:type="gramStart"/>
      <w:r w:rsidRPr="00500EFA">
        <w:rPr>
          <w:rFonts w:cs="Arial"/>
          <w:szCs w:val="20"/>
        </w:rPr>
        <w:t>state?</w:t>
      </w:r>
      <w:proofErr w:type="gramEnd"/>
    </w:p>
    <w:p w14:paraId="5901FCC9" w14:textId="77777777" w:rsidR="00904C87" w:rsidRPr="00500EFA" w:rsidRDefault="00335E3A" w:rsidP="00904C87">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C4B91D2" w14:textId="77777777" w:rsidR="00904C87" w:rsidRPr="00500EFA" w:rsidRDefault="00904C87" w:rsidP="00904C87">
      <w:pPr>
        <w:tabs>
          <w:tab w:val="left" w:pos="7716"/>
        </w:tabs>
        <w:spacing w:after="120"/>
        <w:ind w:left="720" w:firstLine="720"/>
        <w:jc w:val="both"/>
        <w:rPr>
          <w:rFonts w:cs="Arial"/>
          <w:szCs w:val="20"/>
        </w:rPr>
      </w:pPr>
      <w:r w:rsidRPr="00500EFA">
        <w:rPr>
          <w:rFonts w:eastAsia="MS Gothic" w:cs="Arial"/>
          <w:bCs/>
          <w:szCs w:val="20"/>
        </w:rPr>
        <w:t>Please identify each member by name:</w:t>
      </w:r>
      <w:r w:rsidRPr="00500EFA">
        <w:rPr>
          <w:rFonts w:eastAsia="MS Gothic" w:cs="Arial"/>
          <w:szCs w:val="20"/>
        </w:rPr>
        <w:t xml:space="preserve"> </w:t>
      </w:r>
      <w:sdt>
        <w:sdtPr>
          <w:rPr>
            <w:rFonts w:cs="Arial"/>
            <w:szCs w:val="20"/>
          </w:rPr>
          <w:id w:val="410968605"/>
          <w:placeholder>
            <w:docPart w:val="324B50DC3FBB45D3B73BA22009CCDB9F"/>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ab/>
      </w:r>
    </w:p>
    <w:p w14:paraId="3A260739"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partnership under former AS 32.05, AS 32.06, or AS 32.11 AND all partners are residents of the </w:t>
      </w:r>
      <w:proofErr w:type="gramStart"/>
      <w:r w:rsidRPr="00500EFA">
        <w:rPr>
          <w:rFonts w:cs="Arial"/>
          <w:szCs w:val="20"/>
        </w:rPr>
        <w:t>state?</w:t>
      </w:r>
      <w:proofErr w:type="gramEnd"/>
    </w:p>
    <w:p w14:paraId="5FEFD8B1" w14:textId="77777777" w:rsidR="00904C87" w:rsidRPr="00500EFA" w:rsidRDefault="00335E3A" w:rsidP="00904C87">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F58E6FB" w14:textId="77777777" w:rsidR="00904C87" w:rsidRPr="00500EFA" w:rsidRDefault="00904C87" w:rsidP="00904C87">
      <w:pPr>
        <w:spacing w:after="120"/>
        <w:ind w:left="720" w:firstLine="720"/>
        <w:jc w:val="both"/>
        <w:rPr>
          <w:rFonts w:cs="Arial"/>
          <w:bCs/>
          <w:szCs w:val="20"/>
        </w:rPr>
      </w:pPr>
      <w:r w:rsidRPr="00500EFA">
        <w:rPr>
          <w:rFonts w:eastAsia="MS Gothic" w:cs="Arial"/>
          <w:bCs/>
          <w:szCs w:val="20"/>
        </w:rPr>
        <w:t xml:space="preserve">Please identify each partner by name: </w:t>
      </w:r>
      <w:sdt>
        <w:sdtPr>
          <w:rPr>
            <w:rFonts w:cs="Arial"/>
            <w:szCs w:val="20"/>
          </w:rPr>
          <w:id w:val="-1736076855"/>
          <w:placeholder>
            <w:docPart w:val="740C0AD6B44545DBA692F66104B35148"/>
          </w:placeholder>
          <w:showingPlcHdr/>
          <w:text/>
        </w:sdtPr>
        <w:sdtEndPr/>
        <w:sdtContent>
          <w:r w:rsidRPr="00500EFA">
            <w:rPr>
              <w:rStyle w:val="PlaceholderText"/>
              <w:rFonts w:cs="Arial"/>
              <w:szCs w:val="20"/>
              <w:u w:val="single"/>
            </w:rPr>
            <w:t>Click or tap here to enter text.</w:t>
          </w:r>
        </w:sdtContent>
      </w:sdt>
    </w:p>
    <w:bookmarkEnd w:id="4"/>
    <w:p w14:paraId="60A1D524" w14:textId="77777777" w:rsidR="00904C87" w:rsidRPr="00500EFA" w:rsidRDefault="00904C87" w:rsidP="00904C87">
      <w:pPr>
        <w:jc w:val="both"/>
        <w:rPr>
          <w:rFonts w:cs="Arial"/>
          <w:szCs w:val="20"/>
          <w:u w:val="single"/>
        </w:rPr>
      </w:pPr>
    </w:p>
    <w:p w14:paraId="3B7ABB7E" w14:textId="77777777" w:rsidR="00904C87" w:rsidRPr="00500EFA" w:rsidRDefault="00904C87" w:rsidP="00904C87">
      <w:pPr>
        <w:jc w:val="both"/>
        <w:rPr>
          <w:rFonts w:cs="Arial"/>
          <w:szCs w:val="20"/>
          <w:u w:val="single"/>
        </w:rPr>
      </w:pPr>
      <w:r w:rsidRPr="00500EFA">
        <w:rPr>
          <w:rFonts w:cs="Arial"/>
          <w:szCs w:val="20"/>
          <w:u w:val="single"/>
        </w:rPr>
        <w:t>Alaska Veteran Preference Questions:</w:t>
      </w:r>
    </w:p>
    <w:p w14:paraId="6E779C73" w14:textId="77777777" w:rsidR="00904C87" w:rsidRPr="00500EFA" w:rsidRDefault="00904C87" w:rsidP="00904C87">
      <w:pPr>
        <w:jc w:val="both"/>
        <w:rPr>
          <w:rFonts w:cs="Arial"/>
          <w:szCs w:val="20"/>
          <w:u w:val="single"/>
        </w:rPr>
      </w:pPr>
    </w:p>
    <w:p w14:paraId="7DB9D325" w14:textId="77777777" w:rsidR="00904C87" w:rsidRPr="00500EFA" w:rsidRDefault="00904C87" w:rsidP="00904C87">
      <w:pPr>
        <w:widowControl/>
        <w:numPr>
          <w:ilvl w:val="0"/>
          <w:numId w:val="23"/>
        </w:numPr>
        <w:shd w:val="clear" w:color="auto" w:fill="D9D9D9" w:themeFill="background1" w:themeFillShade="D9"/>
        <w:autoSpaceDE/>
        <w:autoSpaceDN/>
        <w:adjustRightInd/>
        <w:spacing w:after="120" w:line="259" w:lineRule="auto"/>
        <w:ind w:left="360"/>
        <w:rPr>
          <w:rFonts w:cs="Arial"/>
          <w:szCs w:val="20"/>
        </w:rPr>
      </w:pPr>
      <w:bookmarkStart w:id="5" w:name="_Hlk534641741"/>
      <w:r w:rsidRPr="00500EFA">
        <w:rPr>
          <w:rFonts w:cs="Arial"/>
          <w:szCs w:val="20"/>
        </w:rPr>
        <w:t xml:space="preserve">Per </w:t>
      </w:r>
      <w:hyperlink r:id="rId40" w:anchor="36.30.321" w:history="1">
        <w:r w:rsidRPr="00500EFA">
          <w:rPr>
            <w:rStyle w:val="Hyperlink"/>
            <w:rFonts w:cs="Arial"/>
            <w:i/>
            <w:color w:val="0070C0"/>
            <w:szCs w:val="20"/>
          </w:rPr>
          <w:t>AS 36.30.321(F)</w:t>
        </w:r>
      </w:hyperlink>
      <w:r w:rsidRPr="00500EFA">
        <w:rPr>
          <w:rFonts w:cs="Arial"/>
          <w:color w:val="000000" w:themeColor="text1"/>
          <w:szCs w:val="20"/>
        </w:rPr>
        <w:t xml:space="preserve">, is your business (CHOOSE ONE): </w:t>
      </w:r>
    </w:p>
    <w:bookmarkEnd w:id="5"/>
    <w:p w14:paraId="5CE63DE2" w14:textId="77777777" w:rsidR="00904C87" w:rsidRPr="00500EFA" w:rsidRDefault="00904C87" w:rsidP="00904C87">
      <w:pPr>
        <w:pStyle w:val="ListParagraph"/>
        <w:widowControl/>
        <w:numPr>
          <w:ilvl w:val="0"/>
          <w:numId w:val="24"/>
        </w:numPr>
        <w:autoSpaceDE/>
        <w:autoSpaceDN/>
        <w:adjustRightInd/>
        <w:ind w:left="1440" w:hanging="720"/>
        <w:contextualSpacing/>
        <w:jc w:val="both"/>
        <w:rPr>
          <w:rFonts w:cs="Arial"/>
          <w:szCs w:val="20"/>
        </w:rPr>
      </w:pPr>
      <w:r w:rsidRPr="00500EFA">
        <w:rPr>
          <w:rFonts w:cs="Arial"/>
          <w:szCs w:val="20"/>
        </w:rPr>
        <w:t xml:space="preserve"> A sole proprietorship owned by an Alaska </w:t>
      </w:r>
      <w:proofErr w:type="gramStart"/>
      <w:r w:rsidRPr="00500EFA">
        <w:rPr>
          <w:rFonts w:cs="Arial"/>
          <w:szCs w:val="20"/>
        </w:rPr>
        <w:t>veteran?</w:t>
      </w:r>
      <w:proofErr w:type="gramEnd"/>
    </w:p>
    <w:p w14:paraId="07E0E24B" w14:textId="77777777" w:rsidR="00904C87" w:rsidRPr="00500EFA" w:rsidRDefault="00335E3A" w:rsidP="00904C87">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9560CE5"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partnership under AS 32.06 or AS 32.11 AND a majority of the partners are Alaska </w:t>
      </w:r>
      <w:proofErr w:type="gramStart"/>
      <w:r w:rsidRPr="00500EFA">
        <w:rPr>
          <w:rFonts w:cs="Arial"/>
          <w:szCs w:val="20"/>
        </w:rPr>
        <w:t>veterans?</w:t>
      </w:r>
      <w:proofErr w:type="gramEnd"/>
    </w:p>
    <w:p w14:paraId="55398921" w14:textId="77777777" w:rsidR="00904C87" w:rsidRPr="00500EFA" w:rsidRDefault="00335E3A" w:rsidP="00904C87">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1B4E8BF6"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 xml:space="preserve">A limited liability company organized under AS 10.50 AND a majority of the members are Alaska </w:t>
      </w:r>
      <w:proofErr w:type="gramStart"/>
      <w:r w:rsidRPr="00500EFA">
        <w:rPr>
          <w:rFonts w:cs="Arial"/>
          <w:szCs w:val="20"/>
        </w:rPr>
        <w:t>veterans?</w:t>
      </w:r>
      <w:proofErr w:type="gramEnd"/>
    </w:p>
    <w:p w14:paraId="2F5C0F18" w14:textId="77777777" w:rsidR="00904C87" w:rsidRPr="00500EFA" w:rsidRDefault="00335E3A" w:rsidP="00904C87">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9BBE46E"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corporation that is wholly owned by individuals, AND a majority of the individuals are Alaska </w:t>
      </w:r>
      <w:proofErr w:type="gramStart"/>
      <w:r w:rsidRPr="00500EFA">
        <w:rPr>
          <w:rFonts w:cs="Arial"/>
          <w:szCs w:val="20"/>
        </w:rPr>
        <w:t>veterans?</w:t>
      </w:r>
      <w:proofErr w:type="gramEnd"/>
      <w:r w:rsidRPr="00500EFA">
        <w:rPr>
          <w:rFonts w:cs="Arial"/>
          <w:szCs w:val="20"/>
        </w:rPr>
        <w:t xml:space="preserve"> </w:t>
      </w:r>
    </w:p>
    <w:p w14:paraId="38375290" w14:textId="77777777" w:rsidR="00904C87" w:rsidRPr="00500EFA" w:rsidRDefault="00335E3A" w:rsidP="00904C87">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D6728DE" w14:textId="77777777" w:rsidR="00904C87" w:rsidRPr="00500EFA" w:rsidRDefault="00904C87" w:rsidP="00904C87">
      <w:pPr>
        <w:spacing w:after="120"/>
        <w:ind w:left="720"/>
        <w:jc w:val="both"/>
        <w:rPr>
          <w:rFonts w:cs="Arial"/>
          <w:szCs w:val="20"/>
        </w:rPr>
      </w:pPr>
      <w:r w:rsidRPr="00500EFA">
        <w:rPr>
          <w:rFonts w:cs="Arial"/>
          <w:szCs w:val="20"/>
        </w:rPr>
        <w:t xml:space="preserve">Per </w:t>
      </w:r>
      <w:hyperlink r:id="rId41" w:anchor="36.30.321" w:history="1">
        <w:r w:rsidRPr="00500EFA">
          <w:rPr>
            <w:rStyle w:val="Hyperlink"/>
            <w:rFonts w:cs="Arial"/>
            <w:i/>
            <w:color w:val="0070C0"/>
            <w:szCs w:val="20"/>
          </w:rPr>
          <w:t>AS 36.30.321(F)</w:t>
        </w:r>
      </w:hyperlink>
      <w:r w:rsidRPr="00500EFA">
        <w:rPr>
          <w:rFonts w:cs="Arial"/>
          <w:i/>
          <w:color w:val="0070C0"/>
          <w:szCs w:val="20"/>
        </w:rPr>
        <w:t>(3)</w:t>
      </w:r>
      <w:r w:rsidRPr="00500EFA">
        <w:rPr>
          <w:rFonts w:cs="Arial"/>
          <w:szCs w:val="20"/>
        </w:rPr>
        <w:t xml:space="preserve"> “Alaska veteran” is defined as an individual who:</w:t>
      </w:r>
    </w:p>
    <w:p w14:paraId="39979C39" w14:textId="77777777" w:rsidR="00904C87" w:rsidRPr="00500EFA" w:rsidRDefault="00904C87" w:rsidP="00904C87">
      <w:pPr>
        <w:pStyle w:val="ListParagraph"/>
        <w:widowControl/>
        <w:numPr>
          <w:ilvl w:val="0"/>
          <w:numId w:val="25"/>
        </w:numPr>
        <w:autoSpaceDE/>
        <w:autoSpaceDN/>
        <w:adjustRightInd/>
        <w:spacing w:after="120"/>
        <w:jc w:val="both"/>
        <w:rPr>
          <w:rFonts w:cs="Arial"/>
          <w:szCs w:val="20"/>
        </w:rPr>
      </w:pPr>
      <w:r w:rsidRPr="00500EFA">
        <w:rPr>
          <w:rFonts w:cs="Arial"/>
          <w:szCs w:val="20"/>
        </w:rPr>
        <w:t>Served in the</w:t>
      </w:r>
    </w:p>
    <w:p w14:paraId="08510CCE"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t xml:space="preserve">Armed forces of the United States, including a reserve unity of the United States armed forces; or </w:t>
      </w:r>
    </w:p>
    <w:p w14:paraId="2864E300"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lastRenderedPageBreak/>
        <w:t>Alaska Territorial Guard, the Alaska Army National Guard, the Alaska Air Nations Guard, or the Alaska Naval Militia; and</w:t>
      </w:r>
    </w:p>
    <w:p w14:paraId="41653843" w14:textId="77777777" w:rsidR="00904C87" w:rsidRPr="00500EFA" w:rsidRDefault="00904C87" w:rsidP="00904C87">
      <w:pPr>
        <w:pStyle w:val="ListParagraph"/>
        <w:widowControl/>
        <w:numPr>
          <w:ilvl w:val="0"/>
          <w:numId w:val="25"/>
        </w:numPr>
        <w:autoSpaceDE/>
        <w:autoSpaceDN/>
        <w:adjustRightInd/>
        <w:spacing w:after="120"/>
        <w:contextualSpacing/>
        <w:jc w:val="both"/>
        <w:rPr>
          <w:rFonts w:cs="Arial"/>
          <w:szCs w:val="20"/>
        </w:rPr>
      </w:pPr>
      <w:proofErr w:type="gramStart"/>
      <w:r w:rsidRPr="00500EFA">
        <w:rPr>
          <w:rFonts w:cs="Arial"/>
          <w:szCs w:val="20"/>
        </w:rPr>
        <w:t>Was</w:t>
      </w:r>
      <w:proofErr w:type="gramEnd"/>
      <w:r w:rsidRPr="00500EFA">
        <w:rPr>
          <w:rFonts w:cs="Arial"/>
          <w:szCs w:val="20"/>
        </w:rPr>
        <w:t xml:space="preserve"> separated from service under a condition that was not dishonorable.</w:t>
      </w:r>
    </w:p>
    <w:p w14:paraId="632C4432" w14:textId="77777777" w:rsidR="00904C87" w:rsidRPr="00500EFA" w:rsidRDefault="00904C87" w:rsidP="00904C87">
      <w:pPr>
        <w:spacing w:after="120"/>
        <w:ind w:left="720"/>
        <w:jc w:val="both"/>
        <w:rPr>
          <w:rFonts w:cs="Arial"/>
          <w:szCs w:val="20"/>
        </w:rPr>
      </w:pPr>
      <w:r w:rsidRPr="00500EFA">
        <w:rPr>
          <w:rFonts w:cs="Arial"/>
          <w:szCs w:val="20"/>
        </w:rPr>
        <w:t>Do you certify that the individual(s) indicated in Question 1A, 1B, 1C, or 1D meet this definition and can provide documentation of their service and discharge if necessary?</w:t>
      </w:r>
    </w:p>
    <w:p w14:paraId="3441148C" w14:textId="77777777" w:rsidR="00904C87" w:rsidRPr="00500EFA" w:rsidRDefault="00335E3A" w:rsidP="00904C87">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FBE054B" w14:textId="77777777" w:rsidR="00904C87" w:rsidRPr="00500EFA" w:rsidRDefault="00904C87" w:rsidP="00904C87">
      <w:pPr>
        <w:rPr>
          <w:rFonts w:cs="Arial"/>
          <w:szCs w:val="20"/>
        </w:rPr>
      </w:pPr>
      <w:r w:rsidRPr="00500EFA">
        <w:rPr>
          <w:rFonts w:cs="Arial"/>
          <w:szCs w:val="20"/>
        </w:rPr>
        <w:t xml:space="preserve">SIGNATURE </w:t>
      </w:r>
    </w:p>
    <w:p w14:paraId="77DDDE31" w14:textId="77777777" w:rsidR="00904C87" w:rsidRPr="00500EFA" w:rsidRDefault="00904C87" w:rsidP="00904C87">
      <w:pPr>
        <w:jc w:val="both"/>
        <w:rPr>
          <w:rFonts w:cs="Arial"/>
          <w:szCs w:val="20"/>
        </w:rPr>
      </w:pPr>
      <w:r w:rsidRPr="00500EF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 xml:space="preserve"> and all information on this form is true and correct to the best of my knowledge.</w:t>
      </w:r>
    </w:p>
    <w:p w14:paraId="15A1F6BD" w14:textId="77777777" w:rsidR="00904C87" w:rsidRPr="00500EFA" w:rsidRDefault="00904C87" w:rsidP="00904C87">
      <w:pPr>
        <w:jc w:val="both"/>
        <w:rPr>
          <w:rFonts w:cs="Arial"/>
          <w:szCs w:val="20"/>
        </w:rPr>
      </w:pPr>
    </w:p>
    <w:tbl>
      <w:tblPr>
        <w:tblW w:w="8887" w:type="dxa"/>
        <w:tblInd w:w="270" w:type="dxa"/>
        <w:tblLook w:val="04A0" w:firstRow="1" w:lastRow="0" w:firstColumn="1" w:lastColumn="0" w:noHBand="0" w:noVBand="1"/>
      </w:tblPr>
      <w:tblGrid>
        <w:gridCol w:w="1980"/>
        <w:gridCol w:w="6907"/>
      </w:tblGrid>
      <w:tr w:rsidR="00904C87" w:rsidRPr="00500EFA" w14:paraId="543D69BC" w14:textId="77777777" w:rsidTr="00C07733">
        <w:trPr>
          <w:trHeight w:hRule="exact" w:val="432"/>
        </w:trPr>
        <w:tc>
          <w:tcPr>
            <w:tcW w:w="1980" w:type="dxa"/>
            <w:vAlign w:val="bottom"/>
          </w:tcPr>
          <w:p w14:paraId="01836ABC" w14:textId="77777777" w:rsidR="00904C87" w:rsidRPr="00500EFA" w:rsidRDefault="00904C87" w:rsidP="00C07733">
            <w:pPr>
              <w:jc w:val="right"/>
              <w:rPr>
                <w:rFonts w:cs="Arial"/>
                <w:szCs w:val="20"/>
              </w:rPr>
            </w:pPr>
            <w:r w:rsidRPr="00500EFA">
              <w:rPr>
                <w:rFonts w:cs="Arial"/>
                <w:szCs w:val="20"/>
              </w:rPr>
              <w:t>Printed Name</w:t>
            </w:r>
          </w:p>
        </w:tc>
        <w:tc>
          <w:tcPr>
            <w:tcW w:w="6907" w:type="dxa"/>
            <w:tcBorders>
              <w:bottom w:val="single" w:sz="4" w:space="0" w:color="auto"/>
            </w:tcBorders>
            <w:vAlign w:val="bottom"/>
          </w:tcPr>
          <w:p w14:paraId="29A25902" w14:textId="77777777" w:rsidR="00904C87" w:rsidRPr="00500EFA" w:rsidRDefault="00904C87" w:rsidP="00C07733">
            <w:pPr>
              <w:jc w:val="both"/>
              <w:rPr>
                <w:rFonts w:cs="Arial"/>
                <w:szCs w:val="20"/>
              </w:rPr>
            </w:pPr>
          </w:p>
        </w:tc>
      </w:tr>
      <w:tr w:rsidR="00904C87" w:rsidRPr="00500EFA" w14:paraId="36B16B75" w14:textId="77777777" w:rsidTr="00C07733">
        <w:trPr>
          <w:trHeight w:hRule="exact" w:val="432"/>
        </w:trPr>
        <w:tc>
          <w:tcPr>
            <w:tcW w:w="1980" w:type="dxa"/>
            <w:vAlign w:val="bottom"/>
          </w:tcPr>
          <w:p w14:paraId="530E25A1" w14:textId="77777777" w:rsidR="00904C87" w:rsidRPr="00500EFA" w:rsidRDefault="00904C87" w:rsidP="00C07733">
            <w:pPr>
              <w:jc w:val="right"/>
              <w:rPr>
                <w:rFonts w:cs="Arial"/>
                <w:szCs w:val="20"/>
              </w:rPr>
            </w:pPr>
            <w:r w:rsidRPr="00500EFA">
              <w:rPr>
                <w:rFonts w:cs="Arial"/>
                <w:szCs w:val="20"/>
              </w:rPr>
              <w:t>Title</w:t>
            </w:r>
          </w:p>
        </w:tc>
        <w:tc>
          <w:tcPr>
            <w:tcW w:w="6907" w:type="dxa"/>
            <w:tcBorders>
              <w:top w:val="single" w:sz="4" w:space="0" w:color="auto"/>
              <w:bottom w:val="single" w:sz="4" w:space="0" w:color="auto"/>
            </w:tcBorders>
            <w:vAlign w:val="bottom"/>
          </w:tcPr>
          <w:p w14:paraId="60C668DA" w14:textId="77777777" w:rsidR="00904C87" w:rsidRPr="00500EFA" w:rsidRDefault="00904C87" w:rsidP="00C07733">
            <w:pPr>
              <w:jc w:val="both"/>
              <w:rPr>
                <w:rFonts w:cs="Arial"/>
                <w:szCs w:val="20"/>
              </w:rPr>
            </w:pPr>
          </w:p>
        </w:tc>
      </w:tr>
      <w:tr w:rsidR="00904C87" w:rsidRPr="00500EFA" w14:paraId="1144F71A" w14:textId="77777777" w:rsidTr="00C07733">
        <w:trPr>
          <w:trHeight w:hRule="exact" w:val="432"/>
        </w:trPr>
        <w:tc>
          <w:tcPr>
            <w:tcW w:w="1980" w:type="dxa"/>
            <w:vAlign w:val="bottom"/>
          </w:tcPr>
          <w:p w14:paraId="4F742F6F" w14:textId="77777777" w:rsidR="00904C87" w:rsidRPr="00500EFA" w:rsidRDefault="00904C87" w:rsidP="00C07733">
            <w:pPr>
              <w:jc w:val="right"/>
              <w:rPr>
                <w:rFonts w:cs="Arial"/>
                <w:szCs w:val="20"/>
              </w:rPr>
            </w:pPr>
            <w:r w:rsidRPr="00500EFA">
              <w:rPr>
                <w:rFonts w:cs="Arial"/>
                <w:szCs w:val="20"/>
              </w:rPr>
              <w:t>Date</w:t>
            </w:r>
          </w:p>
        </w:tc>
        <w:tc>
          <w:tcPr>
            <w:tcW w:w="6907" w:type="dxa"/>
            <w:tcBorders>
              <w:top w:val="single" w:sz="4" w:space="0" w:color="auto"/>
              <w:bottom w:val="single" w:sz="4" w:space="0" w:color="auto"/>
            </w:tcBorders>
            <w:vAlign w:val="bottom"/>
          </w:tcPr>
          <w:p w14:paraId="374C9D8D" w14:textId="77777777" w:rsidR="00904C87" w:rsidRPr="00500EFA" w:rsidRDefault="00904C87" w:rsidP="00C07733">
            <w:pPr>
              <w:jc w:val="both"/>
              <w:rPr>
                <w:rFonts w:cs="Arial"/>
                <w:szCs w:val="20"/>
              </w:rPr>
            </w:pPr>
          </w:p>
        </w:tc>
      </w:tr>
      <w:tr w:rsidR="00904C87" w:rsidRPr="00500EFA" w14:paraId="76509CD5" w14:textId="77777777" w:rsidTr="00C07733">
        <w:trPr>
          <w:trHeight w:hRule="exact" w:val="432"/>
        </w:trPr>
        <w:tc>
          <w:tcPr>
            <w:tcW w:w="1980" w:type="dxa"/>
            <w:vAlign w:val="bottom"/>
          </w:tcPr>
          <w:p w14:paraId="1DC861DC" w14:textId="77777777" w:rsidR="00904C87" w:rsidRPr="00500EFA" w:rsidRDefault="00904C87" w:rsidP="00C07733">
            <w:pPr>
              <w:jc w:val="right"/>
              <w:rPr>
                <w:rFonts w:cs="Arial"/>
                <w:szCs w:val="20"/>
              </w:rPr>
            </w:pPr>
            <w:r w:rsidRPr="00500EFA">
              <w:rPr>
                <w:rFonts w:cs="Arial"/>
                <w:szCs w:val="20"/>
              </w:rPr>
              <w:t>Signature</w:t>
            </w:r>
          </w:p>
        </w:tc>
        <w:tc>
          <w:tcPr>
            <w:tcW w:w="6907" w:type="dxa"/>
            <w:tcBorders>
              <w:top w:val="single" w:sz="4" w:space="0" w:color="auto"/>
              <w:bottom w:val="single" w:sz="4" w:space="0" w:color="auto"/>
            </w:tcBorders>
            <w:vAlign w:val="bottom"/>
          </w:tcPr>
          <w:p w14:paraId="2B5EFE5A" w14:textId="77777777" w:rsidR="00904C87" w:rsidRPr="00500EFA" w:rsidRDefault="00904C87" w:rsidP="00C07733">
            <w:pPr>
              <w:jc w:val="both"/>
              <w:rPr>
                <w:rFonts w:cs="Arial"/>
                <w:szCs w:val="20"/>
              </w:rPr>
            </w:pPr>
          </w:p>
        </w:tc>
      </w:tr>
    </w:tbl>
    <w:p w14:paraId="0D9D84ED" w14:textId="77777777" w:rsidR="00904C87" w:rsidRPr="00500EFA" w:rsidRDefault="00904C87" w:rsidP="00904C87">
      <w:pPr>
        <w:rPr>
          <w:rFonts w:cs="Arial"/>
          <w:szCs w:val="20"/>
        </w:rPr>
      </w:pPr>
    </w:p>
    <w:p w14:paraId="6F014126" w14:textId="77777777" w:rsidR="00904C87" w:rsidRPr="00500EFA" w:rsidRDefault="00904C87" w:rsidP="00904C87">
      <w:pPr>
        <w:jc w:val="both"/>
        <w:rPr>
          <w:rFonts w:cs="Arial"/>
          <w:szCs w:val="20"/>
        </w:rPr>
      </w:pPr>
    </w:p>
    <w:p w14:paraId="3C47850A" w14:textId="77777777" w:rsidR="00904C87" w:rsidRPr="005C2F14" w:rsidRDefault="00904C87" w:rsidP="005C64CB">
      <w:pPr>
        <w:jc w:val="both"/>
        <w:rPr>
          <w:rFonts w:cs="Arial"/>
          <w:szCs w:val="20"/>
        </w:rPr>
      </w:pPr>
    </w:p>
    <w:sectPr w:rsidR="00904C87" w:rsidRPr="005C2F14" w:rsidSect="0005770E">
      <w:headerReference w:type="default" r:id="rId42"/>
      <w:footerReference w:type="default" r:id="rId43"/>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089F6" w14:textId="77777777" w:rsidR="00323689" w:rsidRDefault="00323689" w:rsidP="0012222C">
      <w:r>
        <w:separator/>
      </w:r>
    </w:p>
  </w:endnote>
  <w:endnote w:type="continuationSeparator" w:id="0">
    <w:p w14:paraId="7C86E19A" w14:textId="77777777" w:rsidR="00323689" w:rsidRDefault="00323689"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E325E0" w:rsidRDefault="00E325E0" w:rsidP="00D83EDF">
    <w:pPr>
      <w:pStyle w:val="Footer"/>
      <w:jc w:val="center"/>
      <w:rPr>
        <w:rFonts w:cs="Arial"/>
        <w:i/>
      </w:rPr>
    </w:pPr>
    <w:r w:rsidRPr="00B21532">
      <w:rPr>
        <w:rFonts w:cs="Arial"/>
        <w:i/>
      </w:rPr>
      <w:t>Section I- Special Terms and Conditions</w:t>
    </w:r>
  </w:p>
  <w:p w14:paraId="4BAE9F11" w14:textId="77777777" w:rsidR="00E325E0" w:rsidRPr="003C39D9" w:rsidRDefault="00E325E0" w:rsidP="003C39D9">
    <w:pPr>
      <w:pStyle w:val="Footer"/>
      <w:jc w:val="center"/>
      <w:rPr>
        <w:rFonts w:cs="Arial"/>
        <w:i/>
        <w:lang w:val="en-US"/>
      </w:rPr>
    </w:pPr>
    <w:r>
      <w:rPr>
        <w:rFonts w:cs="Arial"/>
        <w:i/>
      </w:rPr>
      <w:t>SEF</w:t>
    </w:r>
    <w:r>
      <w:rPr>
        <w:rFonts w:cs="Arial"/>
        <w:i/>
        <w:lang w:val="en-US"/>
      </w:rPr>
      <w:t>-2115 - 37000 GVWR Chassis</w:t>
    </w:r>
  </w:p>
  <w:p w14:paraId="051926EC" w14:textId="77777777" w:rsidR="00E325E0" w:rsidRPr="00B21532" w:rsidRDefault="00E325E0"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E325E0" w:rsidRPr="00B21532" w:rsidRDefault="00E325E0"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E325E0" w:rsidRPr="009378D4" w:rsidRDefault="00E325E0"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3264DCED" w14:textId="78E3C78F" w:rsidR="009501AC" w:rsidRPr="00D97DC3" w:rsidRDefault="009501AC" w:rsidP="009501AC">
    <w:pPr>
      <w:pStyle w:val="Footer"/>
      <w:jc w:val="center"/>
      <w:rPr>
        <w:rFonts w:cs="Arial"/>
        <w:i/>
        <w:lang w:val="en-US"/>
      </w:rPr>
    </w:pPr>
    <w:r w:rsidRPr="00D97DC3">
      <w:rPr>
        <w:rFonts w:cs="Arial"/>
        <w:i/>
      </w:rPr>
      <w:t>SEF</w:t>
    </w:r>
    <w:r w:rsidRPr="00D97DC3">
      <w:rPr>
        <w:rFonts w:cs="Arial"/>
        <w:i/>
        <w:lang w:val="en-US"/>
      </w:rPr>
      <w:t>-</w:t>
    </w:r>
    <w:r w:rsidR="00D97DC3" w:rsidRPr="00D97DC3">
      <w:rPr>
        <w:rFonts w:cs="Arial"/>
        <w:i/>
        <w:lang w:val="en-US"/>
      </w:rPr>
      <w:t>24</w:t>
    </w:r>
    <w:r w:rsidR="00A737A9">
      <w:rPr>
        <w:rFonts w:cs="Arial"/>
        <w:i/>
        <w:lang w:val="en-US"/>
      </w:rPr>
      <w:t>86</w:t>
    </w:r>
    <w:r w:rsidR="00D051B0">
      <w:rPr>
        <w:rFonts w:cs="Arial"/>
        <w:i/>
        <w:lang w:val="en-US"/>
      </w:rPr>
      <w:t xml:space="preserve"> Dedicated Tractors</w:t>
    </w:r>
  </w:p>
  <w:p w14:paraId="784A938E" w14:textId="5A433E18" w:rsidR="00E325E0" w:rsidRPr="009378D4" w:rsidRDefault="00E325E0"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4</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335E3A">
      <w:rPr>
        <w:rFonts w:cs="Arial"/>
        <w:i/>
        <w:noProof/>
        <w:szCs w:val="20"/>
      </w:rPr>
      <w:t>17</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4C7963CF" w:rsidR="00E325E0" w:rsidRPr="003C39D9" w:rsidRDefault="00E325E0"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w:t>
    </w:r>
    <w:r>
      <w:rPr>
        <w:rFonts w:cs="Arial"/>
        <w:i/>
      </w:rPr>
      <w:t xml:space="preserve"> </w:t>
    </w:r>
    <w:r w:rsidR="00536BDF">
      <w:rPr>
        <w:rFonts w:cs="Arial"/>
        <w:i/>
      </w:rPr>
      <w:t>Specifications</w:t>
    </w:r>
  </w:p>
  <w:p w14:paraId="143166FC" w14:textId="1152C190" w:rsidR="000342C4" w:rsidRDefault="000342C4" w:rsidP="00F40CA1">
    <w:pPr>
      <w:pStyle w:val="Footer"/>
      <w:jc w:val="center"/>
      <w:rPr>
        <w:rFonts w:cs="Arial"/>
        <w:i/>
        <w:lang w:val="en-US"/>
      </w:rPr>
    </w:pPr>
    <w:r w:rsidRPr="00D97DC3">
      <w:rPr>
        <w:rFonts w:cs="Arial"/>
        <w:i/>
      </w:rPr>
      <w:t>SEF</w:t>
    </w:r>
    <w:r w:rsidRPr="00D97DC3">
      <w:rPr>
        <w:rFonts w:cs="Arial"/>
        <w:i/>
        <w:lang w:val="en-US"/>
      </w:rPr>
      <w:t>-24</w:t>
    </w:r>
    <w:r w:rsidR="00A737A9">
      <w:rPr>
        <w:rFonts w:cs="Arial"/>
        <w:i/>
        <w:lang w:val="en-US"/>
      </w:rPr>
      <w:t>86</w:t>
    </w:r>
    <w:r w:rsidR="00D051B0">
      <w:rPr>
        <w:rFonts w:cs="Arial"/>
        <w:i/>
        <w:lang w:val="en-US"/>
      </w:rPr>
      <w:t xml:space="preserve"> Dedicated Tractors</w:t>
    </w:r>
    <w:r>
      <w:rPr>
        <w:rFonts w:cs="Arial"/>
        <w:i/>
        <w:lang w:val="en-US"/>
      </w:rPr>
      <w:t xml:space="preserve"> </w:t>
    </w:r>
  </w:p>
  <w:p w14:paraId="57909353" w14:textId="25FD9193" w:rsidR="00E325E0" w:rsidRPr="00D641E2" w:rsidRDefault="00E325E0"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335E3A">
      <w:rPr>
        <w:rFonts w:cs="Arial"/>
        <w:i/>
        <w:noProof/>
        <w:szCs w:val="20"/>
      </w:rPr>
      <w:t>9</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E59E0" w14:textId="308E82AF" w:rsidR="00536BDF" w:rsidRPr="003C39D9" w:rsidRDefault="00536BDF" w:rsidP="00F40CA1">
    <w:pPr>
      <w:pStyle w:val="Footer"/>
      <w:jc w:val="center"/>
      <w:rPr>
        <w:rFonts w:cs="Arial"/>
        <w:i/>
        <w:lang w:val="en-US"/>
      </w:rPr>
    </w:pPr>
    <w:r w:rsidRPr="00D641E2">
      <w:rPr>
        <w:rFonts w:cs="Arial"/>
        <w:i/>
      </w:rPr>
      <w:t xml:space="preserve">Section </w:t>
    </w:r>
    <w:r>
      <w:rPr>
        <w:rFonts w:cs="Arial"/>
        <w:i/>
      </w:rPr>
      <w:t>II</w:t>
    </w:r>
    <w:r>
      <w:rPr>
        <w:rFonts w:cs="Arial"/>
        <w:i/>
        <w:lang w:val="en-US"/>
      </w:rPr>
      <w:t>I-</w:t>
    </w:r>
    <w:r>
      <w:rPr>
        <w:rFonts w:cs="Arial"/>
        <w:i/>
      </w:rPr>
      <w:t xml:space="preserve"> Bid Price Schedule</w:t>
    </w:r>
  </w:p>
  <w:p w14:paraId="0F2AA325" w14:textId="18F56919" w:rsidR="00536BDF" w:rsidRDefault="00536BDF" w:rsidP="00F40CA1">
    <w:pPr>
      <w:pStyle w:val="Footer"/>
      <w:jc w:val="center"/>
      <w:rPr>
        <w:rFonts w:cs="Arial"/>
        <w:i/>
        <w:lang w:val="en-US"/>
      </w:rPr>
    </w:pPr>
    <w:r w:rsidRPr="00D97DC3">
      <w:rPr>
        <w:rFonts w:cs="Arial"/>
        <w:i/>
      </w:rPr>
      <w:t>SEF</w:t>
    </w:r>
    <w:r w:rsidRPr="00D97DC3">
      <w:rPr>
        <w:rFonts w:cs="Arial"/>
        <w:i/>
        <w:lang w:val="en-US"/>
      </w:rPr>
      <w:t>-24</w:t>
    </w:r>
    <w:r w:rsidR="003734CD">
      <w:rPr>
        <w:rFonts w:cs="Arial"/>
        <w:i/>
        <w:lang w:val="en-US"/>
      </w:rPr>
      <w:t>86</w:t>
    </w:r>
    <w:r>
      <w:rPr>
        <w:rFonts w:cs="Arial"/>
        <w:i/>
        <w:lang w:val="en-US"/>
      </w:rPr>
      <w:t xml:space="preserve"> Dedicated Tractors </w:t>
    </w:r>
  </w:p>
  <w:p w14:paraId="71C181D4" w14:textId="6F6970AF" w:rsidR="00536BDF" w:rsidRPr="00D641E2" w:rsidRDefault="00536BDF"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335E3A">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8778F" w14:textId="77777777" w:rsidR="00323689" w:rsidRDefault="00323689" w:rsidP="0012222C">
      <w:r>
        <w:separator/>
      </w:r>
    </w:p>
  </w:footnote>
  <w:footnote w:type="continuationSeparator" w:id="0">
    <w:p w14:paraId="282B788F" w14:textId="77777777" w:rsidR="00323689" w:rsidRDefault="00323689"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0A863EF4" w14:textId="77777777" w:rsidTr="005773B2">
      <w:tc>
        <w:tcPr>
          <w:tcW w:w="5148" w:type="dxa"/>
        </w:tcPr>
        <w:p w14:paraId="0F8582C7" w14:textId="77777777" w:rsidR="00E325E0" w:rsidRPr="00AC0516" w:rsidRDefault="00E325E0" w:rsidP="005773B2">
          <w:pPr>
            <w:pStyle w:val="Header"/>
            <w:rPr>
              <w:rFonts w:ascii="Helvetica" w:hAnsi="Helvetica"/>
            </w:rPr>
          </w:pPr>
          <w:r>
            <w:rPr>
              <w:rFonts w:ascii="Helvetica" w:hAnsi="Helvetica"/>
            </w:rPr>
            <w:t>SECTION I</w:t>
          </w:r>
        </w:p>
      </w:tc>
      <w:tc>
        <w:tcPr>
          <w:tcW w:w="5148" w:type="dxa"/>
        </w:tcPr>
        <w:p w14:paraId="0FF6CF95" w14:textId="77777777" w:rsidR="00E325E0" w:rsidRDefault="00E325E0" w:rsidP="005773B2">
          <w:pPr>
            <w:pStyle w:val="Header"/>
            <w:rPr>
              <w:rFonts w:ascii="Helvetica" w:hAnsi="Helvetica"/>
            </w:rPr>
          </w:pPr>
        </w:p>
      </w:tc>
    </w:tr>
    <w:tr w:rsidR="00E325E0" w14:paraId="39A0A463" w14:textId="77777777" w:rsidTr="005773B2">
      <w:tc>
        <w:tcPr>
          <w:tcW w:w="5148" w:type="dxa"/>
        </w:tcPr>
        <w:p w14:paraId="5B29D67A" w14:textId="77777777" w:rsidR="00E325E0" w:rsidRPr="00AC0516" w:rsidRDefault="00E325E0" w:rsidP="005773B2">
          <w:pPr>
            <w:pStyle w:val="Header"/>
            <w:rPr>
              <w:rFonts w:ascii="Helvetica" w:hAnsi="Helvetica"/>
            </w:rPr>
          </w:pPr>
          <w:r>
            <w:rPr>
              <w:rFonts w:ascii="Helvetica" w:hAnsi="Helvetica"/>
            </w:rPr>
            <w:t>SPECIAL TERMS AND CONDITIONS</w:t>
          </w:r>
        </w:p>
      </w:tc>
      <w:tc>
        <w:tcPr>
          <w:tcW w:w="5148" w:type="dxa"/>
        </w:tcPr>
        <w:p w14:paraId="6F15FD3B" w14:textId="77777777" w:rsidR="00E325E0" w:rsidRDefault="00E325E0" w:rsidP="005773B2">
          <w:pPr>
            <w:pStyle w:val="Header"/>
            <w:jc w:val="right"/>
            <w:rPr>
              <w:rFonts w:ascii="Helvetica" w:hAnsi="Helvetica"/>
              <w:u w:val="single"/>
            </w:rPr>
          </w:pPr>
        </w:p>
      </w:tc>
    </w:tr>
  </w:tbl>
  <w:p w14:paraId="62CF4FCA" w14:textId="77777777" w:rsidR="00E325E0" w:rsidRDefault="00E325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8D116" w14:textId="77777777" w:rsidR="00965CB4" w:rsidRDefault="00965CB4" w:rsidP="00965CB4">
    <w:pPr>
      <w:tabs>
        <w:tab w:val="center" w:pos="4680"/>
        <w:tab w:val="right" w:pos="9360"/>
      </w:tabs>
      <w:jc w:val="center"/>
      <w:rPr>
        <w:rFonts w:cs="Arial"/>
        <w:szCs w:val="20"/>
      </w:rPr>
    </w:pPr>
    <w:bookmarkStart w:id="0" w:name="_Hlk180651185"/>
    <w:r>
      <w:rPr>
        <w:rFonts w:cs="Arial"/>
        <w:szCs w:val="20"/>
      </w:rPr>
      <w:t xml:space="preserve">Text in </w:t>
    </w:r>
    <w:r>
      <w:rPr>
        <w:rFonts w:cs="Arial"/>
        <w:color w:val="FF0000"/>
        <w:szCs w:val="20"/>
      </w:rPr>
      <w:t xml:space="preserve">red </w:t>
    </w:r>
    <w:r>
      <w:rPr>
        <w:rFonts w:cs="Arial"/>
        <w:szCs w:val="20"/>
      </w:rPr>
      <w:t xml:space="preserve">are added items, Text in </w:t>
    </w:r>
    <w:r>
      <w:rPr>
        <w:rFonts w:cs="Arial"/>
        <w:color w:val="FF0000"/>
        <w:szCs w:val="20"/>
      </w:rPr>
      <w:t xml:space="preserve">red </w:t>
    </w:r>
    <w:r>
      <w:rPr>
        <w:rFonts w:cs="Arial"/>
        <w:strike/>
        <w:color w:val="FF0000"/>
        <w:szCs w:val="20"/>
      </w:rPr>
      <w:t>strikethrough</w:t>
    </w:r>
    <w:r>
      <w:rPr>
        <w:rFonts w:cs="Arial"/>
        <w:color w:val="FF0000"/>
        <w:szCs w:val="20"/>
      </w:rPr>
      <w:t xml:space="preserve"> </w:t>
    </w:r>
    <w:r>
      <w:rPr>
        <w:rFonts w:cs="Arial"/>
        <w:szCs w:val="20"/>
      </w:rPr>
      <w:t>shall be deleted.</w:t>
    </w:r>
  </w:p>
  <w:bookmarkEnd w:id="0"/>
  <w:p w14:paraId="3C5EE44A" w14:textId="77777777" w:rsidR="00965CB4" w:rsidRPr="00F36F31" w:rsidRDefault="00965CB4" w:rsidP="00F36F31">
    <w:pPr>
      <w:pStyle w:val="Header"/>
      <w:jc w:val="cent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E325E0" w:rsidRDefault="00E325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78F1DCE2" w14:textId="77777777" w:rsidTr="00AC0516">
      <w:tc>
        <w:tcPr>
          <w:tcW w:w="5148" w:type="dxa"/>
        </w:tcPr>
        <w:p w14:paraId="094E8C55" w14:textId="77777777" w:rsidR="00E325E0" w:rsidRPr="001E6ED2" w:rsidRDefault="00E325E0" w:rsidP="00AC0516">
          <w:pPr>
            <w:pStyle w:val="Header"/>
            <w:rPr>
              <w:rFonts w:ascii="Helvetica" w:hAnsi="Helvetica"/>
              <w:lang w:val="en-US"/>
            </w:rPr>
          </w:pPr>
          <w:r>
            <w:rPr>
              <w:rFonts w:ascii="Helvetica" w:hAnsi="Helvetica"/>
            </w:rPr>
            <w:t>SECTION I</w:t>
          </w:r>
        </w:p>
      </w:tc>
      <w:tc>
        <w:tcPr>
          <w:tcW w:w="5148" w:type="dxa"/>
        </w:tcPr>
        <w:p w14:paraId="256A4550" w14:textId="77777777" w:rsidR="00E325E0" w:rsidRDefault="00E325E0" w:rsidP="00AC0516">
          <w:pPr>
            <w:pStyle w:val="Header"/>
            <w:rPr>
              <w:rFonts w:ascii="Helvetica" w:hAnsi="Helvetica"/>
            </w:rPr>
          </w:pPr>
        </w:p>
      </w:tc>
    </w:tr>
    <w:tr w:rsidR="00E325E0" w14:paraId="42A90D40" w14:textId="77777777" w:rsidTr="00AC0516">
      <w:tc>
        <w:tcPr>
          <w:tcW w:w="5148" w:type="dxa"/>
        </w:tcPr>
        <w:p w14:paraId="71B3CD99" w14:textId="77777777" w:rsidR="00E325E0" w:rsidRPr="001E6ED2" w:rsidRDefault="00E325E0"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E325E0" w:rsidRDefault="00E325E0" w:rsidP="00AC0516">
          <w:pPr>
            <w:pStyle w:val="Header"/>
            <w:jc w:val="right"/>
            <w:rPr>
              <w:rFonts w:ascii="Helvetica" w:hAnsi="Helvetica"/>
              <w:u w:val="single"/>
            </w:rPr>
          </w:pPr>
        </w:p>
      </w:tc>
    </w:tr>
  </w:tbl>
  <w:p w14:paraId="6A6E31CE" w14:textId="77777777" w:rsidR="00E325E0" w:rsidRDefault="00E325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E325E0" w:rsidRDefault="00E325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1DEAE1FF" w14:textId="77777777" w:rsidTr="00AC0516">
      <w:tc>
        <w:tcPr>
          <w:tcW w:w="5148" w:type="dxa"/>
        </w:tcPr>
        <w:p w14:paraId="6502F490" w14:textId="594B7586" w:rsidR="00E325E0" w:rsidRPr="00440195" w:rsidRDefault="00E325E0"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3D6D1C7E" w14:textId="77777777" w:rsidR="00E325E0" w:rsidRDefault="00E325E0" w:rsidP="00AC0516">
          <w:pPr>
            <w:pStyle w:val="Header"/>
            <w:rPr>
              <w:rFonts w:ascii="Helvetica" w:hAnsi="Helvetica"/>
            </w:rPr>
          </w:pPr>
        </w:p>
      </w:tc>
    </w:tr>
    <w:tr w:rsidR="00E325E0" w14:paraId="3BC1EA76" w14:textId="77777777" w:rsidTr="00C525DB">
      <w:trPr>
        <w:trHeight w:val="80"/>
      </w:trPr>
      <w:tc>
        <w:tcPr>
          <w:tcW w:w="5148" w:type="dxa"/>
        </w:tcPr>
        <w:p w14:paraId="56ECAD68" w14:textId="3A267033" w:rsidR="00E325E0" w:rsidRPr="00440195" w:rsidRDefault="00536BDF" w:rsidP="00AC0516">
          <w:pPr>
            <w:pStyle w:val="Header"/>
            <w:rPr>
              <w:rFonts w:ascii="Helvetica" w:hAnsi="Helvetica"/>
              <w:lang w:val="en-US"/>
            </w:rPr>
          </w:pPr>
          <w:r>
            <w:rPr>
              <w:rFonts w:ascii="Helvetica" w:hAnsi="Helvetica"/>
              <w:lang w:val="en-US"/>
            </w:rPr>
            <w:t>SPECIFICATIONS</w:t>
          </w:r>
        </w:p>
      </w:tc>
      <w:tc>
        <w:tcPr>
          <w:tcW w:w="5148" w:type="dxa"/>
        </w:tcPr>
        <w:p w14:paraId="50C54A58" w14:textId="77777777" w:rsidR="00E325E0" w:rsidRDefault="00E325E0" w:rsidP="00AC0516">
          <w:pPr>
            <w:pStyle w:val="Header"/>
            <w:jc w:val="right"/>
            <w:rPr>
              <w:rFonts w:ascii="Helvetica" w:hAnsi="Helvetica"/>
              <w:u w:val="single"/>
            </w:rPr>
          </w:pPr>
        </w:p>
      </w:tc>
    </w:tr>
  </w:tbl>
  <w:p w14:paraId="194C7834" w14:textId="77777777" w:rsidR="00E325E0" w:rsidRDefault="00E325E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36BDF" w14:paraId="26B792E4" w14:textId="77777777" w:rsidTr="00AC0516">
      <w:tc>
        <w:tcPr>
          <w:tcW w:w="5148" w:type="dxa"/>
        </w:tcPr>
        <w:p w14:paraId="7F34F901" w14:textId="7FFCF330" w:rsidR="00536BDF" w:rsidRPr="00440195" w:rsidRDefault="00536BDF"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2E41A083" w14:textId="77777777" w:rsidR="00536BDF" w:rsidRDefault="00536BDF" w:rsidP="00AC0516">
          <w:pPr>
            <w:pStyle w:val="Header"/>
            <w:rPr>
              <w:rFonts w:ascii="Helvetica" w:hAnsi="Helvetica"/>
            </w:rPr>
          </w:pPr>
        </w:p>
      </w:tc>
    </w:tr>
    <w:tr w:rsidR="00536BDF" w14:paraId="54DF7DB5" w14:textId="77777777" w:rsidTr="00C525DB">
      <w:trPr>
        <w:trHeight w:val="80"/>
      </w:trPr>
      <w:tc>
        <w:tcPr>
          <w:tcW w:w="5148" w:type="dxa"/>
        </w:tcPr>
        <w:p w14:paraId="6B8AEB60" w14:textId="24DAF40B" w:rsidR="00536BDF" w:rsidRPr="00440195" w:rsidRDefault="00536BDF" w:rsidP="00AC0516">
          <w:pPr>
            <w:pStyle w:val="Header"/>
            <w:rPr>
              <w:rFonts w:ascii="Helvetica" w:hAnsi="Helvetica"/>
              <w:lang w:val="en-US"/>
            </w:rPr>
          </w:pPr>
          <w:r>
            <w:rPr>
              <w:rFonts w:ascii="Helvetica" w:hAnsi="Helvetica"/>
              <w:lang w:val="en-US"/>
            </w:rPr>
            <w:t>BID PRICE SCHEDULE</w:t>
          </w:r>
        </w:p>
      </w:tc>
      <w:tc>
        <w:tcPr>
          <w:tcW w:w="5148" w:type="dxa"/>
        </w:tcPr>
        <w:p w14:paraId="4B74A4B4" w14:textId="77777777" w:rsidR="00536BDF" w:rsidRDefault="00536BDF" w:rsidP="00AC0516">
          <w:pPr>
            <w:pStyle w:val="Header"/>
            <w:jc w:val="right"/>
            <w:rPr>
              <w:rFonts w:ascii="Helvetica" w:hAnsi="Helvetica"/>
              <w:u w:val="single"/>
            </w:rPr>
          </w:pPr>
        </w:p>
      </w:tc>
    </w:tr>
  </w:tbl>
  <w:p w14:paraId="1CE66D4F" w14:textId="77777777" w:rsidR="00536BDF" w:rsidRDefault="00536B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12186478"/>
    <w:multiLevelType w:val="multilevel"/>
    <w:tmpl w:val="EAB0E70C"/>
    <w:lvl w:ilvl="0">
      <w:numFmt w:val="decimal"/>
      <w:lvlText w:val="100.%1"/>
      <w:lvlJc w:val="left"/>
      <w:pPr>
        <w:ind w:left="492" w:hanging="492"/>
      </w:pPr>
      <w:rPr>
        <w:rFonts w:hint="default"/>
      </w:rPr>
    </w:lvl>
    <w:lvl w:ilvl="1">
      <w:start w:val="1"/>
      <w:numFmt w:val="decimal"/>
      <w:lvlText w:val="%1.%2"/>
      <w:lvlJc w:val="left"/>
      <w:pPr>
        <w:ind w:left="1032" w:hanging="492"/>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3" w15:restartNumberingAfterBreak="0">
    <w:nsid w:val="1230758D"/>
    <w:multiLevelType w:val="multilevel"/>
    <w:tmpl w:val="24AACFD6"/>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1E7A75D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8" w15:restartNumberingAfterBreak="0">
    <w:nsid w:val="202A126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9"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3692D21"/>
    <w:multiLevelType w:val="hybridMultilevel"/>
    <w:tmpl w:val="20C68F80"/>
    <w:lvl w:ilvl="0" w:tplc="96C6D0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98D33D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13" w15:restartNumberingAfterBreak="0">
    <w:nsid w:val="2A43048E"/>
    <w:multiLevelType w:val="multilevel"/>
    <w:tmpl w:val="86A4DE7C"/>
    <w:numStyleLink w:val="TermsAndConditionsListStyle"/>
  </w:abstractNum>
  <w:abstractNum w:abstractNumId="14"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5" w15:restartNumberingAfterBreak="0">
    <w:nsid w:val="380B44B9"/>
    <w:multiLevelType w:val="multilevel"/>
    <w:tmpl w:val="86A4DE7C"/>
    <w:numStyleLink w:val="Specification1ListStyle"/>
  </w:abstractNum>
  <w:abstractNum w:abstractNumId="16"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5B74B0A"/>
    <w:multiLevelType w:val="multilevel"/>
    <w:tmpl w:val="FC9EEED2"/>
    <w:lvl w:ilvl="0">
      <w:start w:val="20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26" w15:restartNumberingAfterBreak="0">
    <w:nsid w:val="76B8317D"/>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78506F63"/>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28" w15:restartNumberingAfterBreak="0">
    <w:nsid w:val="78A07599"/>
    <w:multiLevelType w:val="multilevel"/>
    <w:tmpl w:val="5C20D39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Arial" w:hAnsi="Arial" w:hint="default"/>
        <w:b w:val="0"/>
        <w:i w:val="0"/>
        <w:sz w:val="20"/>
        <w:u w:val="none"/>
      </w:rPr>
    </w:lvl>
    <w:lvl w:ilvl="6">
      <w:start w:val="1"/>
      <w:numFmt w:val="decimal"/>
      <w:lvlText w:val="%1.%2.%3.%4.%5.%6.%7"/>
      <w:lvlJc w:val="left"/>
      <w:pPr>
        <w:tabs>
          <w:tab w:val="num" w:pos="7200"/>
        </w:tabs>
        <w:ind w:left="7200" w:hanging="1440"/>
      </w:pPr>
      <w:rPr>
        <w:rFonts w:ascii="Arial" w:hAnsi="Arial" w:hint="default"/>
        <w:b w:val="0"/>
        <w:i w:val="0"/>
        <w:sz w:val="20"/>
        <w:u w:val="none"/>
      </w:rPr>
    </w:lvl>
    <w:lvl w:ilvl="7">
      <w:start w:val="1"/>
      <w:numFmt w:val="decimal"/>
      <w:lvlText w:val="%1.%2.%3.%4.%5.%6.%7.%8."/>
      <w:lvlJc w:val="left"/>
      <w:pPr>
        <w:tabs>
          <w:tab w:val="num" w:pos="4320"/>
        </w:tabs>
        <w:ind w:left="3744" w:hanging="1224"/>
      </w:pPr>
      <w:rPr>
        <w:rFonts w:ascii="Arial" w:hAnsi="Arial" w:hint="default"/>
        <w:b w:val="0"/>
        <w:i w:val="0"/>
        <w:sz w:val="20"/>
      </w:rPr>
    </w:lvl>
    <w:lvl w:ilvl="8">
      <w:start w:val="1"/>
      <w:numFmt w:val="decimal"/>
      <w:lvlText w:val="%1.%2.%3.%4.%5.%6.%7.%8.%9."/>
      <w:lvlJc w:val="left"/>
      <w:pPr>
        <w:tabs>
          <w:tab w:val="num" w:pos="4680"/>
        </w:tabs>
        <w:ind w:left="4320" w:hanging="1440"/>
      </w:pPr>
      <w:rPr>
        <w:rFonts w:hint="default"/>
      </w:rPr>
    </w:lvl>
  </w:abstractNum>
  <w:num w:numId="1" w16cid:durableId="642080886">
    <w:abstractNumId w:val="16"/>
  </w:num>
  <w:num w:numId="2" w16cid:durableId="130288691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011645494">
    <w:abstractNumId w:val="3"/>
  </w:num>
  <w:num w:numId="4" w16cid:durableId="1272279693">
    <w:abstractNumId w:val="25"/>
  </w:num>
  <w:num w:numId="5" w16cid:durableId="595820454">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862863333">
    <w:abstractNumId w:val="14"/>
  </w:num>
  <w:num w:numId="7" w16cid:durableId="607855640">
    <w:abstractNumId w:val="6"/>
  </w:num>
  <w:num w:numId="8" w16cid:durableId="1831556319">
    <w:abstractNumId w:val="4"/>
  </w:num>
  <w:num w:numId="9" w16cid:durableId="1777405286">
    <w:abstractNumId w:val="23"/>
  </w:num>
  <w:num w:numId="10" w16cid:durableId="2060784080">
    <w:abstractNumId w:val="26"/>
  </w:num>
  <w:num w:numId="11" w16cid:durableId="1195193351">
    <w:abstractNumId w:val="3"/>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82150149">
    <w:abstractNumId w:val="20"/>
  </w:num>
  <w:num w:numId="13" w16cid:durableId="1412660491">
    <w:abstractNumId w:val="13"/>
  </w:num>
  <w:num w:numId="14" w16cid:durableId="1017272504">
    <w:abstractNumId w:val="11"/>
  </w:num>
  <w:num w:numId="15" w16cid:durableId="1798063082">
    <w:abstractNumId w:val="15"/>
  </w:num>
  <w:num w:numId="16" w16cid:durableId="1502771268">
    <w:abstractNumId w:val="17"/>
  </w:num>
  <w:num w:numId="17" w16cid:durableId="637762586">
    <w:abstractNumId w:val="1"/>
  </w:num>
  <w:num w:numId="18" w16cid:durableId="1341664920">
    <w:abstractNumId w:val="3"/>
  </w:num>
  <w:num w:numId="19" w16cid:durableId="676881924">
    <w:abstractNumId w:val="28"/>
  </w:num>
  <w:num w:numId="20" w16cid:durableId="1566331047">
    <w:abstractNumId w:val="5"/>
  </w:num>
  <w:num w:numId="21" w16cid:durableId="1063873561">
    <w:abstractNumId w:val="9"/>
  </w:num>
  <w:num w:numId="22" w16cid:durableId="447431164">
    <w:abstractNumId w:val="24"/>
  </w:num>
  <w:num w:numId="23" w16cid:durableId="618679897">
    <w:abstractNumId w:val="9"/>
    <w:lvlOverride w:ilvl="0">
      <w:startOverride w:val="1"/>
    </w:lvlOverride>
  </w:num>
  <w:num w:numId="24" w16cid:durableId="269775648">
    <w:abstractNumId w:val="18"/>
  </w:num>
  <w:num w:numId="25" w16cid:durableId="194394084">
    <w:abstractNumId w:val="22"/>
  </w:num>
  <w:num w:numId="26" w16cid:durableId="1144200910">
    <w:abstractNumId w:val="21"/>
  </w:num>
  <w:num w:numId="27" w16cid:durableId="1510870165">
    <w:abstractNumId w:val="15"/>
    <w:lvlOverride w:ilvl="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Override>
    <w:lvlOverride w:ilvl="1">
      <w:lvl w:ilvl="1">
        <w:start w:val="1"/>
        <w:numFmt w:val="decimal"/>
        <w:lvlText w:val="%1.%2"/>
        <w:lvlJc w:val="left"/>
        <w:pPr>
          <w:tabs>
            <w:tab w:val="num" w:pos="1296"/>
          </w:tabs>
          <w:ind w:left="1296" w:hanging="720"/>
        </w:pPr>
        <w:rPr>
          <w:rFonts w:ascii="Arial" w:hAnsi="Arial" w:cs="Arial" w:hint="default"/>
          <w:b w:val="0"/>
          <w:i w:val="0"/>
          <w:sz w:val="20"/>
          <w:szCs w:val="20"/>
          <w:u w:val="none"/>
        </w:rPr>
      </w:lvl>
    </w:lvlOverride>
    <w:lvlOverride w:ilvl="2">
      <w:lvl w:ilvl="2">
        <w:start w:val="1"/>
        <w:numFmt w:val="decimal"/>
        <w:lvlText w:val="%1.%2.%3"/>
        <w:lvlJc w:val="left"/>
        <w:pPr>
          <w:tabs>
            <w:tab w:val="num" w:pos="2160"/>
          </w:tabs>
          <w:ind w:left="2160" w:hanging="864"/>
        </w:pPr>
        <w:rPr>
          <w:rFonts w:ascii="Arial" w:hAnsi="Arial" w:cs="Arial" w:hint="default"/>
          <w:b w:val="0"/>
          <w:i w:val="0"/>
          <w:sz w:val="20"/>
          <w:szCs w:val="20"/>
          <w:u w:val="none"/>
        </w:rPr>
      </w:lvl>
    </w:lvlOverride>
    <w:lvlOverride w:ilvl="3">
      <w:lvl w:ilvl="3">
        <w:start w:val="1"/>
        <w:numFmt w:val="decimal"/>
        <w:lvlText w:val="%1.%2.%3.%4"/>
        <w:lvlJc w:val="left"/>
        <w:pPr>
          <w:tabs>
            <w:tab w:val="num" w:pos="3240"/>
          </w:tabs>
          <w:ind w:left="3240" w:hanging="1080"/>
        </w:pPr>
        <w:rPr>
          <w:rFonts w:ascii="Arial" w:hAnsi="Arial" w:cs="Arial" w:hint="default"/>
          <w:b w:val="0"/>
          <w:i w:val="0"/>
          <w:sz w:val="20"/>
          <w:szCs w:val="20"/>
          <w:u w:val="none"/>
        </w:rPr>
      </w:lvl>
    </w:lvlOverride>
    <w:lvlOverride w:ilvl="4">
      <w:lvl w:ilvl="4">
        <w:start w:val="1"/>
        <w:numFmt w:val="decimal"/>
        <w:lvlText w:val="%1.%2.%3.%4.%5"/>
        <w:lvlJc w:val="left"/>
        <w:pPr>
          <w:tabs>
            <w:tab w:val="num" w:pos="4320"/>
          </w:tabs>
          <w:ind w:left="4320" w:hanging="1080"/>
        </w:pPr>
        <w:rPr>
          <w:rFonts w:ascii="Arial" w:hAnsi="Arial" w:cs="Arial" w:hint="default"/>
          <w:b w:val="0"/>
          <w:i w:val="0"/>
          <w:sz w:val="20"/>
          <w:u w:val="none"/>
        </w:rPr>
      </w:lvl>
    </w:lvlOverride>
    <w:lvlOverride w:ilvl="5">
      <w:lvl w:ilvl="5">
        <w:start w:val="1"/>
        <w:numFmt w:val="decimal"/>
        <w:lvlText w:val="%1.%2.%3.%4.%5.%6"/>
        <w:lvlJc w:val="left"/>
        <w:pPr>
          <w:tabs>
            <w:tab w:val="num" w:pos="5760"/>
          </w:tabs>
          <w:ind w:left="5760" w:hanging="1440"/>
        </w:pPr>
        <w:rPr>
          <w:rFonts w:ascii="Times New Roman" w:hAnsi="Times New Roman" w:hint="default"/>
          <w:b w:val="0"/>
          <w:i w:val="0"/>
          <w:sz w:val="24"/>
          <w:u w:val="none"/>
        </w:rPr>
      </w:lvl>
    </w:lvlOverride>
    <w:lvlOverride w:ilvl="6">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8" w16cid:durableId="2016221912">
    <w:abstractNumId w:val="13"/>
    <w:lvlOverride w:ilvl="0">
      <w:startOverride w:val="10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06698090">
    <w:abstractNumId w:val="19"/>
  </w:num>
  <w:num w:numId="30" w16cid:durableId="839346640">
    <w:abstractNumId w:val="10"/>
  </w:num>
  <w:num w:numId="31" w16cid:durableId="1458378676">
    <w:abstractNumId w:val="2"/>
  </w:num>
  <w:num w:numId="32" w16cid:durableId="2120179642">
    <w:abstractNumId w:val="7"/>
  </w:num>
  <w:num w:numId="33" w16cid:durableId="1255826054">
    <w:abstractNumId w:val="7"/>
    <w:lvlOverride w:ilvl="0">
      <w:lvl w:ilvl="0">
        <w:start w:val="101"/>
        <w:numFmt w:val="decimal"/>
        <w:suff w:val="space"/>
        <w:lvlText w:val="%1.0"/>
        <w:lvlJc w:val="left"/>
        <w:pPr>
          <w:ind w:left="288" w:hanging="288"/>
        </w:pPr>
        <w:rPr>
          <w:rFonts w:ascii="Times New Roman" w:hAnsi="Times New Roman" w:hint="default"/>
          <w:b/>
          <w:i w:val="0"/>
          <w:sz w:val="23"/>
        </w:rPr>
      </w:lvl>
    </w:lvlOverride>
    <w:lvlOverride w:ilvl="1">
      <w:lvl w:ilvl="1">
        <w:start w:val="1"/>
        <w:numFmt w:val="decimal"/>
        <w:suff w:val="space"/>
        <w:lvlText w:val="%1.%2"/>
        <w:lvlJc w:val="left"/>
        <w:pPr>
          <w:ind w:left="576" w:hanging="288"/>
        </w:pPr>
        <w:rPr>
          <w:rFonts w:hint="default"/>
        </w:rPr>
      </w:lvl>
    </w:lvlOverride>
    <w:lvlOverride w:ilvl="2">
      <w:lvl w:ilvl="2">
        <w:start w:val="1"/>
        <w:numFmt w:val="decimal"/>
        <w:suff w:val="space"/>
        <w:lvlText w:val="%1.%2.%3"/>
        <w:lvlJc w:val="left"/>
        <w:pPr>
          <w:ind w:left="936" w:firstLine="0"/>
        </w:pPr>
        <w:rPr>
          <w:rFonts w:hint="default"/>
        </w:rPr>
      </w:lvl>
    </w:lvlOverride>
    <w:lvlOverride w:ilvl="3">
      <w:lvl w:ilvl="3">
        <w:start w:val="1"/>
        <w:numFmt w:val="decimal"/>
        <w:suff w:val="space"/>
        <w:lvlText w:val="%1.%2.%3.%4"/>
        <w:lvlJc w:val="left"/>
        <w:pPr>
          <w:ind w:left="1728" w:firstLine="0"/>
        </w:pPr>
        <w:rPr>
          <w:rFonts w:hint="default"/>
        </w:rPr>
      </w:lvl>
    </w:lvlOverride>
    <w:lvlOverride w:ilvl="4">
      <w:lvl w:ilvl="4">
        <w:start w:val="1"/>
        <w:numFmt w:val="decimal"/>
        <w:lvlText w:val="%1.%2.%3.%4.%5"/>
        <w:lvlJc w:val="left"/>
        <w:pPr>
          <w:ind w:left="1440" w:hanging="288"/>
        </w:pPr>
        <w:rPr>
          <w:rFonts w:hint="default"/>
        </w:rPr>
      </w:lvl>
    </w:lvlOverride>
    <w:lvlOverride w:ilvl="5">
      <w:lvl w:ilvl="5">
        <w:start w:val="1"/>
        <w:numFmt w:val="decimal"/>
        <w:lvlText w:val="%1.%2.%3.%4.%5.%6"/>
        <w:lvlJc w:val="left"/>
        <w:pPr>
          <w:ind w:left="1728" w:hanging="288"/>
        </w:pPr>
        <w:rPr>
          <w:rFonts w:hint="default"/>
        </w:rPr>
      </w:lvl>
    </w:lvlOverride>
    <w:lvlOverride w:ilvl="6">
      <w:lvl w:ilvl="6">
        <w:start w:val="1"/>
        <w:numFmt w:val="decimal"/>
        <w:lvlText w:val="%1.%2.%3.%4.%5.%6.%7"/>
        <w:lvlJc w:val="left"/>
        <w:pPr>
          <w:ind w:left="2016" w:hanging="288"/>
        </w:pPr>
        <w:rPr>
          <w:rFonts w:hint="default"/>
        </w:rPr>
      </w:lvl>
    </w:lvlOverride>
    <w:lvlOverride w:ilvl="7">
      <w:lvl w:ilvl="7">
        <w:start w:val="1"/>
        <w:numFmt w:val="decimal"/>
        <w:lvlText w:val="%1.%2.%3.%4.%5.%6.%7.%8"/>
        <w:lvlJc w:val="left"/>
        <w:pPr>
          <w:ind w:left="2304" w:hanging="288"/>
        </w:pPr>
        <w:rPr>
          <w:rFonts w:hint="default"/>
        </w:rPr>
      </w:lvl>
    </w:lvlOverride>
    <w:lvlOverride w:ilvl="8">
      <w:lvl w:ilvl="8">
        <w:start w:val="1"/>
        <w:numFmt w:val="decimal"/>
        <w:lvlText w:val="%1.%2.%3.%4.%5.%6.%7.%8.%9"/>
        <w:lvlJc w:val="left"/>
        <w:pPr>
          <w:ind w:left="2592" w:hanging="288"/>
        </w:pPr>
        <w:rPr>
          <w:rFonts w:hint="default"/>
        </w:rPr>
      </w:lvl>
    </w:lvlOverride>
  </w:num>
  <w:num w:numId="34" w16cid:durableId="586496259">
    <w:abstractNumId w:val="7"/>
    <w:lvlOverride w:ilvl="0">
      <w:lvl w:ilvl="0">
        <w:start w:val="101"/>
        <w:numFmt w:val="decimal"/>
        <w:suff w:val="space"/>
        <w:lvlText w:val="%1.0"/>
        <w:lvlJc w:val="left"/>
        <w:pPr>
          <w:ind w:left="288" w:hanging="288"/>
        </w:pPr>
        <w:rPr>
          <w:rFonts w:ascii="Times New Roman" w:hAnsi="Times New Roman" w:hint="default"/>
          <w:b/>
          <w:i w:val="0"/>
          <w:sz w:val="23"/>
        </w:rPr>
      </w:lvl>
    </w:lvlOverride>
    <w:lvlOverride w:ilvl="1">
      <w:lvl w:ilvl="1">
        <w:start w:val="1"/>
        <w:numFmt w:val="decimal"/>
        <w:suff w:val="space"/>
        <w:lvlText w:val="%1.%2"/>
        <w:lvlJc w:val="left"/>
        <w:pPr>
          <w:ind w:left="576" w:hanging="288"/>
        </w:pPr>
        <w:rPr>
          <w:rFonts w:hint="default"/>
        </w:rPr>
      </w:lvl>
    </w:lvlOverride>
    <w:lvlOverride w:ilvl="2">
      <w:lvl w:ilvl="2">
        <w:start w:val="1"/>
        <w:numFmt w:val="decimal"/>
        <w:suff w:val="space"/>
        <w:lvlText w:val="%1.%2.%3"/>
        <w:lvlJc w:val="left"/>
        <w:pPr>
          <w:ind w:left="936" w:firstLine="0"/>
        </w:pPr>
        <w:rPr>
          <w:rFonts w:hint="default"/>
        </w:rPr>
      </w:lvl>
    </w:lvlOverride>
    <w:lvlOverride w:ilvl="3">
      <w:lvl w:ilvl="3">
        <w:start w:val="1"/>
        <w:numFmt w:val="decimal"/>
        <w:suff w:val="space"/>
        <w:lvlText w:val="%1.%2.%3.%4"/>
        <w:lvlJc w:val="left"/>
        <w:pPr>
          <w:ind w:left="1728" w:firstLine="0"/>
        </w:pPr>
        <w:rPr>
          <w:rFonts w:hint="default"/>
        </w:rPr>
      </w:lvl>
    </w:lvlOverride>
    <w:lvlOverride w:ilvl="4">
      <w:lvl w:ilvl="4">
        <w:start w:val="1"/>
        <w:numFmt w:val="decimal"/>
        <w:lvlText w:val="%1.%2.%3.%4.%5"/>
        <w:lvlJc w:val="left"/>
        <w:pPr>
          <w:ind w:left="1440" w:hanging="288"/>
        </w:pPr>
        <w:rPr>
          <w:rFonts w:hint="default"/>
        </w:rPr>
      </w:lvl>
    </w:lvlOverride>
    <w:lvlOverride w:ilvl="5">
      <w:lvl w:ilvl="5">
        <w:start w:val="1"/>
        <w:numFmt w:val="decimal"/>
        <w:lvlText w:val="%1.%2.%3.%4.%5.%6"/>
        <w:lvlJc w:val="left"/>
        <w:pPr>
          <w:ind w:left="1728" w:hanging="288"/>
        </w:pPr>
        <w:rPr>
          <w:rFonts w:hint="default"/>
        </w:rPr>
      </w:lvl>
    </w:lvlOverride>
    <w:lvlOverride w:ilvl="6">
      <w:lvl w:ilvl="6">
        <w:start w:val="1"/>
        <w:numFmt w:val="decimal"/>
        <w:lvlText w:val="%1.%2.%3.%4.%5.%6.%7"/>
        <w:lvlJc w:val="left"/>
        <w:pPr>
          <w:ind w:left="2016" w:hanging="288"/>
        </w:pPr>
        <w:rPr>
          <w:rFonts w:hint="default"/>
        </w:rPr>
      </w:lvl>
    </w:lvlOverride>
    <w:lvlOverride w:ilvl="7">
      <w:lvl w:ilvl="7">
        <w:start w:val="1"/>
        <w:numFmt w:val="decimal"/>
        <w:lvlText w:val="%1.%2.%3.%4.%5.%6.%7.%8"/>
        <w:lvlJc w:val="left"/>
        <w:pPr>
          <w:ind w:left="2304" w:hanging="288"/>
        </w:pPr>
        <w:rPr>
          <w:rFonts w:hint="default"/>
        </w:rPr>
      </w:lvl>
    </w:lvlOverride>
    <w:lvlOverride w:ilvl="8">
      <w:lvl w:ilvl="8">
        <w:start w:val="1"/>
        <w:numFmt w:val="decimal"/>
        <w:lvlText w:val="%1.%2.%3.%4.%5.%6.%7.%8.%9"/>
        <w:lvlJc w:val="left"/>
        <w:pPr>
          <w:ind w:left="2592" w:hanging="288"/>
        </w:pPr>
        <w:rPr>
          <w:rFonts w:hint="default"/>
        </w:rPr>
      </w:lvl>
    </w:lvlOverride>
  </w:num>
  <w:num w:numId="35" w16cid:durableId="213741935">
    <w:abstractNumId w:val="27"/>
  </w:num>
  <w:num w:numId="36" w16cid:durableId="1255553034">
    <w:abstractNumId w:val="12"/>
  </w:num>
  <w:num w:numId="37" w16cid:durableId="1937321110">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y2UoAKBhOKIwEwsOz77ML9glMCBTrw0iuSF6eBg/foENtlpp6yahuqX67TOU5tUYgCc2OgfJQ3nFT1DYHW03Og==" w:salt="N7QAfdhNBmTHUGIv8PZhWw=="/>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8FAEHgbTwtAAAA"/>
  </w:docVars>
  <w:rsids>
    <w:rsidRoot w:val="00852919"/>
    <w:rsid w:val="000026B4"/>
    <w:rsid w:val="00013D33"/>
    <w:rsid w:val="000213D7"/>
    <w:rsid w:val="00021B8D"/>
    <w:rsid w:val="00026BD2"/>
    <w:rsid w:val="00031FE6"/>
    <w:rsid w:val="00033E6E"/>
    <w:rsid w:val="000342C4"/>
    <w:rsid w:val="000405C6"/>
    <w:rsid w:val="000419C6"/>
    <w:rsid w:val="00055098"/>
    <w:rsid w:val="00055684"/>
    <w:rsid w:val="0005770E"/>
    <w:rsid w:val="000623A2"/>
    <w:rsid w:val="0006470E"/>
    <w:rsid w:val="00065465"/>
    <w:rsid w:val="00072CF4"/>
    <w:rsid w:val="00074FA9"/>
    <w:rsid w:val="00077036"/>
    <w:rsid w:val="00084D43"/>
    <w:rsid w:val="000906D3"/>
    <w:rsid w:val="000914BC"/>
    <w:rsid w:val="000915F2"/>
    <w:rsid w:val="000A367C"/>
    <w:rsid w:val="000A52E8"/>
    <w:rsid w:val="000A5B33"/>
    <w:rsid w:val="000B0202"/>
    <w:rsid w:val="000B2090"/>
    <w:rsid w:val="000B414B"/>
    <w:rsid w:val="000B75EE"/>
    <w:rsid w:val="000C44D2"/>
    <w:rsid w:val="000C4613"/>
    <w:rsid w:val="000C6B14"/>
    <w:rsid w:val="000D2A8D"/>
    <w:rsid w:val="000D387F"/>
    <w:rsid w:val="000F11B7"/>
    <w:rsid w:val="000F5D90"/>
    <w:rsid w:val="00102611"/>
    <w:rsid w:val="00105FD8"/>
    <w:rsid w:val="00110CC3"/>
    <w:rsid w:val="00111607"/>
    <w:rsid w:val="00114A5F"/>
    <w:rsid w:val="00115FEB"/>
    <w:rsid w:val="00116A7D"/>
    <w:rsid w:val="0012222C"/>
    <w:rsid w:val="0013329A"/>
    <w:rsid w:val="00134E3D"/>
    <w:rsid w:val="00135281"/>
    <w:rsid w:val="00140FAC"/>
    <w:rsid w:val="00142441"/>
    <w:rsid w:val="0014431D"/>
    <w:rsid w:val="001517A9"/>
    <w:rsid w:val="00151815"/>
    <w:rsid w:val="00151B2D"/>
    <w:rsid w:val="0015479A"/>
    <w:rsid w:val="001568B1"/>
    <w:rsid w:val="00162BB8"/>
    <w:rsid w:val="00162FA7"/>
    <w:rsid w:val="001666F2"/>
    <w:rsid w:val="001737CE"/>
    <w:rsid w:val="00175B46"/>
    <w:rsid w:val="00177F49"/>
    <w:rsid w:val="00180A69"/>
    <w:rsid w:val="00182C2B"/>
    <w:rsid w:val="00184D81"/>
    <w:rsid w:val="00186176"/>
    <w:rsid w:val="001A2EA4"/>
    <w:rsid w:val="001A5542"/>
    <w:rsid w:val="001A5F27"/>
    <w:rsid w:val="001B1A03"/>
    <w:rsid w:val="001B1D3F"/>
    <w:rsid w:val="001B44EF"/>
    <w:rsid w:val="001C27A9"/>
    <w:rsid w:val="001C33EE"/>
    <w:rsid w:val="001C41B6"/>
    <w:rsid w:val="001C6B7A"/>
    <w:rsid w:val="001D11EF"/>
    <w:rsid w:val="001D1F29"/>
    <w:rsid w:val="001D6E8E"/>
    <w:rsid w:val="001D71F9"/>
    <w:rsid w:val="001E6ED2"/>
    <w:rsid w:val="001F1CD8"/>
    <w:rsid w:val="001F55A1"/>
    <w:rsid w:val="001F7A27"/>
    <w:rsid w:val="0020270E"/>
    <w:rsid w:val="002049A6"/>
    <w:rsid w:val="00206A72"/>
    <w:rsid w:val="002102C0"/>
    <w:rsid w:val="0021204B"/>
    <w:rsid w:val="002133D7"/>
    <w:rsid w:val="00214393"/>
    <w:rsid w:val="00215B8D"/>
    <w:rsid w:val="0022181D"/>
    <w:rsid w:val="002236DA"/>
    <w:rsid w:val="0023109D"/>
    <w:rsid w:val="00237A5F"/>
    <w:rsid w:val="00240879"/>
    <w:rsid w:val="00240CA0"/>
    <w:rsid w:val="002421A5"/>
    <w:rsid w:val="002661F1"/>
    <w:rsid w:val="00272E01"/>
    <w:rsid w:val="00277965"/>
    <w:rsid w:val="00281775"/>
    <w:rsid w:val="00282A86"/>
    <w:rsid w:val="00284788"/>
    <w:rsid w:val="00285665"/>
    <w:rsid w:val="002A63CA"/>
    <w:rsid w:val="002A73AB"/>
    <w:rsid w:val="002B6308"/>
    <w:rsid w:val="002B719E"/>
    <w:rsid w:val="002C1501"/>
    <w:rsid w:val="002D2FBF"/>
    <w:rsid w:val="002E0CBF"/>
    <w:rsid w:val="002E1A24"/>
    <w:rsid w:val="002E33FA"/>
    <w:rsid w:val="002F06E9"/>
    <w:rsid w:val="002F2031"/>
    <w:rsid w:val="00301361"/>
    <w:rsid w:val="00302F0E"/>
    <w:rsid w:val="003054D4"/>
    <w:rsid w:val="0031098A"/>
    <w:rsid w:val="00311B4D"/>
    <w:rsid w:val="003124FE"/>
    <w:rsid w:val="00314041"/>
    <w:rsid w:val="00315E1C"/>
    <w:rsid w:val="003205BD"/>
    <w:rsid w:val="00323689"/>
    <w:rsid w:val="00327195"/>
    <w:rsid w:val="003315B6"/>
    <w:rsid w:val="00335E3A"/>
    <w:rsid w:val="00343842"/>
    <w:rsid w:val="00344849"/>
    <w:rsid w:val="00345C04"/>
    <w:rsid w:val="003461C8"/>
    <w:rsid w:val="0035159B"/>
    <w:rsid w:val="00351D55"/>
    <w:rsid w:val="00353CCD"/>
    <w:rsid w:val="003609FE"/>
    <w:rsid w:val="0036569D"/>
    <w:rsid w:val="003734CD"/>
    <w:rsid w:val="00374E3E"/>
    <w:rsid w:val="00380593"/>
    <w:rsid w:val="003842DC"/>
    <w:rsid w:val="003848A6"/>
    <w:rsid w:val="0038675B"/>
    <w:rsid w:val="00386AB7"/>
    <w:rsid w:val="00390077"/>
    <w:rsid w:val="003A39C1"/>
    <w:rsid w:val="003A5ABD"/>
    <w:rsid w:val="003A6B23"/>
    <w:rsid w:val="003B08C1"/>
    <w:rsid w:val="003B2E86"/>
    <w:rsid w:val="003C1F89"/>
    <w:rsid w:val="003C39D9"/>
    <w:rsid w:val="003C4ACE"/>
    <w:rsid w:val="003E530C"/>
    <w:rsid w:val="003E64AB"/>
    <w:rsid w:val="003F1894"/>
    <w:rsid w:val="003F3A67"/>
    <w:rsid w:val="003F6B10"/>
    <w:rsid w:val="00406685"/>
    <w:rsid w:val="00414143"/>
    <w:rsid w:val="0041683D"/>
    <w:rsid w:val="00422952"/>
    <w:rsid w:val="0042506A"/>
    <w:rsid w:val="00426B81"/>
    <w:rsid w:val="00431782"/>
    <w:rsid w:val="00440195"/>
    <w:rsid w:val="00440281"/>
    <w:rsid w:val="00440833"/>
    <w:rsid w:val="00445564"/>
    <w:rsid w:val="00445F69"/>
    <w:rsid w:val="00452F69"/>
    <w:rsid w:val="00454091"/>
    <w:rsid w:val="0045647F"/>
    <w:rsid w:val="00456ED4"/>
    <w:rsid w:val="00456FE2"/>
    <w:rsid w:val="00457988"/>
    <w:rsid w:val="00467E3C"/>
    <w:rsid w:val="00482BBD"/>
    <w:rsid w:val="004855C0"/>
    <w:rsid w:val="00493401"/>
    <w:rsid w:val="00495C17"/>
    <w:rsid w:val="0049637F"/>
    <w:rsid w:val="004A051D"/>
    <w:rsid w:val="004B3E34"/>
    <w:rsid w:val="004B422C"/>
    <w:rsid w:val="004C2CC2"/>
    <w:rsid w:val="004D0280"/>
    <w:rsid w:val="004E0219"/>
    <w:rsid w:val="004E40DD"/>
    <w:rsid w:val="004F4887"/>
    <w:rsid w:val="005013FB"/>
    <w:rsid w:val="005059BB"/>
    <w:rsid w:val="0051104F"/>
    <w:rsid w:val="005162F5"/>
    <w:rsid w:val="005223AD"/>
    <w:rsid w:val="005244EF"/>
    <w:rsid w:val="00526903"/>
    <w:rsid w:val="005330ED"/>
    <w:rsid w:val="00535B53"/>
    <w:rsid w:val="00536159"/>
    <w:rsid w:val="00536BDF"/>
    <w:rsid w:val="00554DE4"/>
    <w:rsid w:val="005641BB"/>
    <w:rsid w:val="005708C3"/>
    <w:rsid w:val="00575712"/>
    <w:rsid w:val="005773B2"/>
    <w:rsid w:val="00582415"/>
    <w:rsid w:val="0058418C"/>
    <w:rsid w:val="005938FF"/>
    <w:rsid w:val="00596D44"/>
    <w:rsid w:val="005A1C56"/>
    <w:rsid w:val="005A3ADA"/>
    <w:rsid w:val="005A3EC2"/>
    <w:rsid w:val="005C2F14"/>
    <w:rsid w:val="005C4FAF"/>
    <w:rsid w:val="005C56E6"/>
    <w:rsid w:val="005C64CB"/>
    <w:rsid w:val="005C703C"/>
    <w:rsid w:val="005C7A1F"/>
    <w:rsid w:val="005D066F"/>
    <w:rsid w:val="005D2038"/>
    <w:rsid w:val="005D3763"/>
    <w:rsid w:val="005E0B92"/>
    <w:rsid w:val="005E6DD0"/>
    <w:rsid w:val="005F106D"/>
    <w:rsid w:val="005F1A1C"/>
    <w:rsid w:val="00604F41"/>
    <w:rsid w:val="00605FF6"/>
    <w:rsid w:val="00606A05"/>
    <w:rsid w:val="0060776C"/>
    <w:rsid w:val="00612DF7"/>
    <w:rsid w:val="00613B65"/>
    <w:rsid w:val="0062543D"/>
    <w:rsid w:val="00627543"/>
    <w:rsid w:val="00642B1F"/>
    <w:rsid w:val="00643FF6"/>
    <w:rsid w:val="0064683F"/>
    <w:rsid w:val="00653762"/>
    <w:rsid w:val="0066311F"/>
    <w:rsid w:val="00670D21"/>
    <w:rsid w:val="00680760"/>
    <w:rsid w:val="00684B1C"/>
    <w:rsid w:val="00685948"/>
    <w:rsid w:val="00687361"/>
    <w:rsid w:val="006909E7"/>
    <w:rsid w:val="006A4C67"/>
    <w:rsid w:val="006A7498"/>
    <w:rsid w:val="006B34D0"/>
    <w:rsid w:val="006B7B78"/>
    <w:rsid w:val="006C6F10"/>
    <w:rsid w:val="006D024C"/>
    <w:rsid w:val="006D4B97"/>
    <w:rsid w:val="006D5456"/>
    <w:rsid w:val="006E5ECD"/>
    <w:rsid w:val="006F254C"/>
    <w:rsid w:val="00702A82"/>
    <w:rsid w:val="00703A6A"/>
    <w:rsid w:val="00715EB2"/>
    <w:rsid w:val="00721A22"/>
    <w:rsid w:val="00724645"/>
    <w:rsid w:val="007267D1"/>
    <w:rsid w:val="007311AF"/>
    <w:rsid w:val="00732E17"/>
    <w:rsid w:val="00733591"/>
    <w:rsid w:val="0074174E"/>
    <w:rsid w:val="00744C56"/>
    <w:rsid w:val="00761AC9"/>
    <w:rsid w:val="00763A5C"/>
    <w:rsid w:val="007701CA"/>
    <w:rsid w:val="00770F7C"/>
    <w:rsid w:val="0077487F"/>
    <w:rsid w:val="007769A6"/>
    <w:rsid w:val="007773F6"/>
    <w:rsid w:val="00777E1C"/>
    <w:rsid w:val="00777EE2"/>
    <w:rsid w:val="00782796"/>
    <w:rsid w:val="007839A5"/>
    <w:rsid w:val="007851DC"/>
    <w:rsid w:val="00792FD6"/>
    <w:rsid w:val="007955F3"/>
    <w:rsid w:val="007B0DC1"/>
    <w:rsid w:val="007B19DE"/>
    <w:rsid w:val="007B3269"/>
    <w:rsid w:val="007B3CE0"/>
    <w:rsid w:val="007C2398"/>
    <w:rsid w:val="007D543F"/>
    <w:rsid w:val="007E097D"/>
    <w:rsid w:val="007E3030"/>
    <w:rsid w:val="007E327D"/>
    <w:rsid w:val="007E6B0D"/>
    <w:rsid w:val="007F49EF"/>
    <w:rsid w:val="007F739B"/>
    <w:rsid w:val="008005F3"/>
    <w:rsid w:val="00801364"/>
    <w:rsid w:val="008020C4"/>
    <w:rsid w:val="00802270"/>
    <w:rsid w:val="008108B7"/>
    <w:rsid w:val="00810FB9"/>
    <w:rsid w:val="0081176C"/>
    <w:rsid w:val="008131AD"/>
    <w:rsid w:val="00830114"/>
    <w:rsid w:val="00833433"/>
    <w:rsid w:val="0083661A"/>
    <w:rsid w:val="00845971"/>
    <w:rsid w:val="00852919"/>
    <w:rsid w:val="008559E3"/>
    <w:rsid w:val="00856B70"/>
    <w:rsid w:val="00861241"/>
    <w:rsid w:val="00864EEC"/>
    <w:rsid w:val="0086669E"/>
    <w:rsid w:val="00870500"/>
    <w:rsid w:val="00875D46"/>
    <w:rsid w:val="00883303"/>
    <w:rsid w:val="00884360"/>
    <w:rsid w:val="00885F99"/>
    <w:rsid w:val="00890DC7"/>
    <w:rsid w:val="00894DD8"/>
    <w:rsid w:val="00896D0E"/>
    <w:rsid w:val="008A09C5"/>
    <w:rsid w:val="008A2F19"/>
    <w:rsid w:val="008A64B8"/>
    <w:rsid w:val="008A6945"/>
    <w:rsid w:val="008A706C"/>
    <w:rsid w:val="008A7128"/>
    <w:rsid w:val="008B1C82"/>
    <w:rsid w:val="008B52E4"/>
    <w:rsid w:val="008C42F5"/>
    <w:rsid w:val="008C57D3"/>
    <w:rsid w:val="008D076C"/>
    <w:rsid w:val="008D247E"/>
    <w:rsid w:val="008E3981"/>
    <w:rsid w:val="008E57F7"/>
    <w:rsid w:val="008F1FA7"/>
    <w:rsid w:val="008F56F2"/>
    <w:rsid w:val="00904C87"/>
    <w:rsid w:val="00910441"/>
    <w:rsid w:val="00920164"/>
    <w:rsid w:val="009259D1"/>
    <w:rsid w:val="0093153F"/>
    <w:rsid w:val="0093267D"/>
    <w:rsid w:val="00934FB9"/>
    <w:rsid w:val="009378D4"/>
    <w:rsid w:val="00944489"/>
    <w:rsid w:val="00945409"/>
    <w:rsid w:val="00945CF4"/>
    <w:rsid w:val="009501AC"/>
    <w:rsid w:val="00952DC9"/>
    <w:rsid w:val="009552CB"/>
    <w:rsid w:val="0096073E"/>
    <w:rsid w:val="00965CB4"/>
    <w:rsid w:val="00967B6D"/>
    <w:rsid w:val="00970F83"/>
    <w:rsid w:val="00974D1B"/>
    <w:rsid w:val="009777D1"/>
    <w:rsid w:val="00981E0F"/>
    <w:rsid w:val="00997090"/>
    <w:rsid w:val="009A068C"/>
    <w:rsid w:val="009A0E16"/>
    <w:rsid w:val="009A5546"/>
    <w:rsid w:val="009B1AE8"/>
    <w:rsid w:val="009B583B"/>
    <w:rsid w:val="009B6F78"/>
    <w:rsid w:val="009C0680"/>
    <w:rsid w:val="009C35DF"/>
    <w:rsid w:val="009C4502"/>
    <w:rsid w:val="009D501B"/>
    <w:rsid w:val="009D5C32"/>
    <w:rsid w:val="009E0628"/>
    <w:rsid w:val="009E262B"/>
    <w:rsid w:val="009E4986"/>
    <w:rsid w:val="009E55A4"/>
    <w:rsid w:val="009E574B"/>
    <w:rsid w:val="009F0D02"/>
    <w:rsid w:val="009F221F"/>
    <w:rsid w:val="009F2A74"/>
    <w:rsid w:val="009F3F97"/>
    <w:rsid w:val="009F4F62"/>
    <w:rsid w:val="009F58BE"/>
    <w:rsid w:val="009F713B"/>
    <w:rsid w:val="00A058FF"/>
    <w:rsid w:val="00A11E41"/>
    <w:rsid w:val="00A15B53"/>
    <w:rsid w:val="00A20E2F"/>
    <w:rsid w:val="00A21BD0"/>
    <w:rsid w:val="00A5306D"/>
    <w:rsid w:val="00A544C0"/>
    <w:rsid w:val="00A66197"/>
    <w:rsid w:val="00A663DD"/>
    <w:rsid w:val="00A725DB"/>
    <w:rsid w:val="00A737A9"/>
    <w:rsid w:val="00A73956"/>
    <w:rsid w:val="00A84FFD"/>
    <w:rsid w:val="00A9102A"/>
    <w:rsid w:val="00AA0447"/>
    <w:rsid w:val="00AA3229"/>
    <w:rsid w:val="00AA35F0"/>
    <w:rsid w:val="00AA62C4"/>
    <w:rsid w:val="00AA62FC"/>
    <w:rsid w:val="00AA7BDB"/>
    <w:rsid w:val="00AB5E75"/>
    <w:rsid w:val="00AC0516"/>
    <w:rsid w:val="00AC2AB6"/>
    <w:rsid w:val="00AC649F"/>
    <w:rsid w:val="00AD214E"/>
    <w:rsid w:val="00AD4BBF"/>
    <w:rsid w:val="00AE3F91"/>
    <w:rsid w:val="00AE51D0"/>
    <w:rsid w:val="00AF2D2E"/>
    <w:rsid w:val="00B054BD"/>
    <w:rsid w:val="00B10B9B"/>
    <w:rsid w:val="00B13400"/>
    <w:rsid w:val="00B21532"/>
    <w:rsid w:val="00B33A4F"/>
    <w:rsid w:val="00B3682B"/>
    <w:rsid w:val="00B44499"/>
    <w:rsid w:val="00B45C30"/>
    <w:rsid w:val="00B505BE"/>
    <w:rsid w:val="00B54252"/>
    <w:rsid w:val="00B56BE8"/>
    <w:rsid w:val="00B57422"/>
    <w:rsid w:val="00B66FE6"/>
    <w:rsid w:val="00B67286"/>
    <w:rsid w:val="00B74CD7"/>
    <w:rsid w:val="00B750B9"/>
    <w:rsid w:val="00B75F26"/>
    <w:rsid w:val="00B779C9"/>
    <w:rsid w:val="00B81615"/>
    <w:rsid w:val="00B84816"/>
    <w:rsid w:val="00B90793"/>
    <w:rsid w:val="00B90FE1"/>
    <w:rsid w:val="00B916A0"/>
    <w:rsid w:val="00B931B0"/>
    <w:rsid w:val="00BA04E4"/>
    <w:rsid w:val="00BA077E"/>
    <w:rsid w:val="00BA3155"/>
    <w:rsid w:val="00BA4B71"/>
    <w:rsid w:val="00BB15E8"/>
    <w:rsid w:val="00BB3DB3"/>
    <w:rsid w:val="00BB62A3"/>
    <w:rsid w:val="00BB788B"/>
    <w:rsid w:val="00BC28B0"/>
    <w:rsid w:val="00BD00B4"/>
    <w:rsid w:val="00BD2D50"/>
    <w:rsid w:val="00BE4B0F"/>
    <w:rsid w:val="00BE5ED5"/>
    <w:rsid w:val="00C07AAE"/>
    <w:rsid w:val="00C07E9F"/>
    <w:rsid w:val="00C123E2"/>
    <w:rsid w:val="00C25758"/>
    <w:rsid w:val="00C30F22"/>
    <w:rsid w:val="00C32985"/>
    <w:rsid w:val="00C42EA7"/>
    <w:rsid w:val="00C4474F"/>
    <w:rsid w:val="00C525DB"/>
    <w:rsid w:val="00C5343C"/>
    <w:rsid w:val="00C53BF1"/>
    <w:rsid w:val="00C614F4"/>
    <w:rsid w:val="00C622D6"/>
    <w:rsid w:val="00C6762A"/>
    <w:rsid w:val="00C725A9"/>
    <w:rsid w:val="00C76DA8"/>
    <w:rsid w:val="00C76DAC"/>
    <w:rsid w:val="00C84860"/>
    <w:rsid w:val="00C96E53"/>
    <w:rsid w:val="00CA1686"/>
    <w:rsid w:val="00CB2BE6"/>
    <w:rsid w:val="00CB71D7"/>
    <w:rsid w:val="00CB7956"/>
    <w:rsid w:val="00CC0196"/>
    <w:rsid w:val="00CC0FF3"/>
    <w:rsid w:val="00CC3A2D"/>
    <w:rsid w:val="00CC59BC"/>
    <w:rsid w:val="00CD024F"/>
    <w:rsid w:val="00CF17A4"/>
    <w:rsid w:val="00CF2860"/>
    <w:rsid w:val="00CF2FFC"/>
    <w:rsid w:val="00CF6BA5"/>
    <w:rsid w:val="00D051B0"/>
    <w:rsid w:val="00D06A93"/>
    <w:rsid w:val="00D2164E"/>
    <w:rsid w:val="00D23394"/>
    <w:rsid w:val="00D2476D"/>
    <w:rsid w:val="00D24C87"/>
    <w:rsid w:val="00D2644C"/>
    <w:rsid w:val="00D32A34"/>
    <w:rsid w:val="00D40B10"/>
    <w:rsid w:val="00D43C9A"/>
    <w:rsid w:val="00D51C01"/>
    <w:rsid w:val="00D552B8"/>
    <w:rsid w:val="00D60596"/>
    <w:rsid w:val="00D641E2"/>
    <w:rsid w:val="00D643F1"/>
    <w:rsid w:val="00D70913"/>
    <w:rsid w:val="00D734F0"/>
    <w:rsid w:val="00D73FDE"/>
    <w:rsid w:val="00D74266"/>
    <w:rsid w:val="00D75069"/>
    <w:rsid w:val="00D762B7"/>
    <w:rsid w:val="00D81899"/>
    <w:rsid w:val="00D82C8E"/>
    <w:rsid w:val="00D83EDF"/>
    <w:rsid w:val="00D9068D"/>
    <w:rsid w:val="00D93E30"/>
    <w:rsid w:val="00D94016"/>
    <w:rsid w:val="00D9627E"/>
    <w:rsid w:val="00D96DB7"/>
    <w:rsid w:val="00D97DC3"/>
    <w:rsid w:val="00DA26C9"/>
    <w:rsid w:val="00DA7D85"/>
    <w:rsid w:val="00DB3648"/>
    <w:rsid w:val="00DB797B"/>
    <w:rsid w:val="00DC55AC"/>
    <w:rsid w:val="00DD0601"/>
    <w:rsid w:val="00DD16CD"/>
    <w:rsid w:val="00DD4F43"/>
    <w:rsid w:val="00DD76EB"/>
    <w:rsid w:val="00DE5FBB"/>
    <w:rsid w:val="00DE7A41"/>
    <w:rsid w:val="00DF4853"/>
    <w:rsid w:val="00E13117"/>
    <w:rsid w:val="00E14028"/>
    <w:rsid w:val="00E17098"/>
    <w:rsid w:val="00E22CAA"/>
    <w:rsid w:val="00E25AC2"/>
    <w:rsid w:val="00E3202C"/>
    <w:rsid w:val="00E325E0"/>
    <w:rsid w:val="00E334E7"/>
    <w:rsid w:val="00E4620E"/>
    <w:rsid w:val="00E5005B"/>
    <w:rsid w:val="00E534E0"/>
    <w:rsid w:val="00E57FB5"/>
    <w:rsid w:val="00E62098"/>
    <w:rsid w:val="00E65E6B"/>
    <w:rsid w:val="00E705F3"/>
    <w:rsid w:val="00E7229F"/>
    <w:rsid w:val="00E80443"/>
    <w:rsid w:val="00E811B2"/>
    <w:rsid w:val="00E83230"/>
    <w:rsid w:val="00E872F9"/>
    <w:rsid w:val="00EA6A62"/>
    <w:rsid w:val="00EB329A"/>
    <w:rsid w:val="00EC2A0B"/>
    <w:rsid w:val="00EC4282"/>
    <w:rsid w:val="00EC53F1"/>
    <w:rsid w:val="00EC76CE"/>
    <w:rsid w:val="00ED197E"/>
    <w:rsid w:val="00ED2A8D"/>
    <w:rsid w:val="00ED5327"/>
    <w:rsid w:val="00ED591F"/>
    <w:rsid w:val="00EE14A2"/>
    <w:rsid w:val="00EE4783"/>
    <w:rsid w:val="00EE5975"/>
    <w:rsid w:val="00EE5CBD"/>
    <w:rsid w:val="00EE5F39"/>
    <w:rsid w:val="00EE775E"/>
    <w:rsid w:val="00EF0D79"/>
    <w:rsid w:val="00EF32A9"/>
    <w:rsid w:val="00EF422D"/>
    <w:rsid w:val="00F01D79"/>
    <w:rsid w:val="00F046E0"/>
    <w:rsid w:val="00F05979"/>
    <w:rsid w:val="00F05AD6"/>
    <w:rsid w:val="00F06FB7"/>
    <w:rsid w:val="00F1772A"/>
    <w:rsid w:val="00F23C23"/>
    <w:rsid w:val="00F252D1"/>
    <w:rsid w:val="00F339E5"/>
    <w:rsid w:val="00F36F31"/>
    <w:rsid w:val="00F40CA1"/>
    <w:rsid w:val="00F4651F"/>
    <w:rsid w:val="00F53C5C"/>
    <w:rsid w:val="00F53E81"/>
    <w:rsid w:val="00F54B28"/>
    <w:rsid w:val="00F5640E"/>
    <w:rsid w:val="00F56A99"/>
    <w:rsid w:val="00F61B53"/>
    <w:rsid w:val="00F63BE1"/>
    <w:rsid w:val="00F66193"/>
    <w:rsid w:val="00F66249"/>
    <w:rsid w:val="00F67886"/>
    <w:rsid w:val="00F7154C"/>
    <w:rsid w:val="00F80D0F"/>
    <w:rsid w:val="00F81C8A"/>
    <w:rsid w:val="00F8558F"/>
    <w:rsid w:val="00F86FE2"/>
    <w:rsid w:val="00F911E2"/>
    <w:rsid w:val="00F92233"/>
    <w:rsid w:val="00F93A83"/>
    <w:rsid w:val="00F973F2"/>
    <w:rsid w:val="00FA576A"/>
    <w:rsid w:val="00FA7E75"/>
    <w:rsid w:val="00FD11EE"/>
    <w:rsid w:val="00FD159E"/>
    <w:rsid w:val="00FE145D"/>
    <w:rsid w:val="00FE14F2"/>
    <w:rsid w:val="00FE2A3D"/>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93153F"/>
    <w:pPr>
      <w:keepNext/>
      <w:numPr>
        <w:numId w:val="3"/>
      </w:numPr>
      <w:spacing w:before="120"/>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93153F"/>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unhideWhenUsed/>
    <w:rsid w:val="00431782"/>
    <w:rPr>
      <w:szCs w:val="20"/>
    </w:rPr>
  </w:style>
  <w:style w:type="character" w:customStyle="1" w:styleId="CommentTextChar">
    <w:name w:val="Comment Text Char"/>
    <w:basedOn w:val="DefaultParagraphFont"/>
    <w:link w:val="CommentText"/>
    <w:uiPriority w:val="99"/>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9"/>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12"/>
      </w:numPr>
    </w:pPr>
  </w:style>
  <w:style w:type="numbering" w:customStyle="1" w:styleId="Specification1ListStyle">
    <w:name w:val="Specification1ListStyle"/>
    <w:uiPriority w:val="99"/>
    <w:rsid w:val="00F92233"/>
    <w:pPr>
      <w:numPr>
        <w:numId w:val="14"/>
      </w:numPr>
    </w:pPr>
  </w:style>
  <w:style w:type="character" w:styleId="UnresolvedMention">
    <w:name w:val="Unresolved Mention"/>
    <w:basedOn w:val="DefaultParagraphFont"/>
    <w:uiPriority w:val="99"/>
    <w:semiHidden/>
    <w:unhideWhenUsed/>
    <w:rsid w:val="007D543F"/>
    <w:rPr>
      <w:color w:val="605E5C"/>
      <w:shd w:val="clear" w:color="auto" w:fill="E1DFDD"/>
    </w:rPr>
  </w:style>
  <w:style w:type="character" w:customStyle="1" w:styleId="ListParagraphChar">
    <w:name w:val="List Paragraph Char"/>
    <w:link w:val="ListParagraph"/>
    <w:uiPriority w:val="34"/>
    <w:rsid w:val="00904C87"/>
  </w:style>
  <w:style w:type="character" w:styleId="PlaceholderText">
    <w:name w:val="Placeholder Text"/>
    <w:basedOn w:val="DefaultParagraphFont"/>
    <w:uiPriority w:val="99"/>
    <w:semiHidden/>
    <w:rsid w:val="00904C8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risti.futrel@alaska.gov" TargetMode="External"/><Relationship Id="rId18" Type="http://schemas.openxmlformats.org/officeDocument/2006/relationships/footer" Target="footer2.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image" Target="media/image3.emf"/><Relationship Id="rId34" Type="http://schemas.openxmlformats.org/officeDocument/2006/relationships/hyperlink" Target="http://www.akleg.gov/basis/aac.asp" TargetMode="External"/><Relationship Id="rId42" Type="http://schemas.openxmlformats.org/officeDocument/2006/relationships/header" Target="header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4.png"/><Relationship Id="rId32" Type="http://schemas.openxmlformats.org/officeDocument/2006/relationships/hyperlink" Target="http://www.akleg.gov/basis/aac.asp" TargetMode="External"/><Relationship Id="rId37" Type="http://schemas.openxmlformats.org/officeDocument/2006/relationships/hyperlink" Target="http://www.akleg.gov/basis/statutes.asp" TargetMode="External"/><Relationship Id="rId40" Type="http://schemas.openxmlformats.org/officeDocument/2006/relationships/hyperlink" Target="http://www.akleg.gov/basis/statutes.asp" TargetMode="External"/><Relationship Id="rId45"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www.state.gov/g/tip/" TargetMode="External"/><Relationship Id="rId23" Type="http://schemas.openxmlformats.org/officeDocument/2006/relationships/footer" Target="footer3.xml"/><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yperlink" Target="http://www.akleg.gov/basis/statutes.asp"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Kristi.Futrel@alaska.gov" TargetMode="External"/><Relationship Id="rId22" Type="http://schemas.openxmlformats.org/officeDocument/2006/relationships/header" Target="header6.xml"/><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statutes.asp" TargetMode="External"/><Relationship Id="rId43" Type="http://schemas.openxmlformats.org/officeDocument/2006/relationships/footer" Target="footer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kristi.futrel@alaska.gov" TargetMode="External"/><Relationship Id="rId17" Type="http://schemas.openxmlformats.org/officeDocument/2006/relationships/header" Target="header4.xml"/><Relationship Id="rId25" Type="http://schemas.openxmlformats.org/officeDocument/2006/relationships/hyperlink" Target="http://www.akleg.gov/basis/statutes.asp" TargetMode="External"/><Relationship Id="rId33" Type="http://schemas.openxmlformats.org/officeDocument/2006/relationships/hyperlink" Target="http://www.akleg.gov/basis/statutes.asp" TargetMode="External"/><Relationship Id="rId38" Type="http://schemas.openxmlformats.org/officeDocument/2006/relationships/hyperlink" Target="http://www.akleg.gov/basis/statutes.asp" TargetMode="External"/><Relationship Id="rId46" Type="http://schemas.openxmlformats.org/officeDocument/2006/relationships/theme" Target="theme/theme1.xml"/><Relationship Id="rId20" Type="http://schemas.openxmlformats.org/officeDocument/2006/relationships/image" Target="media/image2.emf"/><Relationship Id="rId41" Type="http://schemas.openxmlformats.org/officeDocument/2006/relationships/hyperlink" Target="http://www.akleg.gov/basis/statutes.as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C20865BC3A4AA3AC8ED1039C40AFE8"/>
        <w:category>
          <w:name w:val="General"/>
          <w:gallery w:val="placeholder"/>
        </w:category>
        <w:types>
          <w:type w:val="bbPlcHdr"/>
        </w:types>
        <w:behaviors>
          <w:behavior w:val="content"/>
        </w:behaviors>
        <w:guid w:val="{EE0BA742-63A5-4CFA-B207-443789EB93E8}"/>
      </w:docPartPr>
      <w:docPartBody>
        <w:p w:rsidR="00A6286E" w:rsidRDefault="00A6286E" w:rsidP="00A6286E">
          <w:pPr>
            <w:pStyle w:val="50C20865BC3A4AA3AC8ED1039C40AFE8"/>
          </w:pPr>
          <w:r w:rsidRPr="00155AB6">
            <w:rPr>
              <w:rStyle w:val="PlaceholderText"/>
            </w:rPr>
            <w:t>Click or tap here to enter text.</w:t>
          </w:r>
        </w:p>
      </w:docPartBody>
    </w:docPart>
    <w:docPart>
      <w:docPartPr>
        <w:name w:val="F4F73EA9BEA447CCA8B0E078D96F66F0"/>
        <w:category>
          <w:name w:val="General"/>
          <w:gallery w:val="placeholder"/>
        </w:category>
        <w:types>
          <w:type w:val="bbPlcHdr"/>
        </w:types>
        <w:behaviors>
          <w:behavior w:val="content"/>
        </w:behaviors>
        <w:guid w:val="{FDBD792A-D5B0-40FE-9D65-06B1D0D1C473}"/>
      </w:docPartPr>
      <w:docPartBody>
        <w:p w:rsidR="00A6286E" w:rsidRDefault="00A6286E" w:rsidP="00A6286E">
          <w:pPr>
            <w:pStyle w:val="F4F73EA9BEA447CCA8B0E078D96F66F0"/>
          </w:pPr>
          <w:r w:rsidRPr="00155AB6">
            <w:rPr>
              <w:rStyle w:val="PlaceholderText"/>
            </w:rPr>
            <w:t>Click or tap here to enter text.</w:t>
          </w:r>
        </w:p>
      </w:docPartBody>
    </w:docPart>
    <w:docPart>
      <w:docPartPr>
        <w:name w:val="8A7AF9E105B642B4819A091574B4CF4D"/>
        <w:category>
          <w:name w:val="General"/>
          <w:gallery w:val="placeholder"/>
        </w:category>
        <w:types>
          <w:type w:val="bbPlcHdr"/>
        </w:types>
        <w:behaviors>
          <w:behavior w:val="content"/>
        </w:behaviors>
        <w:guid w:val="{98F0ED3E-C4EA-4404-9391-5855DFB67F16}"/>
      </w:docPartPr>
      <w:docPartBody>
        <w:p w:rsidR="00A6286E" w:rsidRDefault="00A6286E" w:rsidP="00A6286E">
          <w:pPr>
            <w:pStyle w:val="8A7AF9E105B642B4819A091574B4CF4D"/>
          </w:pPr>
          <w:r w:rsidRPr="00155AB6">
            <w:rPr>
              <w:rStyle w:val="PlaceholderText"/>
            </w:rPr>
            <w:t>Click or tap here to enter text.</w:t>
          </w:r>
        </w:p>
      </w:docPartBody>
    </w:docPart>
    <w:docPart>
      <w:docPartPr>
        <w:name w:val="324B50DC3FBB45D3B73BA22009CCDB9F"/>
        <w:category>
          <w:name w:val="General"/>
          <w:gallery w:val="placeholder"/>
        </w:category>
        <w:types>
          <w:type w:val="bbPlcHdr"/>
        </w:types>
        <w:behaviors>
          <w:behavior w:val="content"/>
        </w:behaviors>
        <w:guid w:val="{5C24B3BD-70D5-4BB1-83B1-125F17EE92CA}"/>
      </w:docPartPr>
      <w:docPartBody>
        <w:p w:rsidR="00A6286E" w:rsidRDefault="00A6286E" w:rsidP="00A6286E">
          <w:pPr>
            <w:pStyle w:val="324B50DC3FBB45D3B73BA22009CCDB9F"/>
          </w:pPr>
          <w:r w:rsidRPr="00155AB6">
            <w:rPr>
              <w:rStyle w:val="PlaceholderText"/>
            </w:rPr>
            <w:t>Click or tap here to enter text.</w:t>
          </w:r>
        </w:p>
      </w:docPartBody>
    </w:docPart>
    <w:docPart>
      <w:docPartPr>
        <w:name w:val="740C0AD6B44545DBA692F66104B35148"/>
        <w:category>
          <w:name w:val="General"/>
          <w:gallery w:val="placeholder"/>
        </w:category>
        <w:types>
          <w:type w:val="bbPlcHdr"/>
        </w:types>
        <w:behaviors>
          <w:behavior w:val="content"/>
        </w:behaviors>
        <w:guid w:val="{05D183DB-F31A-470B-823E-831C3B08E327}"/>
      </w:docPartPr>
      <w:docPartBody>
        <w:p w:rsidR="00A6286E" w:rsidRDefault="00A6286E" w:rsidP="00A6286E">
          <w:pPr>
            <w:pStyle w:val="740C0AD6B44545DBA692F66104B3514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86E"/>
    <w:rsid w:val="000623A2"/>
    <w:rsid w:val="000915F2"/>
    <w:rsid w:val="001D71F9"/>
    <w:rsid w:val="00206A72"/>
    <w:rsid w:val="003D3E41"/>
    <w:rsid w:val="004C2CC2"/>
    <w:rsid w:val="0062543D"/>
    <w:rsid w:val="006B5408"/>
    <w:rsid w:val="007F739B"/>
    <w:rsid w:val="008334A4"/>
    <w:rsid w:val="00A6286E"/>
    <w:rsid w:val="00A91C1A"/>
    <w:rsid w:val="00AE782E"/>
    <w:rsid w:val="00B054BD"/>
    <w:rsid w:val="00CF287F"/>
    <w:rsid w:val="00E3202C"/>
    <w:rsid w:val="00E354CD"/>
    <w:rsid w:val="00F53E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286E"/>
    <w:rPr>
      <w:color w:val="808080"/>
    </w:rPr>
  </w:style>
  <w:style w:type="paragraph" w:customStyle="1" w:styleId="50C20865BC3A4AA3AC8ED1039C40AFE8">
    <w:name w:val="50C20865BC3A4AA3AC8ED1039C40AFE8"/>
    <w:rsid w:val="00A6286E"/>
  </w:style>
  <w:style w:type="paragraph" w:customStyle="1" w:styleId="F4F73EA9BEA447CCA8B0E078D96F66F0">
    <w:name w:val="F4F73EA9BEA447CCA8B0E078D96F66F0"/>
    <w:rsid w:val="00A6286E"/>
  </w:style>
  <w:style w:type="paragraph" w:customStyle="1" w:styleId="8A7AF9E105B642B4819A091574B4CF4D">
    <w:name w:val="8A7AF9E105B642B4819A091574B4CF4D"/>
    <w:rsid w:val="00A6286E"/>
  </w:style>
  <w:style w:type="paragraph" w:customStyle="1" w:styleId="324B50DC3FBB45D3B73BA22009CCDB9F">
    <w:name w:val="324B50DC3FBB45D3B73BA22009CCDB9F"/>
    <w:rsid w:val="00A6286E"/>
  </w:style>
  <w:style w:type="paragraph" w:customStyle="1" w:styleId="740C0AD6B44545DBA692F66104B35148">
    <w:name w:val="740C0AD6B44545DBA692F66104B35148"/>
    <w:rsid w:val="00A628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123CB-1087-4F32-8CB8-F38B99E18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33</Pages>
  <Words>15833</Words>
  <Characters>90253</Characters>
  <Application>Microsoft Office Word</Application>
  <DocSecurity>0</DocSecurity>
  <Lines>752</Lines>
  <Paragraphs>211</Paragraphs>
  <ScaleCrop>false</ScaleCrop>
  <HeadingPairs>
    <vt:vector size="2" baseType="variant">
      <vt:variant>
        <vt:lpstr>Title</vt:lpstr>
      </vt:variant>
      <vt:variant>
        <vt:i4>1</vt:i4>
      </vt:variant>
    </vt:vector>
  </HeadingPairs>
  <TitlesOfParts>
    <vt:vector size="1" baseType="lpstr">
      <vt:lpstr>ITB-2105 Dalton Tractors</vt:lpstr>
    </vt:vector>
  </TitlesOfParts>
  <Company>Transportation &amp; Public Facilities</Company>
  <LinksUpToDate>false</LinksUpToDate>
  <CharactersWithSpaces>105875</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ITB-2105 Dalton Tractors</dc:title>
  <dc:creator>Jon Skinner</dc:creator>
  <cp:keywords/>
  <cp:lastModifiedBy>Futrel, Kristi L (DOT)</cp:lastModifiedBy>
  <cp:revision>4</cp:revision>
  <cp:lastPrinted>2018-02-26T18:39:00Z</cp:lastPrinted>
  <dcterms:created xsi:type="dcterms:W3CDTF">2026-04-18T21:49:00Z</dcterms:created>
  <dcterms:modified xsi:type="dcterms:W3CDTF">2026-04-18T22:06:00Z</dcterms:modified>
</cp:coreProperties>
</file>