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42DDC" w14:textId="77777777" w:rsidR="007F7477" w:rsidRPr="00D80DE2" w:rsidRDefault="007F7477" w:rsidP="007F7477">
      <w:pPr>
        <w:spacing w:after="0"/>
        <w:rPr>
          <w:rFonts w:ascii="Aptos" w:hAnsi="Aptos"/>
          <w:b/>
          <w:sz w:val="60"/>
          <w:szCs w:val="60"/>
        </w:rPr>
      </w:pPr>
      <w:r w:rsidRPr="00D80DE2">
        <w:rPr>
          <w:rFonts w:ascii="Aptos" w:hAnsi="Aptos"/>
          <w:b/>
          <w:noProof/>
          <w:sz w:val="60"/>
          <w:szCs w:val="60"/>
        </w:rPr>
        <w:drawing>
          <wp:anchor distT="0" distB="0" distL="114300" distR="114300" simplePos="0" relativeHeight="251658240" behindDoc="0" locked="0" layoutInCell="1" allowOverlap="1" wp14:anchorId="5A89D2C6" wp14:editId="44035A3E">
            <wp:simplePos x="0" y="0"/>
            <wp:positionH relativeFrom="column">
              <wp:posOffset>4008120</wp:posOffset>
            </wp:positionH>
            <wp:positionV relativeFrom="paragraph">
              <wp:posOffset>0</wp:posOffset>
            </wp:positionV>
            <wp:extent cx="1524000" cy="1518285"/>
            <wp:effectExtent l="0" t="0" r="0" b="5715"/>
            <wp:wrapSquare wrapText="bothSides"/>
            <wp:docPr id="1" name="Picture 1"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0" cy="1518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80DE2">
        <w:rPr>
          <w:rFonts w:ascii="Aptos" w:hAnsi="Aptos"/>
          <w:b/>
          <w:sz w:val="60"/>
          <w:szCs w:val="60"/>
        </w:rPr>
        <w:t>STATE OF ALASKA</w:t>
      </w:r>
    </w:p>
    <w:p w14:paraId="41805326" w14:textId="33742C43" w:rsidR="007F7477" w:rsidRPr="00D80DE2" w:rsidRDefault="007F7477" w:rsidP="007F7477">
      <w:pPr>
        <w:spacing w:after="0"/>
        <w:rPr>
          <w:rFonts w:ascii="Aptos" w:hAnsi="Aptos"/>
          <w:sz w:val="32"/>
          <w:szCs w:val="32"/>
        </w:rPr>
      </w:pPr>
      <w:r w:rsidRPr="00D80DE2">
        <w:rPr>
          <w:rFonts w:ascii="Aptos" w:hAnsi="Aptos"/>
          <w:sz w:val="32"/>
          <w:szCs w:val="32"/>
        </w:rPr>
        <w:t xml:space="preserve">Department of </w:t>
      </w:r>
      <w:r w:rsidR="001C641D" w:rsidRPr="00D80DE2">
        <w:rPr>
          <w:rFonts w:ascii="Aptos" w:hAnsi="Aptos"/>
          <w:sz w:val="32"/>
          <w:szCs w:val="32"/>
        </w:rPr>
        <w:t>Public Safety</w:t>
      </w:r>
    </w:p>
    <w:p w14:paraId="7302BDE1" w14:textId="702751EA" w:rsidR="007F7477" w:rsidRPr="00D80DE2" w:rsidRDefault="00604433" w:rsidP="007F7477">
      <w:pPr>
        <w:spacing w:after="0"/>
        <w:rPr>
          <w:rFonts w:ascii="Aptos" w:hAnsi="Aptos"/>
          <w:sz w:val="32"/>
          <w:szCs w:val="32"/>
        </w:rPr>
      </w:pPr>
      <w:r w:rsidRPr="00D80DE2">
        <w:rPr>
          <w:rFonts w:ascii="Aptos" w:hAnsi="Aptos"/>
          <w:sz w:val="32"/>
          <w:szCs w:val="32"/>
        </w:rPr>
        <w:t xml:space="preserve">Division of </w:t>
      </w:r>
      <w:r w:rsidR="001C641D" w:rsidRPr="00D80DE2">
        <w:rPr>
          <w:rFonts w:ascii="Aptos" w:hAnsi="Aptos"/>
          <w:sz w:val="32"/>
          <w:szCs w:val="32"/>
        </w:rPr>
        <w:t>Administrative Services</w:t>
      </w:r>
    </w:p>
    <w:p w14:paraId="19819F3E" w14:textId="4FA9D52A" w:rsidR="00F3317B" w:rsidRPr="00D80DE2" w:rsidRDefault="007F7477" w:rsidP="00D80DE2">
      <w:pPr>
        <w:rPr>
          <w:rFonts w:ascii="Aptos" w:hAnsi="Aptos"/>
          <w:sz w:val="24"/>
          <w:szCs w:val="24"/>
        </w:rPr>
      </w:pPr>
      <w:r w:rsidRPr="00D80DE2">
        <w:rPr>
          <w:rFonts w:ascii="Aptos" w:hAnsi="Aptos"/>
        </w:rPr>
        <w:br w:type="textWrapping" w:clear="all"/>
      </w:r>
    </w:p>
    <w:p w14:paraId="1CC6BBC2" w14:textId="43367209" w:rsidR="002E6933" w:rsidRPr="00D80DE2" w:rsidRDefault="003906C2" w:rsidP="002E6933">
      <w:pPr>
        <w:spacing w:after="0"/>
        <w:jc w:val="center"/>
        <w:rPr>
          <w:rFonts w:ascii="Aptos" w:hAnsi="Aptos" w:cs="Calibri Light"/>
          <w:b/>
          <w:sz w:val="40"/>
          <w:szCs w:val="40"/>
        </w:rPr>
      </w:pPr>
      <w:r w:rsidRPr="00D80DE2">
        <w:rPr>
          <w:rFonts w:ascii="Aptos" w:hAnsi="Aptos" w:cs="Calibri Light"/>
          <w:b/>
          <w:sz w:val="40"/>
          <w:szCs w:val="40"/>
        </w:rPr>
        <w:t>Fairbanks Post Addition Construction</w:t>
      </w:r>
    </w:p>
    <w:p w14:paraId="0F1DB7BA" w14:textId="1D534798" w:rsidR="007F7477" w:rsidRPr="00D80DE2" w:rsidRDefault="009E0E2C" w:rsidP="00F3317B">
      <w:pPr>
        <w:spacing w:after="0"/>
        <w:jc w:val="center"/>
        <w:rPr>
          <w:rFonts w:ascii="Aptos" w:hAnsi="Aptos" w:cs="Calibri Light"/>
          <w:sz w:val="32"/>
          <w:szCs w:val="32"/>
        </w:rPr>
      </w:pPr>
      <w:r w:rsidRPr="00D80DE2">
        <w:rPr>
          <w:rFonts w:ascii="Aptos" w:hAnsi="Aptos" w:cs="Calibri Light"/>
          <w:sz w:val="32"/>
          <w:szCs w:val="32"/>
        </w:rPr>
        <w:t xml:space="preserve">ITB </w:t>
      </w:r>
      <w:r w:rsidR="003906C2" w:rsidRPr="00D80DE2">
        <w:rPr>
          <w:rFonts w:ascii="Aptos" w:hAnsi="Aptos" w:cs="Calibri Light"/>
          <w:sz w:val="32"/>
          <w:szCs w:val="32"/>
        </w:rPr>
        <w:t>26MUL0808B</w:t>
      </w:r>
    </w:p>
    <w:p w14:paraId="021E2188" w14:textId="59980F64" w:rsidR="00F3317B" w:rsidRPr="00D80DE2" w:rsidRDefault="00BF531A" w:rsidP="00F3317B">
      <w:pPr>
        <w:spacing w:after="0"/>
        <w:jc w:val="center"/>
        <w:rPr>
          <w:rFonts w:ascii="Aptos" w:hAnsi="Aptos" w:cs="Calibri Light"/>
          <w:b/>
          <w:sz w:val="32"/>
          <w:szCs w:val="32"/>
        </w:rPr>
      </w:pPr>
      <w:r w:rsidRPr="00D80DE2">
        <w:rPr>
          <w:rFonts w:ascii="Aptos" w:hAnsi="Aptos" w:cs="Calibri Light"/>
          <w:b/>
          <w:sz w:val="32"/>
          <w:szCs w:val="32"/>
        </w:rPr>
        <w:t xml:space="preserve">Amendment </w:t>
      </w:r>
      <w:r w:rsidR="00DB5F2F">
        <w:rPr>
          <w:rFonts w:ascii="Aptos" w:hAnsi="Aptos" w:cs="Calibri Light"/>
          <w:b/>
          <w:sz w:val="32"/>
          <w:szCs w:val="32"/>
        </w:rPr>
        <w:t>Six</w:t>
      </w:r>
    </w:p>
    <w:p w14:paraId="58F91268" w14:textId="70B2675E" w:rsidR="00F3317B" w:rsidRPr="00D80DE2" w:rsidRDefault="00B25ECD" w:rsidP="002E6933">
      <w:pPr>
        <w:spacing w:after="240"/>
        <w:jc w:val="center"/>
        <w:rPr>
          <w:rFonts w:ascii="Aptos" w:hAnsi="Aptos" w:cs="Calibri Light"/>
          <w:sz w:val="32"/>
          <w:szCs w:val="32"/>
        </w:rPr>
      </w:pPr>
      <w:r>
        <w:rPr>
          <w:rFonts w:ascii="Aptos" w:hAnsi="Aptos" w:cs="Calibri Light"/>
          <w:sz w:val="32"/>
          <w:szCs w:val="32"/>
        </w:rPr>
        <w:t xml:space="preserve">December </w:t>
      </w:r>
      <w:r w:rsidR="00DB5F2F">
        <w:rPr>
          <w:rFonts w:ascii="Aptos" w:hAnsi="Aptos" w:cs="Calibri Light"/>
          <w:sz w:val="32"/>
          <w:szCs w:val="32"/>
        </w:rPr>
        <w:t>23</w:t>
      </w:r>
      <w:r w:rsidR="003906C2" w:rsidRPr="00D80DE2">
        <w:rPr>
          <w:rFonts w:ascii="Aptos" w:hAnsi="Aptos" w:cs="Calibri Light"/>
          <w:sz w:val="32"/>
          <w:szCs w:val="32"/>
        </w:rPr>
        <w:t>, 2025</w:t>
      </w:r>
    </w:p>
    <w:p w14:paraId="2ADC67ED" w14:textId="2D77AA7C" w:rsidR="00305798" w:rsidRPr="00D80DE2" w:rsidRDefault="002E6933" w:rsidP="00305798">
      <w:pPr>
        <w:spacing w:after="0"/>
        <w:jc w:val="center"/>
        <w:rPr>
          <w:rFonts w:ascii="Aptos" w:hAnsi="Aptos"/>
          <w:b/>
          <w:sz w:val="24"/>
          <w:szCs w:val="24"/>
        </w:rPr>
      </w:pPr>
      <w:r w:rsidRPr="00D80DE2">
        <w:rPr>
          <w:rFonts w:ascii="Aptos" w:hAnsi="Aptos"/>
          <w:b/>
          <w:sz w:val="24"/>
          <w:szCs w:val="24"/>
        </w:rPr>
        <w:t xml:space="preserve">This </w:t>
      </w:r>
      <w:r w:rsidR="00793F9A" w:rsidRPr="00D80DE2">
        <w:rPr>
          <w:rFonts w:ascii="Aptos" w:hAnsi="Aptos"/>
          <w:b/>
          <w:sz w:val="24"/>
          <w:szCs w:val="24"/>
        </w:rPr>
        <w:t xml:space="preserve">amendment is being issued </w:t>
      </w:r>
      <w:r w:rsidR="003906C2" w:rsidRPr="00D80DE2">
        <w:rPr>
          <w:rFonts w:ascii="Aptos" w:hAnsi="Aptos"/>
          <w:b/>
          <w:sz w:val="24"/>
          <w:szCs w:val="24"/>
        </w:rPr>
        <w:t xml:space="preserve">to </w:t>
      </w:r>
      <w:r w:rsidR="00DB5F2F">
        <w:rPr>
          <w:rFonts w:ascii="Aptos" w:hAnsi="Aptos"/>
          <w:b/>
          <w:sz w:val="24"/>
          <w:szCs w:val="24"/>
        </w:rPr>
        <w:t>answer vendor-submitted questions</w:t>
      </w:r>
    </w:p>
    <w:p w14:paraId="18D1CEBC" w14:textId="382DF860" w:rsidR="001C2BB2" w:rsidRPr="00D80DE2" w:rsidRDefault="001C2BB2" w:rsidP="00305798">
      <w:pPr>
        <w:tabs>
          <w:tab w:val="left" w:pos="5040"/>
        </w:tabs>
        <w:spacing w:after="0"/>
        <w:rPr>
          <w:rFonts w:ascii="Aptos" w:hAnsi="Aptos"/>
        </w:rPr>
      </w:pPr>
    </w:p>
    <w:p w14:paraId="1A9CFD12" w14:textId="4874FC9B" w:rsidR="00241CFC" w:rsidRPr="00D80DE2" w:rsidRDefault="00241CFC" w:rsidP="00241CFC">
      <w:pPr>
        <w:spacing w:after="0"/>
        <w:jc w:val="both"/>
        <w:rPr>
          <w:rFonts w:ascii="Aptos" w:hAnsi="Aptos" w:cs="Calibri"/>
          <w:bCs/>
        </w:rPr>
      </w:pPr>
      <w:r w:rsidRPr="00D80DE2">
        <w:rPr>
          <w:rFonts w:ascii="Aptos" w:hAnsi="Aptos" w:cs="Calibri"/>
          <w:b/>
        </w:rPr>
        <w:t xml:space="preserve">Important Note to </w:t>
      </w:r>
      <w:r w:rsidR="0062150A" w:rsidRPr="00D80DE2">
        <w:rPr>
          <w:rFonts w:ascii="Aptos" w:hAnsi="Aptos" w:cs="Calibri"/>
          <w:b/>
        </w:rPr>
        <w:t>Offerors</w:t>
      </w:r>
      <w:proofErr w:type="gramStart"/>
      <w:r w:rsidRPr="00D80DE2">
        <w:rPr>
          <w:rFonts w:ascii="Aptos" w:hAnsi="Aptos" w:cs="Calibri"/>
          <w:b/>
        </w:rPr>
        <w:t xml:space="preserve">:  </w:t>
      </w:r>
      <w:r w:rsidRPr="00D80DE2">
        <w:rPr>
          <w:rFonts w:ascii="Aptos" w:hAnsi="Aptos" w:cs="Calibri"/>
          <w:bCs/>
        </w:rPr>
        <w:t>You</w:t>
      </w:r>
      <w:proofErr w:type="gramEnd"/>
      <w:r w:rsidRPr="00D80DE2">
        <w:rPr>
          <w:rFonts w:ascii="Aptos" w:hAnsi="Aptos" w:cs="Calibri"/>
          <w:bCs/>
        </w:rPr>
        <w:t xml:space="preserve"> must sign and return this page of the amendment document with your </w:t>
      </w:r>
      <w:r w:rsidR="00DE3C32" w:rsidRPr="00D80DE2">
        <w:rPr>
          <w:rFonts w:ascii="Aptos" w:hAnsi="Aptos" w:cs="Calibri"/>
          <w:bCs/>
        </w:rPr>
        <w:t>bid</w:t>
      </w:r>
      <w:r w:rsidRPr="00D80DE2">
        <w:rPr>
          <w:rFonts w:ascii="Aptos" w:hAnsi="Aptos" w:cs="Calibri"/>
          <w:bCs/>
        </w:rPr>
        <w:t xml:space="preserve">. Failure to do so may result in the rejection of your </w:t>
      </w:r>
      <w:r w:rsidR="00DE3C32" w:rsidRPr="00D80DE2">
        <w:rPr>
          <w:rFonts w:ascii="Aptos" w:hAnsi="Aptos" w:cs="Calibri"/>
          <w:bCs/>
        </w:rPr>
        <w:t>bid</w:t>
      </w:r>
      <w:r w:rsidRPr="00D80DE2">
        <w:rPr>
          <w:rFonts w:ascii="Aptos" w:hAnsi="Aptos" w:cs="Calibri"/>
          <w:bCs/>
        </w:rPr>
        <w:t xml:space="preserve">. Only the </w:t>
      </w:r>
      <w:r w:rsidR="002758FA" w:rsidRPr="00D80DE2">
        <w:rPr>
          <w:rFonts w:ascii="Aptos" w:hAnsi="Aptos" w:cs="Calibri"/>
          <w:bCs/>
        </w:rPr>
        <w:t>ITB</w:t>
      </w:r>
      <w:r w:rsidRPr="00D80DE2">
        <w:rPr>
          <w:rFonts w:ascii="Aptos" w:hAnsi="Aptos" w:cs="Calibri"/>
          <w:bCs/>
        </w:rPr>
        <w:t xml:space="preserve"> terms and conditions referenced in this amendment are being changed. All other terms and conditions of the </w:t>
      </w:r>
      <w:r w:rsidR="002758FA" w:rsidRPr="00D80DE2">
        <w:rPr>
          <w:rFonts w:ascii="Aptos" w:hAnsi="Aptos" w:cs="Calibri"/>
          <w:bCs/>
        </w:rPr>
        <w:t>ITB</w:t>
      </w:r>
      <w:r w:rsidRPr="00D80DE2">
        <w:rPr>
          <w:rFonts w:ascii="Aptos" w:hAnsi="Aptos" w:cs="Calibri"/>
          <w:bCs/>
        </w:rPr>
        <w:t xml:space="preserve"> remain the same.</w:t>
      </w:r>
    </w:p>
    <w:p w14:paraId="00177A69" w14:textId="7F04B884" w:rsidR="00241CFC" w:rsidRPr="00D80DE2" w:rsidRDefault="00241CFC" w:rsidP="00241CFC">
      <w:pPr>
        <w:spacing w:after="0"/>
        <w:jc w:val="both"/>
        <w:rPr>
          <w:rFonts w:ascii="Aptos" w:hAnsi="Aptos" w:cs="Calibri"/>
          <w:bCs/>
        </w:rPr>
      </w:pPr>
    </w:p>
    <w:p w14:paraId="7327A998" w14:textId="53A21FFB" w:rsidR="00305798" w:rsidRPr="00D80DE2" w:rsidRDefault="00305798" w:rsidP="00241CFC">
      <w:pPr>
        <w:spacing w:after="0"/>
        <w:jc w:val="both"/>
        <w:rPr>
          <w:rFonts w:ascii="Aptos" w:hAnsi="Aptos" w:cs="Calibri"/>
          <w:bCs/>
        </w:rPr>
      </w:pPr>
    </w:p>
    <w:p w14:paraId="4BA0CAC5" w14:textId="6C60496C" w:rsidR="00305798" w:rsidRPr="00D80DE2" w:rsidRDefault="00D80DE2" w:rsidP="00305798">
      <w:pPr>
        <w:tabs>
          <w:tab w:val="left" w:pos="5040"/>
          <w:tab w:val="left" w:pos="10080"/>
        </w:tabs>
        <w:spacing w:after="0"/>
        <w:jc w:val="both"/>
        <w:rPr>
          <w:rFonts w:ascii="Aptos" w:hAnsi="Aptos" w:cs="Calibri"/>
          <w:bCs/>
          <w:u w:val="single"/>
        </w:rPr>
      </w:pPr>
      <w:r w:rsidRPr="00D80DE2">
        <w:rPr>
          <w:rFonts w:ascii="Aptos" w:hAnsi="Aptos" w:cs="Calibri"/>
          <w:bCs/>
        </w:rPr>
        <w:t>Kelly Pahlau</w:t>
      </w:r>
      <w:r w:rsidR="00305798" w:rsidRPr="00D80DE2">
        <w:rPr>
          <w:rFonts w:ascii="Aptos" w:hAnsi="Aptos" w:cs="Calibri"/>
          <w:bCs/>
        </w:rPr>
        <w:tab/>
      </w:r>
      <w:r w:rsidR="00305798" w:rsidRPr="00D80DE2">
        <w:rPr>
          <w:rFonts w:ascii="Aptos" w:hAnsi="Aptos" w:cs="Calibri"/>
          <w:bCs/>
          <w:u w:val="single"/>
        </w:rPr>
        <w:tab/>
      </w:r>
    </w:p>
    <w:p w14:paraId="1821721F" w14:textId="32A19FCB" w:rsidR="00305798" w:rsidRPr="00D80DE2" w:rsidRDefault="00D80DE2" w:rsidP="00305798">
      <w:pPr>
        <w:tabs>
          <w:tab w:val="left" w:pos="5040"/>
          <w:tab w:val="left" w:pos="10080"/>
        </w:tabs>
        <w:spacing w:after="0"/>
        <w:jc w:val="both"/>
        <w:rPr>
          <w:rFonts w:ascii="Aptos" w:hAnsi="Aptos" w:cs="Calibri"/>
          <w:bCs/>
        </w:rPr>
      </w:pPr>
      <w:r w:rsidRPr="00D80DE2">
        <w:rPr>
          <w:rFonts w:ascii="Aptos" w:hAnsi="Aptos" w:cs="Calibri"/>
          <w:bCs/>
        </w:rPr>
        <w:t>Procurement Specialist 5</w:t>
      </w:r>
      <w:r w:rsidR="00305798" w:rsidRPr="00D80DE2">
        <w:rPr>
          <w:rFonts w:ascii="Aptos" w:hAnsi="Aptos" w:cs="Calibri"/>
          <w:bCs/>
        </w:rPr>
        <w:tab/>
        <w:t xml:space="preserve">                      COMPANY SUBMITTING </w:t>
      </w:r>
      <w:r w:rsidR="004B4EBE" w:rsidRPr="00D80DE2">
        <w:rPr>
          <w:rFonts w:ascii="Aptos" w:hAnsi="Aptos" w:cs="Calibri"/>
          <w:bCs/>
        </w:rPr>
        <w:t>BID</w:t>
      </w:r>
    </w:p>
    <w:p w14:paraId="4C0DDC7D" w14:textId="130100B8" w:rsidR="00305798" w:rsidRPr="00D80DE2" w:rsidRDefault="00305798" w:rsidP="00305798">
      <w:pPr>
        <w:tabs>
          <w:tab w:val="left" w:pos="810"/>
          <w:tab w:val="left" w:pos="5040"/>
          <w:tab w:val="left" w:pos="10080"/>
        </w:tabs>
        <w:spacing w:after="0"/>
        <w:jc w:val="both"/>
        <w:rPr>
          <w:rFonts w:ascii="Aptos" w:hAnsi="Aptos" w:cs="Calibri"/>
          <w:bCs/>
        </w:rPr>
      </w:pPr>
      <w:r w:rsidRPr="00D80DE2">
        <w:rPr>
          <w:rFonts w:ascii="Aptos" w:hAnsi="Aptos" w:cs="Calibri"/>
          <w:bCs/>
        </w:rPr>
        <w:t>Phone</w:t>
      </w:r>
      <w:proofErr w:type="gramStart"/>
      <w:r w:rsidRPr="00D80DE2">
        <w:rPr>
          <w:rFonts w:ascii="Aptos" w:hAnsi="Aptos" w:cs="Calibri"/>
          <w:bCs/>
        </w:rPr>
        <w:t xml:space="preserve">:  </w:t>
      </w:r>
      <w:r w:rsidRPr="00D80DE2">
        <w:rPr>
          <w:rFonts w:ascii="Aptos" w:hAnsi="Aptos" w:cs="Calibri"/>
          <w:bCs/>
        </w:rPr>
        <w:tab/>
      </w:r>
      <w:proofErr w:type="gramEnd"/>
      <w:r w:rsidRPr="00D80DE2">
        <w:rPr>
          <w:rFonts w:ascii="Aptos" w:hAnsi="Aptos" w:cs="Calibri"/>
          <w:bCs/>
        </w:rPr>
        <w:t xml:space="preserve">(907) </w:t>
      </w:r>
      <w:r w:rsidR="001C641D" w:rsidRPr="00D80DE2">
        <w:rPr>
          <w:rFonts w:ascii="Aptos" w:hAnsi="Aptos" w:cs="Calibri"/>
          <w:bCs/>
        </w:rPr>
        <w:t>269-</w:t>
      </w:r>
      <w:r w:rsidR="00D80DE2" w:rsidRPr="00D80DE2">
        <w:rPr>
          <w:rFonts w:ascii="Aptos" w:hAnsi="Aptos" w:cs="Calibri"/>
          <w:bCs/>
        </w:rPr>
        <w:t>8493</w:t>
      </w:r>
    </w:p>
    <w:p w14:paraId="6CB2C6C8" w14:textId="37C5FBA1" w:rsidR="00305798" w:rsidRPr="00D80DE2" w:rsidRDefault="00305798" w:rsidP="00305798">
      <w:pPr>
        <w:tabs>
          <w:tab w:val="left" w:pos="810"/>
          <w:tab w:val="left" w:pos="5040"/>
          <w:tab w:val="left" w:pos="10080"/>
        </w:tabs>
        <w:spacing w:after="0"/>
        <w:jc w:val="both"/>
        <w:rPr>
          <w:rFonts w:ascii="Aptos" w:hAnsi="Aptos" w:cs="Calibri"/>
          <w:bCs/>
        </w:rPr>
      </w:pPr>
      <w:r w:rsidRPr="00D80DE2">
        <w:rPr>
          <w:rFonts w:ascii="Aptos" w:hAnsi="Aptos" w:cs="Calibri"/>
          <w:bCs/>
        </w:rPr>
        <w:t xml:space="preserve">Email:  </w:t>
      </w:r>
      <w:r w:rsidRPr="00D80DE2">
        <w:rPr>
          <w:rFonts w:ascii="Aptos" w:hAnsi="Aptos" w:cs="Calibri"/>
          <w:bCs/>
        </w:rPr>
        <w:tab/>
      </w:r>
      <w:r w:rsidR="00D80DE2" w:rsidRPr="00D80DE2">
        <w:rPr>
          <w:rFonts w:ascii="Aptos" w:hAnsi="Aptos" w:cs="Calibri"/>
          <w:bCs/>
        </w:rPr>
        <w:t>kelly.pahlau</w:t>
      </w:r>
      <w:r w:rsidR="001C641D" w:rsidRPr="00D80DE2">
        <w:rPr>
          <w:rFonts w:ascii="Aptos" w:hAnsi="Aptos" w:cs="Calibri"/>
          <w:bCs/>
        </w:rPr>
        <w:t>@alaska.gov</w:t>
      </w:r>
      <w:r w:rsidRPr="00D80DE2">
        <w:rPr>
          <w:rFonts w:ascii="Aptos" w:hAnsi="Aptos" w:cs="Calibri"/>
          <w:bCs/>
        </w:rPr>
        <w:tab/>
      </w:r>
      <w:r w:rsidRPr="00D80DE2">
        <w:rPr>
          <w:rFonts w:ascii="Aptos" w:hAnsi="Aptos" w:cs="Calibri"/>
          <w:bCs/>
          <w:u w:val="single"/>
        </w:rPr>
        <w:tab/>
      </w:r>
      <w:r w:rsidRPr="00D80DE2">
        <w:rPr>
          <w:rFonts w:ascii="Aptos" w:hAnsi="Aptos" w:cs="Calibri"/>
          <w:bCs/>
        </w:rPr>
        <w:tab/>
      </w:r>
      <w:r w:rsidRPr="00D80DE2">
        <w:rPr>
          <w:rFonts w:ascii="Aptos" w:hAnsi="Aptos" w:cs="Calibri"/>
          <w:bCs/>
        </w:rPr>
        <w:tab/>
        <w:t xml:space="preserve">                             AUTHORIZED SIGNATURE</w:t>
      </w:r>
    </w:p>
    <w:p w14:paraId="67FA651E" w14:textId="77777777" w:rsidR="00305798" w:rsidRPr="00D80DE2" w:rsidRDefault="00305798" w:rsidP="00305798">
      <w:pPr>
        <w:tabs>
          <w:tab w:val="left" w:pos="810"/>
          <w:tab w:val="left" w:pos="5040"/>
          <w:tab w:val="left" w:pos="10080"/>
        </w:tabs>
        <w:spacing w:after="0"/>
        <w:jc w:val="both"/>
        <w:rPr>
          <w:rFonts w:ascii="Aptos" w:hAnsi="Aptos" w:cs="Calibri"/>
          <w:bCs/>
        </w:rPr>
      </w:pPr>
    </w:p>
    <w:p w14:paraId="1806EFD1" w14:textId="3FDDB9C9" w:rsidR="001C641D" w:rsidRPr="00D80DE2" w:rsidRDefault="00305798" w:rsidP="00D80DE2">
      <w:pPr>
        <w:tabs>
          <w:tab w:val="left" w:pos="810"/>
          <w:tab w:val="left" w:pos="5040"/>
          <w:tab w:val="left" w:pos="10080"/>
        </w:tabs>
        <w:spacing w:after="0"/>
        <w:jc w:val="both"/>
        <w:rPr>
          <w:rFonts w:ascii="Aptos" w:hAnsi="Aptos" w:cs="Calibri"/>
          <w:bCs/>
        </w:rPr>
      </w:pPr>
      <w:r w:rsidRPr="00D80DE2">
        <w:rPr>
          <w:rFonts w:ascii="Aptos" w:hAnsi="Aptos" w:cs="Calibri"/>
          <w:bCs/>
        </w:rPr>
        <w:tab/>
      </w:r>
      <w:r w:rsidRPr="00D80DE2">
        <w:rPr>
          <w:rFonts w:ascii="Aptos" w:hAnsi="Aptos" w:cs="Calibri"/>
          <w:bCs/>
        </w:rPr>
        <w:tab/>
      </w:r>
      <w:r w:rsidRPr="00D80DE2">
        <w:rPr>
          <w:rFonts w:ascii="Aptos" w:hAnsi="Aptos" w:cs="Calibri"/>
          <w:bCs/>
          <w:u w:val="single"/>
        </w:rPr>
        <w:tab/>
      </w:r>
      <w:r w:rsidRPr="00D80DE2">
        <w:rPr>
          <w:rFonts w:ascii="Aptos" w:hAnsi="Aptos" w:cs="Calibri"/>
          <w:bCs/>
        </w:rPr>
        <w:tab/>
      </w:r>
      <w:r w:rsidRPr="00D80DE2">
        <w:rPr>
          <w:rFonts w:ascii="Aptos" w:hAnsi="Aptos" w:cs="Calibri"/>
          <w:bCs/>
        </w:rPr>
        <w:tab/>
        <w:t xml:space="preserve">                                               DATE</w:t>
      </w:r>
      <w:r w:rsidRPr="00D80DE2">
        <w:rPr>
          <w:rFonts w:ascii="Aptos" w:hAnsi="Aptos" w:cs="Calibri"/>
          <w:bCs/>
        </w:rPr>
        <w:tab/>
      </w:r>
      <w:r w:rsidRPr="00D80DE2">
        <w:rPr>
          <w:rFonts w:ascii="Aptos" w:hAnsi="Aptos" w:cs="Calibri"/>
          <w:bCs/>
        </w:rPr>
        <w:tab/>
      </w:r>
      <w:r w:rsidRPr="00D80DE2">
        <w:rPr>
          <w:rFonts w:ascii="Aptos" w:hAnsi="Aptos" w:cs="Calibri"/>
          <w:bCs/>
        </w:rPr>
        <w:tab/>
      </w:r>
      <w:r w:rsidRPr="00D80DE2">
        <w:rPr>
          <w:rFonts w:ascii="Aptos" w:hAnsi="Aptos" w:cs="Calibri"/>
          <w:bCs/>
        </w:rPr>
        <w:tab/>
      </w:r>
      <w:r w:rsidRPr="00D80DE2">
        <w:rPr>
          <w:rFonts w:ascii="Aptos" w:hAnsi="Aptos" w:cs="Calibri"/>
          <w:bCs/>
        </w:rPr>
        <w:tab/>
      </w:r>
      <w:r w:rsidRPr="00D80DE2">
        <w:rPr>
          <w:rFonts w:ascii="Aptos" w:hAnsi="Aptos" w:cs="Calibri"/>
          <w:bCs/>
        </w:rPr>
        <w:tab/>
      </w:r>
    </w:p>
    <w:p w14:paraId="5D2AE058" w14:textId="2DFD89CF" w:rsidR="001C641D" w:rsidRDefault="00DB5F2F" w:rsidP="001C641D">
      <w:pPr>
        <w:spacing w:after="0"/>
        <w:jc w:val="both"/>
        <w:rPr>
          <w:rFonts w:ascii="Aptos" w:hAnsi="Aptos"/>
          <w:bCs/>
        </w:rPr>
      </w:pPr>
      <w:r>
        <w:rPr>
          <w:rFonts w:ascii="Aptos" w:hAnsi="Aptos"/>
          <w:b/>
          <w:u w:val="single"/>
        </w:rPr>
        <w:t>Question</w:t>
      </w:r>
      <w:r w:rsidR="001C641D" w:rsidRPr="00D80DE2">
        <w:rPr>
          <w:rFonts w:ascii="Aptos" w:hAnsi="Aptos"/>
          <w:b/>
          <w:u w:val="single"/>
        </w:rPr>
        <w:t xml:space="preserve"> 1:</w:t>
      </w:r>
      <w:r w:rsidR="001C641D" w:rsidRPr="00D80DE2">
        <w:rPr>
          <w:rFonts w:ascii="Aptos" w:hAnsi="Aptos"/>
          <w:bCs/>
        </w:rPr>
        <w:t xml:space="preserve"> </w:t>
      </w:r>
      <w:r w:rsidRPr="00DB5F2F">
        <w:rPr>
          <w:rFonts w:ascii="Aptos" w:hAnsi="Aptos"/>
          <w:bCs/>
        </w:rPr>
        <w:t xml:space="preserve">General Conditions 5.4.d builder's risk: Can the requirement for "quake and flood" insurance be removed, </w:t>
      </w:r>
      <w:proofErr w:type="gramStart"/>
      <w:r w:rsidRPr="00DB5F2F">
        <w:rPr>
          <w:rFonts w:ascii="Aptos" w:hAnsi="Aptos"/>
          <w:bCs/>
        </w:rPr>
        <w:t>or,</w:t>
      </w:r>
      <w:proofErr w:type="gramEnd"/>
      <w:r w:rsidRPr="00DB5F2F">
        <w:rPr>
          <w:rFonts w:ascii="Aptos" w:hAnsi="Aptos"/>
          <w:bCs/>
        </w:rPr>
        <w:t xml:space="preserve"> negotiate about adding that after contract award? This is difficult coverage to obtain for projects in </w:t>
      </w:r>
      <w:proofErr w:type="gramStart"/>
      <w:r w:rsidRPr="00DB5F2F">
        <w:rPr>
          <w:rFonts w:ascii="Aptos" w:hAnsi="Aptos"/>
          <w:bCs/>
        </w:rPr>
        <w:t>Fairbanks</w:t>
      </w:r>
      <w:proofErr w:type="gramEnd"/>
      <w:r w:rsidRPr="00DB5F2F">
        <w:rPr>
          <w:rFonts w:ascii="Aptos" w:hAnsi="Aptos"/>
          <w:bCs/>
        </w:rPr>
        <w:t xml:space="preserve"> and several large insurers have already declined being able to offer quake and/or flood insurance for this project.</w:t>
      </w:r>
    </w:p>
    <w:p w14:paraId="3469F229" w14:textId="77777777" w:rsidR="00DB5F2F" w:rsidRDefault="00DB5F2F" w:rsidP="001C641D">
      <w:pPr>
        <w:spacing w:after="0"/>
        <w:jc w:val="both"/>
        <w:rPr>
          <w:rFonts w:ascii="Aptos" w:hAnsi="Aptos"/>
          <w:bCs/>
        </w:rPr>
      </w:pPr>
    </w:p>
    <w:p w14:paraId="2BE4D0C7" w14:textId="49E9A6D2" w:rsidR="00DB5F2F" w:rsidRPr="00D80DE2" w:rsidRDefault="00DB5F2F" w:rsidP="001C641D">
      <w:pPr>
        <w:spacing w:after="0"/>
        <w:jc w:val="both"/>
        <w:rPr>
          <w:rFonts w:ascii="Aptos" w:hAnsi="Aptos"/>
          <w:bCs/>
        </w:rPr>
      </w:pPr>
      <w:r w:rsidRPr="00DB5F2F">
        <w:rPr>
          <w:rFonts w:ascii="Aptos" w:hAnsi="Aptos"/>
          <w:bCs/>
          <w:i/>
          <w:iCs/>
        </w:rPr>
        <w:t>Answer</w:t>
      </w:r>
      <w:r>
        <w:rPr>
          <w:rFonts w:ascii="Aptos" w:hAnsi="Aptos"/>
          <w:bCs/>
        </w:rPr>
        <w:t xml:space="preserve">: </w:t>
      </w:r>
      <w:r w:rsidRPr="00DB5F2F">
        <w:rPr>
          <w:rFonts w:ascii="Aptos" w:hAnsi="Aptos"/>
          <w:bCs/>
        </w:rPr>
        <w:t>Flood and Earthquake Coverage</w:t>
      </w:r>
      <w:r>
        <w:rPr>
          <w:rFonts w:ascii="Aptos" w:hAnsi="Aptos"/>
          <w:bCs/>
        </w:rPr>
        <w:t xml:space="preserve"> are not required.</w:t>
      </w:r>
    </w:p>
    <w:p w14:paraId="50ED6B61" w14:textId="75FCDF8A" w:rsidR="001C641D" w:rsidRPr="00D80DE2" w:rsidRDefault="001C641D" w:rsidP="001C641D">
      <w:pPr>
        <w:tabs>
          <w:tab w:val="left" w:pos="-540"/>
          <w:tab w:val="left" w:pos="10080"/>
        </w:tabs>
        <w:spacing w:after="0"/>
        <w:rPr>
          <w:rFonts w:ascii="Aptos" w:hAnsi="Aptos"/>
          <w:sz w:val="23"/>
          <w:szCs w:val="23"/>
          <w:u w:val="single"/>
        </w:rPr>
      </w:pPr>
      <w:r w:rsidRPr="00D80DE2">
        <w:rPr>
          <w:rFonts w:ascii="Aptos" w:hAnsi="Aptos"/>
          <w:sz w:val="23"/>
          <w:szCs w:val="23"/>
          <w:u w:val="single"/>
        </w:rPr>
        <w:tab/>
      </w:r>
    </w:p>
    <w:p w14:paraId="73517C70" w14:textId="54B457A3" w:rsidR="00DB5F2F" w:rsidRDefault="00DB5F2F" w:rsidP="00DB5F2F">
      <w:pPr>
        <w:spacing w:after="0"/>
        <w:jc w:val="both"/>
        <w:rPr>
          <w:rFonts w:ascii="Aptos" w:hAnsi="Aptos"/>
          <w:bCs/>
        </w:rPr>
      </w:pPr>
      <w:r>
        <w:rPr>
          <w:rFonts w:ascii="Aptos" w:hAnsi="Aptos"/>
          <w:b/>
          <w:u w:val="single"/>
        </w:rPr>
        <w:t>Question</w:t>
      </w:r>
      <w:r w:rsidRPr="00D80DE2">
        <w:rPr>
          <w:rFonts w:ascii="Aptos" w:hAnsi="Aptos"/>
          <w:b/>
          <w:u w:val="single"/>
        </w:rPr>
        <w:t xml:space="preserve"> </w:t>
      </w:r>
      <w:r>
        <w:rPr>
          <w:rFonts w:ascii="Aptos" w:hAnsi="Aptos"/>
          <w:b/>
          <w:u w:val="single"/>
        </w:rPr>
        <w:t>2</w:t>
      </w:r>
      <w:r w:rsidRPr="00D80DE2">
        <w:rPr>
          <w:rFonts w:ascii="Aptos" w:hAnsi="Aptos"/>
          <w:b/>
          <w:u w:val="single"/>
        </w:rPr>
        <w:t>:</w:t>
      </w:r>
      <w:r w:rsidRPr="00D80DE2">
        <w:rPr>
          <w:rFonts w:ascii="Aptos" w:hAnsi="Aptos"/>
          <w:bCs/>
        </w:rPr>
        <w:t xml:space="preserve"> </w:t>
      </w:r>
      <w:r w:rsidRPr="00DB5F2F">
        <w:rPr>
          <w:rFonts w:ascii="Aptos" w:hAnsi="Aptos"/>
          <w:bCs/>
        </w:rPr>
        <w:t>Section 5.5 – Indemnification: Reciprocal indemnification is a common balance of terms, but it appears that the sample agreement doesn't provide reciprocal indemnification. May the General Conditions be modified to narrow the Contractor’s indemnification obligation and to provide for reciprocal indemnification for damage caused by the Department’s negligence or willful misconduct</w:t>
      </w:r>
    </w:p>
    <w:p w14:paraId="181FC6BB" w14:textId="77777777" w:rsidR="00DB5F2F" w:rsidRDefault="00DB5F2F" w:rsidP="00DB5F2F">
      <w:pPr>
        <w:spacing w:after="0"/>
        <w:jc w:val="both"/>
        <w:rPr>
          <w:rFonts w:ascii="Aptos" w:hAnsi="Aptos"/>
          <w:bCs/>
        </w:rPr>
      </w:pPr>
    </w:p>
    <w:p w14:paraId="1617B918" w14:textId="2A2FCFC7" w:rsidR="00DB5F2F" w:rsidRPr="00D80DE2" w:rsidRDefault="00DB5F2F" w:rsidP="00DB5F2F">
      <w:pPr>
        <w:spacing w:after="0"/>
        <w:jc w:val="both"/>
        <w:rPr>
          <w:rFonts w:ascii="Aptos" w:hAnsi="Aptos"/>
          <w:bCs/>
        </w:rPr>
      </w:pPr>
      <w:r w:rsidRPr="00DB5F2F">
        <w:rPr>
          <w:rFonts w:ascii="Aptos" w:hAnsi="Aptos"/>
          <w:bCs/>
          <w:i/>
          <w:iCs/>
        </w:rPr>
        <w:lastRenderedPageBreak/>
        <w:t>Answer</w:t>
      </w:r>
      <w:r>
        <w:rPr>
          <w:rFonts w:ascii="Aptos" w:hAnsi="Aptos"/>
          <w:bCs/>
        </w:rPr>
        <w:t xml:space="preserve">: </w:t>
      </w:r>
      <w:r w:rsidRPr="00DB5F2F">
        <w:rPr>
          <w:rFonts w:ascii="Aptos" w:hAnsi="Aptos"/>
          <w:bCs/>
        </w:rPr>
        <w:t>The State of Alaska cannot agree to reciprocal indemnification. Contractors must accept the indemnification language as written in the General Conditions. We cannot modify this provision to indemnify the contractor.</w:t>
      </w:r>
    </w:p>
    <w:p w14:paraId="27249A4C" w14:textId="77777777" w:rsidR="00DB5F2F" w:rsidRPr="00D80DE2" w:rsidRDefault="00DB5F2F" w:rsidP="00DB5F2F">
      <w:pPr>
        <w:tabs>
          <w:tab w:val="left" w:pos="-540"/>
          <w:tab w:val="left" w:pos="10080"/>
        </w:tabs>
        <w:spacing w:after="0"/>
        <w:rPr>
          <w:rFonts w:ascii="Aptos" w:hAnsi="Aptos"/>
          <w:sz w:val="23"/>
          <w:szCs w:val="23"/>
          <w:u w:val="single"/>
        </w:rPr>
      </w:pPr>
      <w:r w:rsidRPr="00D80DE2">
        <w:rPr>
          <w:rFonts w:ascii="Aptos" w:hAnsi="Aptos"/>
          <w:sz w:val="23"/>
          <w:szCs w:val="23"/>
          <w:u w:val="single"/>
        </w:rPr>
        <w:tab/>
      </w:r>
    </w:p>
    <w:p w14:paraId="2FB4667C" w14:textId="43C71B14" w:rsidR="00DB5F2F" w:rsidRDefault="00DB5F2F" w:rsidP="00DB5F2F">
      <w:pPr>
        <w:spacing w:after="0"/>
        <w:jc w:val="both"/>
        <w:rPr>
          <w:rFonts w:ascii="Aptos" w:hAnsi="Aptos"/>
          <w:bCs/>
        </w:rPr>
      </w:pPr>
      <w:r>
        <w:rPr>
          <w:rFonts w:ascii="Aptos" w:hAnsi="Aptos"/>
          <w:b/>
          <w:u w:val="single"/>
        </w:rPr>
        <w:t>Question</w:t>
      </w:r>
      <w:r w:rsidRPr="00D80DE2">
        <w:rPr>
          <w:rFonts w:ascii="Aptos" w:hAnsi="Aptos"/>
          <w:b/>
          <w:u w:val="single"/>
        </w:rPr>
        <w:t xml:space="preserve"> </w:t>
      </w:r>
      <w:r>
        <w:rPr>
          <w:rFonts w:ascii="Aptos" w:hAnsi="Aptos"/>
          <w:b/>
          <w:u w:val="single"/>
        </w:rPr>
        <w:t>3</w:t>
      </w:r>
      <w:r w:rsidRPr="00D80DE2">
        <w:rPr>
          <w:rFonts w:ascii="Aptos" w:hAnsi="Aptos"/>
          <w:b/>
          <w:u w:val="single"/>
        </w:rPr>
        <w:t>:</w:t>
      </w:r>
      <w:r w:rsidRPr="00D80DE2">
        <w:rPr>
          <w:rFonts w:ascii="Aptos" w:hAnsi="Aptos"/>
          <w:bCs/>
        </w:rPr>
        <w:t xml:space="preserve"> </w:t>
      </w:r>
      <w:r w:rsidRPr="00DB5F2F">
        <w:rPr>
          <w:rFonts w:ascii="Aptos" w:hAnsi="Aptos"/>
          <w:bCs/>
        </w:rPr>
        <w:t>Appendix B lists insurance limits which are lower than insurance limits required in sample contract, Article 5.4.  Which apply to this project?</w:t>
      </w:r>
    </w:p>
    <w:p w14:paraId="36CC668F" w14:textId="77777777" w:rsidR="00DB5F2F" w:rsidRDefault="00DB5F2F" w:rsidP="00DB5F2F">
      <w:pPr>
        <w:spacing w:after="0"/>
        <w:jc w:val="both"/>
        <w:rPr>
          <w:rFonts w:ascii="Aptos" w:hAnsi="Aptos"/>
          <w:bCs/>
        </w:rPr>
      </w:pPr>
    </w:p>
    <w:p w14:paraId="5A8748AD" w14:textId="2032AF38" w:rsidR="00DB5F2F" w:rsidRPr="00D80DE2" w:rsidRDefault="00DB5F2F" w:rsidP="00DB5F2F">
      <w:pPr>
        <w:spacing w:after="0"/>
        <w:jc w:val="both"/>
        <w:rPr>
          <w:rFonts w:ascii="Aptos" w:hAnsi="Aptos"/>
          <w:bCs/>
        </w:rPr>
      </w:pPr>
      <w:r w:rsidRPr="00DB5F2F">
        <w:rPr>
          <w:rFonts w:ascii="Aptos" w:hAnsi="Aptos"/>
          <w:bCs/>
          <w:i/>
          <w:iCs/>
        </w:rPr>
        <w:t>Answer</w:t>
      </w:r>
      <w:r>
        <w:rPr>
          <w:rFonts w:ascii="Aptos" w:hAnsi="Aptos"/>
          <w:bCs/>
        </w:rPr>
        <w:t xml:space="preserve">: </w:t>
      </w:r>
      <w:r w:rsidRPr="00DB5F2F">
        <w:rPr>
          <w:rFonts w:ascii="Aptos" w:hAnsi="Aptos"/>
          <w:bCs/>
        </w:rPr>
        <w:t>When there is a discrepancy between Appendix B and the sample contract, the higher insurance limits in the contract (Article 5.4) apply. This ensures adequate coverage for larger or higher-risk projects.</w:t>
      </w:r>
    </w:p>
    <w:p w14:paraId="32A3C4F2" w14:textId="0C33F146" w:rsidR="00D167BF" w:rsidRPr="00D80DE2" w:rsidRDefault="00D167BF" w:rsidP="00DB5F2F">
      <w:pPr>
        <w:spacing w:after="0"/>
        <w:jc w:val="both"/>
        <w:rPr>
          <w:rFonts w:ascii="Aptos" w:hAnsi="Aptos" w:cs="Calibri"/>
          <w:bCs/>
        </w:rPr>
      </w:pPr>
    </w:p>
    <w:p w14:paraId="48231404" w14:textId="77777777" w:rsidR="00C9335B" w:rsidRPr="00D80DE2" w:rsidRDefault="00C9335B" w:rsidP="00734DD8">
      <w:pPr>
        <w:spacing w:after="0"/>
        <w:ind w:left="1260" w:hanging="1260"/>
        <w:jc w:val="center"/>
        <w:rPr>
          <w:rFonts w:ascii="Aptos" w:hAnsi="Aptos"/>
          <w:b/>
          <w:bCs/>
          <w:sz w:val="24"/>
          <w:szCs w:val="24"/>
        </w:rPr>
      </w:pPr>
    </w:p>
    <w:sectPr w:rsidR="00C9335B" w:rsidRPr="00D80DE2" w:rsidSect="009666C4">
      <w:footerReference w:type="default" r:id="rId9"/>
      <w:footerReference w:type="first" r:id="rId10"/>
      <w:pgSz w:w="12240" w:h="15840"/>
      <w:pgMar w:top="900" w:right="1080" w:bottom="450" w:left="1080" w:header="720" w:footer="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6D533" w14:textId="77777777" w:rsidR="00B17855" w:rsidRDefault="00B17855" w:rsidP="00793F9A">
      <w:pPr>
        <w:spacing w:after="0" w:line="240" w:lineRule="auto"/>
      </w:pPr>
      <w:r>
        <w:separator/>
      </w:r>
    </w:p>
  </w:endnote>
  <w:endnote w:type="continuationSeparator" w:id="0">
    <w:p w14:paraId="21EA74DC" w14:textId="77777777" w:rsidR="00B17855" w:rsidRDefault="00B17855" w:rsidP="00793F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0022812"/>
      <w:docPartObj>
        <w:docPartGallery w:val="Page Numbers (Bottom of Page)"/>
        <w:docPartUnique/>
      </w:docPartObj>
    </w:sdtPr>
    <w:sdtEndPr/>
    <w:sdtContent>
      <w:sdt>
        <w:sdtPr>
          <w:id w:val="-136035810"/>
          <w:docPartObj>
            <w:docPartGallery w:val="Page Numbers (Top of Page)"/>
            <w:docPartUnique/>
          </w:docPartObj>
        </w:sdtPr>
        <w:sdtEndPr/>
        <w:sdtContent>
          <w:p w14:paraId="06B46EE5" w14:textId="77777777" w:rsidR="00B17855" w:rsidRDefault="00B17855">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1F1FC5">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F1FC5">
              <w:rPr>
                <w:b/>
                <w:bCs/>
                <w:noProof/>
              </w:rPr>
              <w:t>8</w:t>
            </w:r>
            <w:r>
              <w:rPr>
                <w:b/>
                <w:bCs/>
                <w:sz w:val="24"/>
                <w:szCs w:val="24"/>
              </w:rPr>
              <w:fldChar w:fldCharType="end"/>
            </w:r>
          </w:p>
        </w:sdtContent>
      </w:sdt>
    </w:sdtContent>
  </w:sdt>
  <w:p w14:paraId="530EF8F1" w14:textId="77777777" w:rsidR="00B17855" w:rsidRDefault="00B178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072361"/>
      <w:docPartObj>
        <w:docPartGallery w:val="Page Numbers (Bottom of Page)"/>
        <w:docPartUnique/>
      </w:docPartObj>
    </w:sdtPr>
    <w:sdtEndPr/>
    <w:sdtContent>
      <w:sdt>
        <w:sdtPr>
          <w:id w:val="-1705238520"/>
          <w:docPartObj>
            <w:docPartGallery w:val="Page Numbers (Top of Page)"/>
            <w:docPartUnique/>
          </w:docPartObj>
        </w:sdtPr>
        <w:sdtEndPr/>
        <w:sdtContent>
          <w:p w14:paraId="12DC45B4" w14:textId="467E2E40" w:rsidR="009666C4" w:rsidRDefault="009666C4" w:rsidP="009666C4">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5092BE3" w14:textId="1DB9F71B" w:rsidR="00115FEB" w:rsidRDefault="00115FEB" w:rsidP="00115FE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E8CF4" w14:textId="77777777" w:rsidR="00B17855" w:rsidRDefault="00B17855" w:rsidP="00793F9A">
      <w:pPr>
        <w:spacing w:after="0" w:line="240" w:lineRule="auto"/>
      </w:pPr>
      <w:r>
        <w:separator/>
      </w:r>
    </w:p>
  </w:footnote>
  <w:footnote w:type="continuationSeparator" w:id="0">
    <w:p w14:paraId="06C4D7CD" w14:textId="77777777" w:rsidR="00B17855" w:rsidRDefault="00B17855" w:rsidP="00793F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F2CB9"/>
    <w:multiLevelType w:val="hybridMultilevel"/>
    <w:tmpl w:val="FC501A60"/>
    <w:lvl w:ilvl="0" w:tplc="04090019">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07515482"/>
    <w:multiLevelType w:val="hybridMultilevel"/>
    <w:tmpl w:val="A644E806"/>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2" w15:restartNumberingAfterBreak="0">
    <w:nsid w:val="09E25116"/>
    <w:multiLevelType w:val="hybridMultilevel"/>
    <w:tmpl w:val="765E92E0"/>
    <w:lvl w:ilvl="0" w:tplc="5C963C66">
      <w:start w:val="1"/>
      <w:numFmt w:val="lowerLetter"/>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841930"/>
    <w:multiLevelType w:val="hybridMultilevel"/>
    <w:tmpl w:val="0A0A6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306566"/>
    <w:multiLevelType w:val="hybridMultilevel"/>
    <w:tmpl w:val="1B5281A6"/>
    <w:lvl w:ilvl="0" w:tplc="36420060">
      <w:start w:val="1"/>
      <w:numFmt w:val="lowerLetter"/>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AF6FBF"/>
    <w:multiLevelType w:val="hybridMultilevel"/>
    <w:tmpl w:val="8C96C55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270FF"/>
    <w:multiLevelType w:val="hybridMultilevel"/>
    <w:tmpl w:val="6A1AF6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F75323"/>
    <w:multiLevelType w:val="hybridMultilevel"/>
    <w:tmpl w:val="C9FC4C2C"/>
    <w:lvl w:ilvl="0" w:tplc="36420060">
      <w:start w:val="1"/>
      <w:numFmt w:val="lowerLetter"/>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E25045"/>
    <w:multiLevelType w:val="hybridMultilevel"/>
    <w:tmpl w:val="4C3C15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6E6944"/>
    <w:multiLevelType w:val="hybridMultilevel"/>
    <w:tmpl w:val="DC0EA5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B83911"/>
    <w:multiLevelType w:val="multilevel"/>
    <w:tmpl w:val="09E86FE0"/>
    <w:lvl w:ilvl="0">
      <w:start w:val="1"/>
      <w:numFmt w:val="decimal"/>
      <w:pStyle w:val="Heading1"/>
      <w:lvlText w:val="Section %1."/>
      <w:lvlJc w:val="left"/>
      <w:pPr>
        <w:ind w:left="200" w:firstLine="0"/>
      </w:pPr>
      <w:rPr>
        <w:rFonts w:hint="default"/>
      </w:rPr>
    </w:lvl>
    <w:lvl w:ilvl="1">
      <w:start w:val="1"/>
      <w:numFmt w:val="decimalZero"/>
      <w:pStyle w:val="Heading2"/>
      <w:isLgl/>
      <w:lvlText w:val="Sec. %1.%2"/>
      <w:lvlJc w:val="left"/>
      <w:pPr>
        <w:ind w:left="200" w:firstLine="0"/>
      </w:pPr>
      <w:rPr>
        <w:rFonts w:hint="default"/>
      </w:rPr>
    </w:lvl>
    <w:lvl w:ilvl="2">
      <w:start w:val="1"/>
      <w:numFmt w:val="lowerLetter"/>
      <w:pStyle w:val="Heading3"/>
      <w:lvlText w:val="(%3)"/>
      <w:lvlJc w:val="left"/>
      <w:pPr>
        <w:ind w:left="920" w:hanging="432"/>
      </w:pPr>
      <w:rPr>
        <w:rFonts w:hint="default"/>
        <w:sz w:val="24"/>
        <w:szCs w:val="24"/>
      </w:rPr>
    </w:lvl>
    <w:lvl w:ilvl="3">
      <w:start w:val="1"/>
      <w:numFmt w:val="lowerRoman"/>
      <w:pStyle w:val="Heading4"/>
      <w:lvlText w:val="(%4)"/>
      <w:lvlJc w:val="right"/>
      <w:pPr>
        <w:ind w:left="1064" w:hanging="144"/>
      </w:pPr>
      <w:rPr>
        <w:rFonts w:hint="default"/>
      </w:rPr>
    </w:lvl>
    <w:lvl w:ilvl="4">
      <w:start w:val="1"/>
      <w:numFmt w:val="decimal"/>
      <w:pStyle w:val="Heading5"/>
      <w:lvlText w:val="%5)"/>
      <w:lvlJc w:val="left"/>
      <w:pPr>
        <w:ind w:left="1208" w:hanging="432"/>
      </w:pPr>
      <w:rPr>
        <w:rFonts w:hint="default"/>
      </w:rPr>
    </w:lvl>
    <w:lvl w:ilvl="5">
      <w:start w:val="1"/>
      <w:numFmt w:val="lowerLetter"/>
      <w:pStyle w:val="Heading6"/>
      <w:lvlText w:val="%6)"/>
      <w:lvlJc w:val="left"/>
      <w:pPr>
        <w:ind w:left="1352" w:hanging="432"/>
      </w:pPr>
      <w:rPr>
        <w:rFonts w:hint="default"/>
      </w:rPr>
    </w:lvl>
    <w:lvl w:ilvl="6">
      <w:start w:val="1"/>
      <w:numFmt w:val="lowerRoman"/>
      <w:pStyle w:val="Heading7"/>
      <w:lvlText w:val="%7)"/>
      <w:lvlJc w:val="right"/>
      <w:pPr>
        <w:ind w:left="1496" w:hanging="288"/>
      </w:pPr>
      <w:rPr>
        <w:rFonts w:hint="default"/>
      </w:rPr>
    </w:lvl>
    <w:lvl w:ilvl="7">
      <w:start w:val="1"/>
      <w:numFmt w:val="lowerLetter"/>
      <w:pStyle w:val="Heading8"/>
      <w:lvlText w:val="%8."/>
      <w:lvlJc w:val="left"/>
      <w:pPr>
        <w:ind w:left="1640" w:hanging="432"/>
      </w:pPr>
      <w:rPr>
        <w:rFonts w:hint="default"/>
      </w:rPr>
    </w:lvl>
    <w:lvl w:ilvl="8">
      <w:start w:val="1"/>
      <w:numFmt w:val="lowerRoman"/>
      <w:pStyle w:val="Heading9"/>
      <w:lvlText w:val="%9."/>
      <w:lvlJc w:val="right"/>
      <w:pPr>
        <w:ind w:left="1784" w:hanging="144"/>
      </w:pPr>
      <w:rPr>
        <w:rFonts w:hint="default"/>
      </w:rPr>
    </w:lvl>
  </w:abstractNum>
  <w:abstractNum w:abstractNumId="11" w15:restartNumberingAfterBreak="0">
    <w:nsid w:val="35954B3E"/>
    <w:multiLevelType w:val="hybridMultilevel"/>
    <w:tmpl w:val="D7627B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2C4758"/>
    <w:multiLevelType w:val="hybridMultilevel"/>
    <w:tmpl w:val="E5A222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A85CF9"/>
    <w:multiLevelType w:val="hybridMultilevel"/>
    <w:tmpl w:val="E88022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3BEE5D8B"/>
    <w:multiLevelType w:val="hybridMultilevel"/>
    <w:tmpl w:val="5BFA09C6"/>
    <w:lvl w:ilvl="0" w:tplc="692C170A">
      <w:start w:val="1"/>
      <w:numFmt w:val="lowerLetter"/>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D33868"/>
    <w:multiLevelType w:val="hybridMultilevel"/>
    <w:tmpl w:val="364ED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C92ABA"/>
    <w:multiLevelType w:val="hybridMultilevel"/>
    <w:tmpl w:val="7158A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7906405A"/>
    <w:multiLevelType w:val="hybridMultilevel"/>
    <w:tmpl w:val="51408B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4712039">
    <w:abstractNumId w:val="16"/>
  </w:num>
  <w:num w:numId="2" w16cid:durableId="1538741342">
    <w:abstractNumId w:val="10"/>
  </w:num>
  <w:num w:numId="3" w16cid:durableId="1456176886">
    <w:abstractNumId w:val="1"/>
  </w:num>
  <w:num w:numId="4" w16cid:durableId="932130533">
    <w:abstractNumId w:val="12"/>
  </w:num>
  <w:num w:numId="5" w16cid:durableId="884024344">
    <w:abstractNumId w:val="8"/>
  </w:num>
  <w:num w:numId="6" w16cid:durableId="1386373624">
    <w:abstractNumId w:val="14"/>
  </w:num>
  <w:num w:numId="7" w16cid:durableId="1633248275">
    <w:abstractNumId w:val="11"/>
  </w:num>
  <w:num w:numId="8" w16cid:durableId="1167398621">
    <w:abstractNumId w:val="6"/>
  </w:num>
  <w:num w:numId="9" w16cid:durableId="1264411222">
    <w:abstractNumId w:val="7"/>
  </w:num>
  <w:num w:numId="10" w16cid:durableId="1224636676">
    <w:abstractNumId w:val="4"/>
  </w:num>
  <w:num w:numId="11" w16cid:durableId="1105735978">
    <w:abstractNumId w:val="0"/>
  </w:num>
  <w:num w:numId="12" w16cid:durableId="1070612011">
    <w:abstractNumId w:val="9"/>
  </w:num>
  <w:num w:numId="13" w16cid:durableId="2135951092">
    <w:abstractNumId w:val="2"/>
  </w:num>
  <w:num w:numId="14" w16cid:durableId="39593978">
    <w:abstractNumId w:val="13"/>
  </w:num>
  <w:num w:numId="15" w16cid:durableId="891159287">
    <w:abstractNumId w:val="17"/>
  </w:num>
  <w:num w:numId="16" w16cid:durableId="1247617368">
    <w:abstractNumId w:val="5"/>
  </w:num>
  <w:num w:numId="17" w16cid:durableId="2052682555">
    <w:abstractNumId w:val="15"/>
  </w:num>
  <w:num w:numId="18" w16cid:durableId="1588999287">
    <w:abstractNumId w:val="3"/>
  </w:num>
  <w:num w:numId="19" w16cid:durableId="51531190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17B"/>
    <w:rsid w:val="0000520A"/>
    <w:rsid w:val="00011643"/>
    <w:rsid w:val="000240B2"/>
    <w:rsid w:val="00026B7A"/>
    <w:rsid w:val="00040D41"/>
    <w:rsid w:val="00046C0B"/>
    <w:rsid w:val="00047D2F"/>
    <w:rsid w:val="000541E6"/>
    <w:rsid w:val="0006456A"/>
    <w:rsid w:val="00064A4C"/>
    <w:rsid w:val="00070A63"/>
    <w:rsid w:val="00072798"/>
    <w:rsid w:val="00072E6A"/>
    <w:rsid w:val="000779DB"/>
    <w:rsid w:val="000833D8"/>
    <w:rsid w:val="000961A9"/>
    <w:rsid w:val="000A5457"/>
    <w:rsid w:val="000D03D4"/>
    <w:rsid w:val="000D4694"/>
    <w:rsid w:val="000E1D81"/>
    <w:rsid w:val="000E69EC"/>
    <w:rsid w:val="000F05EC"/>
    <w:rsid w:val="001055EF"/>
    <w:rsid w:val="001068AE"/>
    <w:rsid w:val="00106D1F"/>
    <w:rsid w:val="00107D64"/>
    <w:rsid w:val="00115FEB"/>
    <w:rsid w:val="00126641"/>
    <w:rsid w:val="00127BE8"/>
    <w:rsid w:val="00136768"/>
    <w:rsid w:val="001422D1"/>
    <w:rsid w:val="00145B49"/>
    <w:rsid w:val="00154453"/>
    <w:rsid w:val="001559EF"/>
    <w:rsid w:val="00163ABC"/>
    <w:rsid w:val="00176514"/>
    <w:rsid w:val="0018097A"/>
    <w:rsid w:val="0019183D"/>
    <w:rsid w:val="001A485F"/>
    <w:rsid w:val="001C2BB2"/>
    <w:rsid w:val="001C4740"/>
    <w:rsid w:val="001C641D"/>
    <w:rsid w:val="001D0931"/>
    <w:rsid w:val="001D0D09"/>
    <w:rsid w:val="001D3682"/>
    <w:rsid w:val="001D6CEC"/>
    <w:rsid w:val="001D7359"/>
    <w:rsid w:val="001F1FC5"/>
    <w:rsid w:val="001F4AE3"/>
    <w:rsid w:val="001F5AEB"/>
    <w:rsid w:val="0020614D"/>
    <w:rsid w:val="00226310"/>
    <w:rsid w:val="002334B4"/>
    <w:rsid w:val="00233AD0"/>
    <w:rsid w:val="002353F8"/>
    <w:rsid w:val="002366A2"/>
    <w:rsid w:val="00241CFC"/>
    <w:rsid w:val="0024540A"/>
    <w:rsid w:val="002578D7"/>
    <w:rsid w:val="00263D48"/>
    <w:rsid w:val="00263E6B"/>
    <w:rsid w:val="00266A8E"/>
    <w:rsid w:val="002758FA"/>
    <w:rsid w:val="00276124"/>
    <w:rsid w:val="002779FE"/>
    <w:rsid w:val="002B675D"/>
    <w:rsid w:val="002B7FB5"/>
    <w:rsid w:val="002D08BA"/>
    <w:rsid w:val="002D3042"/>
    <w:rsid w:val="002D67F8"/>
    <w:rsid w:val="002E04C9"/>
    <w:rsid w:val="002E6933"/>
    <w:rsid w:val="002F5BED"/>
    <w:rsid w:val="003055F5"/>
    <w:rsid w:val="00305798"/>
    <w:rsid w:val="00316456"/>
    <w:rsid w:val="00317CA4"/>
    <w:rsid w:val="0032420E"/>
    <w:rsid w:val="00331EE1"/>
    <w:rsid w:val="00333C73"/>
    <w:rsid w:val="00335C3C"/>
    <w:rsid w:val="00336776"/>
    <w:rsid w:val="003435EA"/>
    <w:rsid w:val="00370B4B"/>
    <w:rsid w:val="00382C4C"/>
    <w:rsid w:val="003906C2"/>
    <w:rsid w:val="00395570"/>
    <w:rsid w:val="00395A16"/>
    <w:rsid w:val="00396ABF"/>
    <w:rsid w:val="00396C91"/>
    <w:rsid w:val="003D4E99"/>
    <w:rsid w:val="003D6F94"/>
    <w:rsid w:val="003D7123"/>
    <w:rsid w:val="003E051F"/>
    <w:rsid w:val="003F7445"/>
    <w:rsid w:val="00401D35"/>
    <w:rsid w:val="00405579"/>
    <w:rsid w:val="00405A0A"/>
    <w:rsid w:val="00410F4E"/>
    <w:rsid w:val="00411495"/>
    <w:rsid w:val="0043259B"/>
    <w:rsid w:val="00471DE9"/>
    <w:rsid w:val="004748DE"/>
    <w:rsid w:val="004809C0"/>
    <w:rsid w:val="00481181"/>
    <w:rsid w:val="004863AE"/>
    <w:rsid w:val="00492635"/>
    <w:rsid w:val="004B4EBE"/>
    <w:rsid w:val="004B6617"/>
    <w:rsid w:val="004C77F1"/>
    <w:rsid w:val="004D4BF2"/>
    <w:rsid w:val="004E571A"/>
    <w:rsid w:val="00506B04"/>
    <w:rsid w:val="00507B44"/>
    <w:rsid w:val="00517DE2"/>
    <w:rsid w:val="005209DF"/>
    <w:rsid w:val="005236B5"/>
    <w:rsid w:val="0053762D"/>
    <w:rsid w:val="00540E66"/>
    <w:rsid w:val="00577311"/>
    <w:rsid w:val="005840C4"/>
    <w:rsid w:val="0058655B"/>
    <w:rsid w:val="005931EB"/>
    <w:rsid w:val="005C1BEA"/>
    <w:rsid w:val="005C2851"/>
    <w:rsid w:val="005C488A"/>
    <w:rsid w:val="005E4A53"/>
    <w:rsid w:val="005E6828"/>
    <w:rsid w:val="005F4BD1"/>
    <w:rsid w:val="00604433"/>
    <w:rsid w:val="00611D9A"/>
    <w:rsid w:val="006174F4"/>
    <w:rsid w:val="0062150A"/>
    <w:rsid w:val="0063395C"/>
    <w:rsid w:val="00636A47"/>
    <w:rsid w:val="00647828"/>
    <w:rsid w:val="00672FAE"/>
    <w:rsid w:val="00673E1A"/>
    <w:rsid w:val="0068729F"/>
    <w:rsid w:val="006B3E73"/>
    <w:rsid w:val="006C3455"/>
    <w:rsid w:val="006C441F"/>
    <w:rsid w:val="006D00B1"/>
    <w:rsid w:val="006E199F"/>
    <w:rsid w:val="006F138E"/>
    <w:rsid w:val="007042FB"/>
    <w:rsid w:val="0071360D"/>
    <w:rsid w:val="0072460D"/>
    <w:rsid w:val="00730B3D"/>
    <w:rsid w:val="00734DD8"/>
    <w:rsid w:val="0074414A"/>
    <w:rsid w:val="00745C23"/>
    <w:rsid w:val="007512A7"/>
    <w:rsid w:val="0075242D"/>
    <w:rsid w:val="0075760E"/>
    <w:rsid w:val="00760BD5"/>
    <w:rsid w:val="007737AC"/>
    <w:rsid w:val="00780D29"/>
    <w:rsid w:val="007928D0"/>
    <w:rsid w:val="00793F9A"/>
    <w:rsid w:val="007C54A5"/>
    <w:rsid w:val="007F2E1A"/>
    <w:rsid w:val="007F6CBC"/>
    <w:rsid w:val="007F7477"/>
    <w:rsid w:val="008061E4"/>
    <w:rsid w:val="00814167"/>
    <w:rsid w:val="008232B0"/>
    <w:rsid w:val="00851639"/>
    <w:rsid w:val="0085444F"/>
    <w:rsid w:val="00857EC6"/>
    <w:rsid w:val="0086121A"/>
    <w:rsid w:val="00867995"/>
    <w:rsid w:val="00867A77"/>
    <w:rsid w:val="0087055B"/>
    <w:rsid w:val="008944FC"/>
    <w:rsid w:val="00897CC4"/>
    <w:rsid w:val="008A5195"/>
    <w:rsid w:val="008C5448"/>
    <w:rsid w:val="008D26B8"/>
    <w:rsid w:val="008D43F3"/>
    <w:rsid w:val="008D649B"/>
    <w:rsid w:val="008F25B0"/>
    <w:rsid w:val="008F2C1F"/>
    <w:rsid w:val="008F559A"/>
    <w:rsid w:val="008F748B"/>
    <w:rsid w:val="00900377"/>
    <w:rsid w:val="0092387A"/>
    <w:rsid w:val="009264FB"/>
    <w:rsid w:val="00946151"/>
    <w:rsid w:val="00961096"/>
    <w:rsid w:val="0096651A"/>
    <w:rsid w:val="009666C4"/>
    <w:rsid w:val="00971B32"/>
    <w:rsid w:val="00971EF2"/>
    <w:rsid w:val="00972070"/>
    <w:rsid w:val="00997D3C"/>
    <w:rsid w:val="009B0085"/>
    <w:rsid w:val="009C06A5"/>
    <w:rsid w:val="009C7796"/>
    <w:rsid w:val="009E0E2C"/>
    <w:rsid w:val="009F0AF1"/>
    <w:rsid w:val="00A135E6"/>
    <w:rsid w:val="00A15116"/>
    <w:rsid w:val="00A30646"/>
    <w:rsid w:val="00A43AEC"/>
    <w:rsid w:val="00A47281"/>
    <w:rsid w:val="00A4761A"/>
    <w:rsid w:val="00A53869"/>
    <w:rsid w:val="00A64249"/>
    <w:rsid w:val="00A64A36"/>
    <w:rsid w:val="00A745F8"/>
    <w:rsid w:val="00A76207"/>
    <w:rsid w:val="00A86A87"/>
    <w:rsid w:val="00A873AD"/>
    <w:rsid w:val="00A94D2B"/>
    <w:rsid w:val="00AA7E48"/>
    <w:rsid w:val="00AC09F5"/>
    <w:rsid w:val="00B123B8"/>
    <w:rsid w:val="00B17855"/>
    <w:rsid w:val="00B179AF"/>
    <w:rsid w:val="00B25ECD"/>
    <w:rsid w:val="00B25EF1"/>
    <w:rsid w:val="00B30F15"/>
    <w:rsid w:val="00B352C0"/>
    <w:rsid w:val="00B3738D"/>
    <w:rsid w:val="00B404EE"/>
    <w:rsid w:val="00B542A4"/>
    <w:rsid w:val="00B7481B"/>
    <w:rsid w:val="00B94CE6"/>
    <w:rsid w:val="00BA3F78"/>
    <w:rsid w:val="00BB1F10"/>
    <w:rsid w:val="00BB538F"/>
    <w:rsid w:val="00BD6208"/>
    <w:rsid w:val="00BE7F21"/>
    <w:rsid w:val="00BF0451"/>
    <w:rsid w:val="00BF531A"/>
    <w:rsid w:val="00C01C75"/>
    <w:rsid w:val="00C12063"/>
    <w:rsid w:val="00C1222F"/>
    <w:rsid w:val="00C17D98"/>
    <w:rsid w:val="00C34CC3"/>
    <w:rsid w:val="00C35F37"/>
    <w:rsid w:val="00C42756"/>
    <w:rsid w:val="00C44608"/>
    <w:rsid w:val="00C54A24"/>
    <w:rsid w:val="00C65336"/>
    <w:rsid w:val="00C71FA9"/>
    <w:rsid w:val="00C76ECB"/>
    <w:rsid w:val="00C9335B"/>
    <w:rsid w:val="00CA157B"/>
    <w:rsid w:val="00CB2290"/>
    <w:rsid w:val="00CC1500"/>
    <w:rsid w:val="00CC33A4"/>
    <w:rsid w:val="00CC5711"/>
    <w:rsid w:val="00CD7271"/>
    <w:rsid w:val="00CE48C6"/>
    <w:rsid w:val="00CF4F49"/>
    <w:rsid w:val="00CF6680"/>
    <w:rsid w:val="00D167BF"/>
    <w:rsid w:val="00D202C2"/>
    <w:rsid w:val="00D32883"/>
    <w:rsid w:val="00D5771A"/>
    <w:rsid w:val="00D66D26"/>
    <w:rsid w:val="00D71A8B"/>
    <w:rsid w:val="00D7512E"/>
    <w:rsid w:val="00D7554D"/>
    <w:rsid w:val="00D80DE2"/>
    <w:rsid w:val="00DB095D"/>
    <w:rsid w:val="00DB149C"/>
    <w:rsid w:val="00DB5F2F"/>
    <w:rsid w:val="00DB641B"/>
    <w:rsid w:val="00DC3D32"/>
    <w:rsid w:val="00DC40D6"/>
    <w:rsid w:val="00DD2042"/>
    <w:rsid w:val="00DD5E47"/>
    <w:rsid w:val="00DD6842"/>
    <w:rsid w:val="00DE3C32"/>
    <w:rsid w:val="00E0016F"/>
    <w:rsid w:val="00E25758"/>
    <w:rsid w:val="00E34FD3"/>
    <w:rsid w:val="00E3510A"/>
    <w:rsid w:val="00E37A29"/>
    <w:rsid w:val="00E5497C"/>
    <w:rsid w:val="00E70537"/>
    <w:rsid w:val="00E931CB"/>
    <w:rsid w:val="00EC027C"/>
    <w:rsid w:val="00EC2338"/>
    <w:rsid w:val="00EC2DBA"/>
    <w:rsid w:val="00ED2AFC"/>
    <w:rsid w:val="00ED4617"/>
    <w:rsid w:val="00ED7D17"/>
    <w:rsid w:val="00F015F9"/>
    <w:rsid w:val="00F04737"/>
    <w:rsid w:val="00F12E21"/>
    <w:rsid w:val="00F1504A"/>
    <w:rsid w:val="00F24950"/>
    <w:rsid w:val="00F267CB"/>
    <w:rsid w:val="00F3317B"/>
    <w:rsid w:val="00F422FB"/>
    <w:rsid w:val="00F45D75"/>
    <w:rsid w:val="00F47E97"/>
    <w:rsid w:val="00F62B2B"/>
    <w:rsid w:val="00F650F5"/>
    <w:rsid w:val="00F65E4B"/>
    <w:rsid w:val="00F71DAB"/>
    <w:rsid w:val="00F8003F"/>
    <w:rsid w:val="00F82A40"/>
    <w:rsid w:val="00F8788E"/>
    <w:rsid w:val="00F96776"/>
    <w:rsid w:val="00FA52DF"/>
    <w:rsid w:val="00FC353A"/>
    <w:rsid w:val="00FC4473"/>
    <w:rsid w:val="00FC4A27"/>
    <w:rsid w:val="00FE0ED4"/>
    <w:rsid w:val="00FE2C46"/>
    <w:rsid w:val="00FF0494"/>
    <w:rsid w:val="00FF1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10D67352"/>
  <w15:docId w15:val="{62C0B96B-5390-4FEB-B734-5C7F23593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7477"/>
  </w:style>
  <w:style w:type="paragraph" w:styleId="Heading1">
    <w:name w:val="heading 1"/>
    <w:basedOn w:val="Normal"/>
    <w:next w:val="Normal"/>
    <w:link w:val="Heading1Char"/>
    <w:uiPriority w:val="9"/>
    <w:qFormat/>
    <w:rsid w:val="00851639"/>
    <w:pPr>
      <w:keepNext/>
      <w:keepLines/>
      <w:numPr>
        <w:numId w:val="2"/>
      </w:numPr>
      <w:spacing w:before="400" w:after="40" w:line="240" w:lineRule="auto"/>
      <w:outlineLvl w:val="0"/>
    </w:pPr>
    <w:rPr>
      <w:rFonts w:ascii="Calibri Light" w:eastAsia="SimSun" w:hAnsi="Calibri Light" w:cs="Times New Roman"/>
      <w:b/>
      <w:caps/>
      <w:sz w:val="36"/>
      <w:szCs w:val="36"/>
    </w:rPr>
  </w:style>
  <w:style w:type="paragraph" w:styleId="Heading2">
    <w:name w:val="heading 2"/>
    <w:basedOn w:val="Normal"/>
    <w:next w:val="Normal"/>
    <w:link w:val="Heading2Char"/>
    <w:uiPriority w:val="9"/>
    <w:unhideWhenUsed/>
    <w:qFormat/>
    <w:rsid w:val="00851639"/>
    <w:pPr>
      <w:keepNext/>
      <w:keepLines/>
      <w:numPr>
        <w:ilvl w:val="1"/>
        <w:numId w:val="2"/>
      </w:numPr>
      <w:spacing w:before="120" w:after="120" w:line="240" w:lineRule="auto"/>
      <w:outlineLvl w:val="1"/>
    </w:pPr>
    <w:rPr>
      <w:rFonts w:ascii="Calibri Light" w:eastAsia="SimSun" w:hAnsi="Calibri Light" w:cs="Times New Roman"/>
      <w:b/>
      <w:caps/>
      <w:sz w:val="28"/>
      <w:szCs w:val="28"/>
    </w:rPr>
  </w:style>
  <w:style w:type="paragraph" w:styleId="Heading3">
    <w:name w:val="heading 3"/>
    <w:basedOn w:val="Normal"/>
    <w:next w:val="Normal"/>
    <w:link w:val="Heading3Char"/>
    <w:uiPriority w:val="9"/>
    <w:unhideWhenUsed/>
    <w:qFormat/>
    <w:rsid w:val="00851639"/>
    <w:pPr>
      <w:keepNext/>
      <w:keepLines/>
      <w:numPr>
        <w:ilvl w:val="2"/>
        <w:numId w:val="2"/>
      </w:numPr>
      <w:spacing w:before="120" w:after="0" w:line="240" w:lineRule="auto"/>
      <w:outlineLvl w:val="2"/>
    </w:pPr>
    <w:rPr>
      <w:rFonts w:ascii="Calibri Light" w:eastAsia="SimSun" w:hAnsi="Calibri Light" w:cs="Times New Roman"/>
      <w:b/>
      <w:smallCaps/>
      <w:sz w:val="28"/>
      <w:szCs w:val="28"/>
    </w:rPr>
  </w:style>
  <w:style w:type="paragraph" w:styleId="Heading4">
    <w:name w:val="heading 4"/>
    <w:basedOn w:val="Normal"/>
    <w:next w:val="Normal"/>
    <w:link w:val="Heading4Char"/>
    <w:uiPriority w:val="9"/>
    <w:unhideWhenUsed/>
    <w:qFormat/>
    <w:rsid w:val="00851639"/>
    <w:pPr>
      <w:keepNext/>
      <w:keepLines/>
      <w:numPr>
        <w:ilvl w:val="3"/>
        <w:numId w:val="2"/>
      </w:numPr>
      <w:spacing w:before="120" w:after="0" w:line="259" w:lineRule="auto"/>
      <w:outlineLvl w:val="3"/>
    </w:pPr>
    <w:rPr>
      <w:rFonts w:ascii="Calibri Light" w:eastAsia="SimSun" w:hAnsi="Calibri Light" w:cs="Times New Roman"/>
      <w:caps/>
    </w:rPr>
  </w:style>
  <w:style w:type="paragraph" w:styleId="Heading5">
    <w:name w:val="heading 5"/>
    <w:basedOn w:val="Normal"/>
    <w:next w:val="Normal"/>
    <w:link w:val="Heading5Char"/>
    <w:uiPriority w:val="9"/>
    <w:unhideWhenUsed/>
    <w:qFormat/>
    <w:rsid w:val="00851639"/>
    <w:pPr>
      <w:keepNext/>
      <w:keepLines/>
      <w:numPr>
        <w:ilvl w:val="4"/>
        <w:numId w:val="2"/>
      </w:numPr>
      <w:spacing w:before="120" w:after="0" w:line="259" w:lineRule="auto"/>
      <w:outlineLvl w:val="4"/>
    </w:pPr>
    <w:rPr>
      <w:rFonts w:ascii="Calibri Light" w:eastAsia="SimSun" w:hAnsi="Calibri Light" w:cs="Times New Roman"/>
      <w:i/>
      <w:iCs/>
      <w:caps/>
    </w:rPr>
  </w:style>
  <w:style w:type="paragraph" w:styleId="Heading6">
    <w:name w:val="heading 6"/>
    <w:basedOn w:val="Normal"/>
    <w:next w:val="Normal"/>
    <w:link w:val="Heading6Char"/>
    <w:uiPriority w:val="9"/>
    <w:unhideWhenUsed/>
    <w:qFormat/>
    <w:rsid w:val="00851639"/>
    <w:pPr>
      <w:keepNext/>
      <w:keepLines/>
      <w:numPr>
        <w:ilvl w:val="5"/>
        <w:numId w:val="2"/>
      </w:numPr>
      <w:spacing w:before="120" w:after="0" w:line="259" w:lineRule="auto"/>
      <w:outlineLvl w:val="5"/>
    </w:pPr>
    <w:rPr>
      <w:rFonts w:ascii="Calibri Light" w:eastAsia="SimSun" w:hAnsi="Calibri Light" w:cs="Times New Roman"/>
      <w:b/>
      <w:bCs/>
      <w:caps/>
      <w:color w:val="262626"/>
      <w:sz w:val="20"/>
      <w:szCs w:val="20"/>
    </w:rPr>
  </w:style>
  <w:style w:type="paragraph" w:styleId="Heading7">
    <w:name w:val="heading 7"/>
    <w:basedOn w:val="Normal"/>
    <w:next w:val="Normal"/>
    <w:link w:val="Heading7Char"/>
    <w:uiPriority w:val="9"/>
    <w:semiHidden/>
    <w:unhideWhenUsed/>
    <w:qFormat/>
    <w:rsid w:val="00851639"/>
    <w:pPr>
      <w:keepNext/>
      <w:keepLines/>
      <w:numPr>
        <w:ilvl w:val="6"/>
        <w:numId w:val="2"/>
      </w:numPr>
      <w:spacing w:before="120" w:after="0" w:line="259" w:lineRule="auto"/>
      <w:outlineLvl w:val="6"/>
    </w:pPr>
    <w:rPr>
      <w:rFonts w:ascii="Calibri Light" w:eastAsia="SimSun" w:hAnsi="Calibri Light" w:cs="Times New Roman"/>
      <w:b/>
      <w:bCs/>
      <w:i/>
      <w:iCs/>
      <w:caps/>
      <w:color w:val="262626"/>
      <w:sz w:val="20"/>
      <w:szCs w:val="20"/>
    </w:rPr>
  </w:style>
  <w:style w:type="paragraph" w:styleId="Heading8">
    <w:name w:val="heading 8"/>
    <w:basedOn w:val="Normal"/>
    <w:next w:val="Normal"/>
    <w:link w:val="Heading8Char"/>
    <w:uiPriority w:val="9"/>
    <w:semiHidden/>
    <w:unhideWhenUsed/>
    <w:qFormat/>
    <w:rsid w:val="00851639"/>
    <w:pPr>
      <w:keepNext/>
      <w:keepLines/>
      <w:numPr>
        <w:ilvl w:val="7"/>
        <w:numId w:val="2"/>
      </w:numPr>
      <w:spacing w:before="120" w:after="0" w:line="259" w:lineRule="auto"/>
      <w:outlineLvl w:val="7"/>
    </w:pPr>
    <w:rPr>
      <w:rFonts w:ascii="Calibri Light" w:eastAsia="SimSun" w:hAnsi="Calibri Light" w:cs="Times New Roman"/>
      <w:b/>
      <w:bCs/>
      <w:caps/>
      <w:color w:val="7F7F7F"/>
      <w:sz w:val="20"/>
      <w:szCs w:val="20"/>
    </w:rPr>
  </w:style>
  <w:style w:type="paragraph" w:styleId="Heading9">
    <w:name w:val="heading 9"/>
    <w:basedOn w:val="Normal"/>
    <w:next w:val="Normal"/>
    <w:link w:val="Heading9Char"/>
    <w:uiPriority w:val="9"/>
    <w:unhideWhenUsed/>
    <w:qFormat/>
    <w:rsid w:val="00851639"/>
    <w:pPr>
      <w:keepNext/>
      <w:keepLines/>
      <w:numPr>
        <w:ilvl w:val="8"/>
        <w:numId w:val="2"/>
      </w:numPr>
      <w:spacing w:before="120" w:after="0" w:line="259" w:lineRule="auto"/>
      <w:outlineLvl w:val="8"/>
    </w:pPr>
    <w:rPr>
      <w:rFonts w:ascii="Calibri Light" w:eastAsia="SimSun" w:hAnsi="Calibri Light" w:cs="Times New Roman"/>
      <w:b/>
      <w:bCs/>
      <w:i/>
      <w:iCs/>
      <w:caps/>
      <w:color w:val="7F7F7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317B"/>
    <w:rPr>
      <w:color w:val="0000FF" w:themeColor="hyperlink"/>
      <w:u w:val="single"/>
    </w:rPr>
  </w:style>
  <w:style w:type="paragraph" w:styleId="BalloonText">
    <w:name w:val="Balloon Text"/>
    <w:basedOn w:val="Normal"/>
    <w:link w:val="BalloonTextChar"/>
    <w:uiPriority w:val="99"/>
    <w:semiHidden/>
    <w:unhideWhenUsed/>
    <w:rsid w:val="00F331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317B"/>
    <w:rPr>
      <w:rFonts w:ascii="Tahoma" w:hAnsi="Tahoma" w:cs="Tahoma"/>
      <w:sz w:val="16"/>
      <w:szCs w:val="16"/>
    </w:rPr>
  </w:style>
  <w:style w:type="paragraph" w:styleId="Header">
    <w:name w:val="header"/>
    <w:basedOn w:val="Normal"/>
    <w:link w:val="HeaderChar"/>
    <w:unhideWhenUsed/>
    <w:rsid w:val="00793F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F9A"/>
  </w:style>
  <w:style w:type="paragraph" w:styleId="Footer">
    <w:name w:val="footer"/>
    <w:basedOn w:val="Normal"/>
    <w:link w:val="FooterChar"/>
    <w:uiPriority w:val="99"/>
    <w:unhideWhenUsed/>
    <w:rsid w:val="00793F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F9A"/>
  </w:style>
  <w:style w:type="paragraph" w:styleId="ListParagraph">
    <w:name w:val="List Paragraph"/>
    <w:basedOn w:val="Normal"/>
    <w:uiPriority w:val="34"/>
    <w:qFormat/>
    <w:rsid w:val="00851639"/>
    <w:pPr>
      <w:spacing w:after="0" w:line="240" w:lineRule="auto"/>
      <w:ind w:left="720"/>
      <w:contextualSpacing/>
    </w:pPr>
    <w:rPr>
      <w:rFonts w:eastAsiaTheme="minorEastAsia"/>
      <w:sz w:val="24"/>
      <w:szCs w:val="24"/>
    </w:rPr>
  </w:style>
  <w:style w:type="character" w:styleId="CommentReference">
    <w:name w:val="annotation reference"/>
    <w:basedOn w:val="DefaultParagraphFont"/>
    <w:uiPriority w:val="99"/>
    <w:semiHidden/>
    <w:unhideWhenUsed/>
    <w:rsid w:val="00851639"/>
    <w:rPr>
      <w:sz w:val="16"/>
      <w:szCs w:val="16"/>
    </w:rPr>
  </w:style>
  <w:style w:type="paragraph" w:styleId="CommentText">
    <w:name w:val="annotation text"/>
    <w:basedOn w:val="Normal"/>
    <w:link w:val="CommentTextChar"/>
    <w:uiPriority w:val="99"/>
    <w:semiHidden/>
    <w:unhideWhenUsed/>
    <w:rsid w:val="00851639"/>
    <w:pPr>
      <w:spacing w:after="0"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851639"/>
    <w:rPr>
      <w:rFonts w:eastAsiaTheme="minorEastAsia"/>
      <w:sz w:val="20"/>
      <w:szCs w:val="20"/>
    </w:rPr>
  </w:style>
  <w:style w:type="paragraph" w:customStyle="1" w:styleId="PONotes">
    <w:name w:val="PO Notes"/>
    <w:basedOn w:val="Normal"/>
    <w:link w:val="PONotesChar"/>
    <w:qFormat/>
    <w:rsid w:val="00851639"/>
    <w:pPr>
      <w:pBdr>
        <w:top w:val="single" w:sz="6" w:space="3" w:color="000000"/>
        <w:bottom w:val="single" w:sz="6" w:space="3" w:color="000000"/>
      </w:pBdr>
      <w:shd w:val="pct50" w:color="C0C0C0" w:fill="FFFFFF"/>
      <w:spacing w:after="160" w:line="240" w:lineRule="auto"/>
      <w:ind w:left="1440" w:right="1987"/>
      <w:jc w:val="center"/>
    </w:pPr>
    <w:rPr>
      <w:rFonts w:ascii="Arial" w:eastAsia="Times New Roman" w:hAnsi="Arial" w:cs="Times New Roman"/>
      <w:b/>
      <w:caps/>
      <w:vanish/>
      <w:sz w:val="16"/>
    </w:rPr>
  </w:style>
  <w:style w:type="character" w:customStyle="1" w:styleId="PONotesChar">
    <w:name w:val="PO Notes Char"/>
    <w:link w:val="PONotes"/>
    <w:rsid w:val="00851639"/>
    <w:rPr>
      <w:rFonts w:ascii="Arial" w:eastAsia="Times New Roman" w:hAnsi="Arial" w:cs="Times New Roman"/>
      <w:b/>
      <w:caps/>
      <w:vanish/>
      <w:sz w:val="16"/>
      <w:shd w:val="pct50" w:color="C0C0C0" w:fill="FFFFFF"/>
    </w:rPr>
  </w:style>
  <w:style w:type="character" w:customStyle="1" w:styleId="Heading1Char">
    <w:name w:val="Heading 1 Char"/>
    <w:basedOn w:val="DefaultParagraphFont"/>
    <w:link w:val="Heading1"/>
    <w:uiPriority w:val="9"/>
    <w:rsid w:val="00851639"/>
    <w:rPr>
      <w:rFonts w:ascii="Calibri Light" w:eastAsia="SimSun" w:hAnsi="Calibri Light" w:cs="Times New Roman"/>
      <w:b/>
      <w:caps/>
      <w:sz w:val="36"/>
      <w:szCs w:val="36"/>
    </w:rPr>
  </w:style>
  <w:style w:type="character" w:customStyle="1" w:styleId="Heading2Char">
    <w:name w:val="Heading 2 Char"/>
    <w:basedOn w:val="DefaultParagraphFont"/>
    <w:link w:val="Heading2"/>
    <w:uiPriority w:val="9"/>
    <w:rsid w:val="00851639"/>
    <w:rPr>
      <w:rFonts w:ascii="Calibri Light" w:eastAsia="SimSun" w:hAnsi="Calibri Light" w:cs="Times New Roman"/>
      <w:b/>
      <w:caps/>
      <w:sz w:val="28"/>
      <w:szCs w:val="28"/>
    </w:rPr>
  </w:style>
  <w:style w:type="character" w:customStyle="1" w:styleId="Heading3Char">
    <w:name w:val="Heading 3 Char"/>
    <w:basedOn w:val="DefaultParagraphFont"/>
    <w:link w:val="Heading3"/>
    <w:uiPriority w:val="9"/>
    <w:rsid w:val="00851639"/>
    <w:rPr>
      <w:rFonts w:ascii="Calibri Light" w:eastAsia="SimSun" w:hAnsi="Calibri Light" w:cs="Times New Roman"/>
      <w:b/>
      <w:smallCaps/>
      <w:sz w:val="28"/>
      <w:szCs w:val="28"/>
    </w:rPr>
  </w:style>
  <w:style w:type="character" w:customStyle="1" w:styleId="Heading4Char">
    <w:name w:val="Heading 4 Char"/>
    <w:basedOn w:val="DefaultParagraphFont"/>
    <w:link w:val="Heading4"/>
    <w:uiPriority w:val="9"/>
    <w:rsid w:val="00851639"/>
    <w:rPr>
      <w:rFonts w:ascii="Calibri Light" w:eastAsia="SimSun" w:hAnsi="Calibri Light" w:cs="Times New Roman"/>
      <w:caps/>
    </w:rPr>
  </w:style>
  <w:style w:type="character" w:customStyle="1" w:styleId="Heading5Char">
    <w:name w:val="Heading 5 Char"/>
    <w:basedOn w:val="DefaultParagraphFont"/>
    <w:link w:val="Heading5"/>
    <w:uiPriority w:val="9"/>
    <w:rsid w:val="00851639"/>
    <w:rPr>
      <w:rFonts w:ascii="Calibri Light" w:eastAsia="SimSun" w:hAnsi="Calibri Light" w:cs="Times New Roman"/>
      <w:i/>
      <w:iCs/>
      <w:caps/>
    </w:rPr>
  </w:style>
  <w:style w:type="character" w:customStyle="1" w:styleId="Heading6Char">
    <w:name w:val="Heading 6 Char"/>
    <w:basedOn w:val="DefaultParagraphFont"/>
    <w:link w:val="Heading6"/>
    <w:uiPriority w:val="9"/>
    <w:semiHidden/>
    <w:rsid w:val="00851639"/>
    <w:rPr>
      <w:rFonts w:ascii="Calibri Light" w:eastAsia="SimSun" w:hAnsi="Calibri Light" w:cs="Times New Roman"/>
      <w:b/>
      <w:bCs/>
      <w:caps/>
      <w:color w:val="262626"/>
      <w:sz w:val="20"/>
      <w:szCs w:val="20"/>
    </w:rPr>
  </w:style>
  <w:style w:type="character" w:customStyle="1" w:styleId="Heading7Char">
    <w:name w:val="Heading 7 Char"/>
    <w:basedOn w:val="DefaultParagraphFont"/>
    <w:link w:val="Heading7"/>
    <w:uiPriority w:val="9"/>
    <w:semiHidden/>
    <w:rsid w:val="00851639"/>
    <w:rPr>
      <w:rFonts w:ascii="Calibri Light" w:eastAsia="SimSun" w:hAnsi="Calibri Light" w:cs="Times New Roman"/>
      <w:b/>
      <w:bCs/>
      <w:i/>
      <w:iCs/>
      <w:caps/>
      <w:color w:val="262626"/>
      <w:sz w:val="20"/>
      <w:szCs w:val="20"/>
    </w:rPr>
  </w:style>
  <w:style w:type="character" w:customStyle="1" w:styleId="Heading8Char">
    <w:name w:val="Heading 8 Char"/>
    <w:basedOn w:val="DefaultParagraphFont"/>
    <w:link w:val="Heading8"/>
    <w:uiPriority w:val="9"/>
    <w:semiHidden/>
    <w:rsid w:val="00851639"/>
    <w:rPr>
      <w:rFonts w:ascii="Calibri Light" w:eastAsia="SimSun" w:hAnsi="Calibri Light" w:cs="Times New Roman"/>
      <w:b/>
      <w:bCs/>
      <w:caps/>
      <w:color w:val="7F7F7F"/>
      <w:sz w:val="20"/>
      <w:szCs w:val="20"/>
    </w:rPr>
  </w:style>
  <w:style w:type="character" w:customStyle="1" w:styleId="Heading9Char">
    <w:name w:val="Heading 9 Char"/>
    <w:basedOn w:val="DefaultParagraphFont"/>
    <w:link w:val="Heading9"/>
    <w:uiPriority w:val="9"/>
    <w:semiHidden/>
    <w:rsid w:val="00851639"/>
    <w:rPr>
      <w:rFonts w:ascii="Calibri Light" w:eastAsia="SimSun" w:hAnsi="Calibri Light" w:cs="Times New Roman"/>
      <w:b/>
      <w:bCs/>
      <w:i/>
      <w:iCs/>
      <w:caps/>
      <w:color w:val="7F7F7F"/>
      <w:sz w:val="20"/>
      <w:szCs w:val="20"/>
    </w:rPr>
  </w:style>
  <w:style w:type="paragraph" w:customStyle="1" w:styleId="FillIn">
    <w:name w:val="Fill In"/>
    <w:basedOn w:val="Normal"/>
    <w:link w:val="FillInChar"/>
    <w:qFormat/>
    <w:rsid w:val="006174F4"/>
    <w:pPr>
      <w:spacing w:after="160" w:line="259" w:lineRule="auto"/>
    </w:pPr>
    <w:rPr>
      <w:rFonts w:ascii="Calibri" w:eastAsia="Times New Roman" w:hAnsi="Calibri" w:cs="Times New Roman"/>
      <w:b/>
      <w:caps/>
      <w:color w:val="C00000"/>
    </w:rPr>
  </w:style>
  <w:style w:type="character" w:customStyle="1" w:styleId="FillInChar">
    <w:name w:val="Fill In Char"/>
    <w:link w:val="FillIn"/>
    <w:rsid w:val="006174F4"/>
    <w:rPr>
      <w:rFonts w:ascii="Calibri" w:eastAsia="Times New Roman" w:hAnsi="Calibri" w:cs="Times New Roman"/>
      <w:b/>
      <w:caps/>
      <w:color w:val="C00000"/>
    </w:rPr>
  </w:style>
  <w:style w:type="table" w:customStyle="1" w:styleId="TableGrid2">
    <w:name w:val="Table Grid2"/>
    <w:basedOn w:val="TableNormal"/>
    <w:next w:val="TableGrid"/>
    <w:uiPriority w:val="39"/>
    <w:rsid w:val="001559E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155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830019">
      <w:bodyDiv w:val="1"/>
      <w:marLeft w:val="0"/>
      <w:marRight w:val="0"/>
      <w:marTop w:val="0"/>
      <w:marBottom w:val="0"/>
      <w:divBdr>
        <w:top w:val="none" w:sz="0" w:space="0" w:color="auto"/>
        <w:left w:val="none" w:sz="0" w:space="0" w:color="auto"/>
        <w:bottom w:val="none" w:sz="0" w:space="0" w:color="auto"/>
        <w:right w:val="none" w:sz="0" w:space="0" w:color="auto"/>
      </w:divBdr>
    </w:div>
    <w:div w:id="277183367">
      <w:bodyDiv w:val="1"/>
      <w:marLeft w:val="0"/>
      <w:marRight w:val="0"/>
      <w:marTop w:val="0"/>
      <w:marBottom w:val="0"/>
      <w:divBdr>
        <w:top w:val="none" w:sz="0" w:space="0" w:color="auto"/>
        <w:left w:val="none" w:sz="0" w:space="0" w:color="auto"/>
        <w:bottom w:val="none" w:sz="0" w:space="0" w:color="auto"/>
        <w:right w:val="none" w:sz="0" w:space="0" w:color="auto"/>
      </w:divBdr>
    </w:div>
    <w:div w:id="448935616">
      <w:bodyDiv w:val="1"/>
      <w:marLeft w:val="0"/>
      <w:marRight w:val="0"/>
      <w:marTop w:val="0"/>
      <w:marBottom w:val="0"/>
      <w:divBdr>
        <w:top w:val="none" w:sz="0" w:space="0" w:color="auto"/>
        <w:left w:val="none" w:sz="0" w:space="0" w:color="auto"/>
        <w:bottom w:val="none" w:sz="0" w:space="0" w:color="auto"/>
        <w:right w:val="none" w:sz="0" w:space="0" w:color="auto"/>
      </w:divBdr>
    </w:div>
    <w:div w:id="592931362">
      <w:bodyDiv w:val="1"/>
      <w:marLeft w:val="0"/>
      <w:marRight w:val="0"/>
      <w:marTop w:val="0"/>
      <w:marBottom w:val="0"/>
      <w:divBdr>
        <w:top w:val="none" w:sz="0" w:space="0" w:color="auto"/>
        <w:left w:val="none" w:sz="0" w:space="0" w:color="auto"/>
        <w:bottom w:val="none" w:sz="0" w:space="0" w:color="auto"/>
        <w:right w:val="none" w:sz="0" w:space="0" w:color="auto"/>
      </w:divBdr>
    </w:div>
    <w:div w:id="626401282">
      <w:bodyDiv w:val="1"/>
      <w:marLeft w:val="0"/>
      <w:marRight w:val="0"/>
      <w:marTop w:val="0"/>
      <w:marBottom w:val="0"/>
      <w:divBdr>
        <w:top w:val="none" w:sz="0" w:space="0" w:color="auto"/>
        <w:left w:val="none" w:sz="0" w:space="0" w:color="auto"/>
        <w:bottom w:val="none" w:sz="0" w:space="0" w:color="auto"/>
        <w:right w:val="none" w:sz="0" w:space="0" w:color="auto"/>
      </w:divBdr>
    </w:div>
    <w:div w:id="798690969">
      <w:bodyDiv w:val="1"/>
      <w:marLeft w:val="0"/>
      <w:marRight w:val="0"/>
      <w:marTop w:val="0"/>
      <w:marBottom w:val="0"/>
      <w:divBdr>
        <w:top w:val="none" w:sz="0" w:space="0" w:color="auto"/>
        <w:left w:val="none" w:sz="0" w:space="0" w:color="auto"/>
        <w:bottom w:val="none" w:sz="0" w:space="0" w:color="auto"/>
        <w:right w:val="none" w:sz="0" w:space="0" w:color="auto"/>
      </w:divBdr>
    </w:div>
    <w:div w:id="1500535540">
      <w:bodyDiv w:val="1"/>
      <w:marLeft w:val="0"/>
      <w:marRight w:val="0"/>
      <w:marTop w:val="0"/>
      <w:marBottom w:val="0"/>
      <w:divBdr>
        <w:top w:val="none" w:sz="0" w:space="0" w:color="auto"/>
        <w:left w:val="none" w:sz="0" w:space="0" w:color="auto"/>
        <w:bottom w:val="none" w:sz="0" w:space="0" w:color="auto"/>
        <w:right w:val="none" w:sz="0" w:space="0" w:color="auto"/>
      </w:divBdr>
    </w:div>
    <w:div w:id="1670517946">
      <w:bodyDiv w:val="1"/>
      <w:marLeft w:val="0"/>
      <w:marRight w:val="0"/>
      <w:marTop w:val="0"/>
      <w:marBottom w:val="0"/>
      <w:divBdr>
        <w:top w:val="none" w:sz="0" w:space="0" w:color="auto"/>
        <w:left w:val="none" w:sz="0" w:space="0" w:color="auto"/>
        <w:bottom w:val="none" w:sz="0" w:space="0" w:color="auto"/>
        <w:right w:val="none" w:sz="0" w:space="0" w:color="auto"/>
      </w:divBdr>
    </w:div>
    <w:div w:id="1806581391">
      <w:bodyDiv w:val="1"/>
      <w:marLeft w:val="0"/>
      <w:marRight w:val="0"/>
      <w:marTop w:val="0"/>
      <w:marBottom w:val="0"/>
      <w:divBdr>
        <w:top w:val="none" w:sz="0" w:space="0" w:color="auto"/>
        <w:left w:val="none" w:sz="0" w:space="0" w:color="auto"/>
        <w:bottom w:val="none" w:sz="0" w:space="0" w:color="auto"/>
        <w:right w:val="none" w:sz="0" w:space="0" w:color="auto"/>
      </w:divBdr>
    </w:div>
    <w:div w:id="1819421161">
      <w:bodyDiv w:val="1"/>
      <w:marLeft w:val="0"/>
      <w:marRight w:val="0"/>
      <w:marTop w:val="0"/>
      <w:marBottom w:val="0"/>
      <w:divBdr>
        <w:top w:val="none" w:sz="0" w:space="0" w:color="auto"/>
        <w:left w:val="none" w:sz="0" w:space="0" w:color="auto"/>
        <w:bottom w:val="none" w:sz="0" w:space="0" w:color="auto"/>
        <w:right w:val="none" w:sz="0" w:space="0" w:color="auto"/>
      </w:divBdr>
    </w:div>
    <w:div w:id="2140104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1C9958-3C85-4AFD-ACE7-CD6E842C8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344</Words>
  <Characters>1859</Characters>
  <Application>Microsoft Office Word</Application>
  <DocSecurity>0</DocSecurity>
  <Lines>88</Lines>
  <Paragraphs>52</Paragraphs>
  <ScaleCrop>false</ScaleCrop>
  <HeadingPairs>
    <vt:vector size="2" baseType="variant">
      <vt:variant>
        <vt:lpstr>Title</vt:lpstr>
      </vt:variant>
      <vt:variant>
        <vt:i4>1</vt:i4>
      </vt:variant>
    </vt:vector>
  </HeadingPairs>
  <TitlesOfParts>
    <vt:vector size="1" baseType="lpstr">
      <vt:lpstr/>
    </vt:vector>
  </TitlesOfParts>
  <Company>SOA Department of Administration</Company>
  <LinksUpToDate>false</LinksUpToDate>
  <CharactersWithSpaces>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Grove, Jason R (DOA)</dc:creator>
  <cp:lastModifiedBy>Pahlau, Kelly L (DPS)</cp:lastModifiedBy>
  <cp:revision>8</cp:revision>
  <cp:lastPrinted>2019-07-11T23:22:00Z</cp:lastPrinted>
  <dcterms:created xsi:type="dcterms:W3CDTF">2023-07-31T16:27:00Z</dcterms:created>
  <dcterms:modified xsi:type="dcterms:W3CDTF">2025-12-23T17:08:00Z</dcterms:modified>
</cp:coreProperties>
</file>