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DFD5A" w14:textId="3C51947B" w:rsidR="006F762F" w:rsidRDefault="006F762F" w:rsidP="00487451">
      <w:pPr>
        <w:pStyle w:val="Heading1"/>
        <w:numPr>
          <w:ilvl w:val="0"/>
          <w:numId w:val="0"/>
        </w:numPr>
        <w:spacing w:before="0" w:after="0"/>
        <w:jc w:val="center"/>
        <w:rPr>
          <w:rFonts w:asciiTheme="minorHAnsi" w:hAnsiTheme="minorHAnsi"/>
          <w:color w:val="0070C0"/>
          <w:sz w:val="40"/>
          <w:szCs w:val="22"/>
        </w:rPr>
      </w:pPr>
      <w:r w:rsidRPr="00926822">
        <w:rPr>
          <w:rFonts w:asciiTheme="minorHAnsi" w:hAnsiTheme="minorHAnsi" w:cstheme="minorHAnsi"/>
          <w:noProof/>
        </w:rPr>
        <w:drawing>
          <wp:anchor distT="0" distB="0" distL="114300" distR="114300" simplePos="0" relativeHeight="251661312" behindDoc="0" locked="0" layoutInCell="1" allowOverlap="1" wp14:anchorId="7DA7BD44" wp14:editId="31E5D11B">
            <wp:simplePos x="0" y="0"/>
            <wp:positionH relativeFrom="margin">
              <wp:posOffset>2581275</wp:posOffset>
            </wp:positionH>
            <wp:positionV relativeFrom="paragraph">
              <wp:posOffset>0</wp:posOffset>
            </wp:positionV>
            <wp:extent cx="1543050" cy="1543050"/>
            <wp:effectExtent l="0" t="0" r="0" b="0"/>
            <wp:wrapThrough wrapText="bothSides">
              <wp:wrapPolygon edited="0">
                <wp:start x="8533" y="1067"/>
                <wp:lineTo x="6667" y="1867"/>
                <wp:lineTo x="2400" y="4800"/>
                <wp:lineTo x="1867" y="7200"/>
                <wp:lineTo x="800" y="10133"/>
                <wp:lineTo x="533" y="12000"/>
                <wp:lineTo x="1867" y="14933"/>
                <wp:lineTo x="5067" y="18667"/>
                <wp:lineTo x="8000" y="19733"/>
                <wp:lineTo x="8533" y="20267"/>
                <wp:lineTo x="12800" y="20267"/>
                <wp:lineTo x="13333" y="19733"/>
                <wp:lineTo x="16000" y="18667"/>
                <wp:lineTo x="19467" y="14667"/>
                <wp:lineTo x="19467" y="14400"/>
                <wp:lineTo x="20800" y="12533"/>
                <wp:lineTo x="21067" y="10400"/>
                <wp:lineTo x="20267" y="10133"/>
                <wp:lineTo x="19200" y="6400"/>
                <wp:lineTo x="19200" y="5067"/>
                <wp:lineTo x="14667" y="2133"/>
                <wp:lineTo x="12800" y="1067"/>
                <wp:lineTo x="8533" y="1067"/>
              </wp:wrapPolygon>
            </wp:wrapThrough>
            <wp:docPr id="110535817" name="Picture 110535817"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817" name="Picture 110535817" descr="A blue and white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4305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E18134" w14:textId="1F645BA6" w:rsidR="006F762F" w:rsidRDefault="006F762F" w:rsidP="006F762F"/>
    <w:p w14:paraId="78A8077C" w14:textId="77777777" w:rsidR="006F762F" w:rsidRPr="006F762F" w:rsidRDefault="006F762F" w:rsidP="006F762F"/>
    <w:p w14:paraId="282DC5FF" w14:textId="3D9C9D7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4DDE36A1" w14:textId="77777777" w:rsidR="006F762F" w:rsidRPr="006F762F" w:rsidRDefault="006F762F" w:rsidP="006F762F"/>
    <w:p w14:paraId="5E78C483" w14:textId="16C17FA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00BA2308" w14:textId="77777777" w:rsidR="00F45600" w:rsidRDefault="00F45600" w:rsidP="00F45600">
      <w:pPr>
        <w:pStyle w:val="FillIn"/>
      </w:pPr>
    </w:p>
    <w:p w14:paraId="35AA001E" w14:textId="68229F3F" w:rsidR="000226F2" w:rsidRPr="00DF022F" w:rsidRDefault="006F762F" w:rsidP="006F762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ITB </w:t>
      </w:r>
      <w:r w:rsidR="003E767F">
        <w:rPr>
          <w:rFonts w:asciiTheme="minorHAnsi" w:hAnsiTheme="minorHAnsi"/>
          <w:color w:val="0070C0"/>
          <w:sz w:val="40"/>
          <w:szCs w:val="22"/>
        </w:rPr>
        <w:t>2025</w:t>
      </w:r>
      <w:r w:rsidR="00427BA7">
        <w:rPr>
          <w:rFonts w:asciiTheme="minorHAnsi" w:hAnsiTheme="minorHAnsi"/>
          <w:color w:val="0070C0"/>
          <w:sz w:val="40"/>
          <w:szCs w:val="22"/>
        </w:rPr>
        <w:t>-</w:t>
      </w:r>
      <w:r w:rsidR="003E767F">
        <w:rPr>
          <w:rFonts w:asciiTheme="minorHAnsi" w:hAnsiTheme="minorHAnsi"/>
          <w:color w:val="0070C0"/>
          <w:sz w:val="40"/>
          <w:szCs w:val="22"/>
        </w:rPr>
        <w:t>1600</w:t>
      </w:r>
      <w:r w:rsidR="00427BA7">
        <w:rPr>
          <w:rFonts w:asciiTheme="minorHAnsi" w:hAnsiTheme="minorHAnsi"/>
          <w:color w:val="0070C0"/>
          <w:sz w:val="40"/>
          <w:szCs w:val="22"/>
        </w:rPr>
        <w:t>-</w:t>
      </w:r>
      <w:r w:rsidR="003E767F">
        <w:rPr>
          <w:rFonts w:asciiTheme="minorHAnsi" w:hAnsiTheme="minorHAnsi"/>
          <w:color w:val="0070C0"/>
          <w:sz w:val="40"/>
          <w:szCs w:val="22"/>
        </w:rPr>
        <w:t>0136</w:t>
      </w:r>
      <w:r w:rsidR="000226F2" w:rsidRPr="00DF022F">
        <w:rPr>
          <w:rFonts w:asciiTheme="minorHAnsi" w:hAnsiTheme="minorHAnsi"/>
          <w:color w:val="0070C0"/>
          <w:sz w:val="40"/>
          <w:szCs w:val="22"/>
        </w:rPr>
        <w:t xml:space="preserve"> </w:t>
      </w:r>
      <w:r w:rsidR="00914006" w:rsidRPr="00DF022F">
        <w:rPr>
          <w:rFonts w:asciiTheme="minorHAnsi" w:hAnsiTheme="minorHAnsi"/>
          <w:color w:val="0070C0"/>
          <w:sz w:val="40"/>
          <w:szCs w:val="22"/>
        </w:rPr>
        <w:t xml:space="preserve">– </w:t>
      </w:r>
      <w:r w:rsidR="000165D2">
        <w:rPr>
          <w:rFonts w:asciiTheme="minorHAnsi" w:hAnsiTheme="minorHAnsi"/>
          <w:color w:val="0070C0"/>
          <w:sz w:val="40"/>
          <w:szCs w:val="22"/>
        </w:rPr>
        <w:t>Submittal Forms</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1CDB2DCA" w:rsidR="00BD435B" w:rsidRPr="00DF022F" w:rsidRDefault="002366DC"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6C5F9725" w:rsidR="00BD435B" w:rsidRPr="00DF022F" w:rsidRDefault="0059107C" w:rsidP="00487451">
            <w:pPr>
              <w:jc w:val="both"/>
              <w:rPr>
                <w:rFonts w:asciiTheme="minorHAnsi" w:hAnsiTheme="minorHAnsi" w:cs="Arial"/>
              </w:rPr>
            </w:pPr>
            <w:r>
              <w:rPr>
                <w:rFonts w:asciiTheme="minorHAnsi" w:hAnsiTheme="minorHAnsi" w:cs="Arial"/>
              </w:rPr>
              <w:t>2025-1600-0136</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4BEFCBBE" w:rsidR="00BD435B" w:rsidRPr="00DF022F" w:rsidRDefault="0059107C" w:rsidP="00487451">
            <w:pPr>
              <w:jc w:val="both"/>
              <w:rPr>
                <w:rFonts w:asciiTheme="minorHAnsi" w:hAnsiTheme="minorHAnsi" w:cs="Arial"/>
              </w:rPr>
            </w:pPr>
            <w:r>
              <w:rPr>
                <w:rFonts w:asciiTheme="minorHAnsi" w:hAnsiTheme="minorHAnsi" w:cs="Arial"/>
              </w:rPr>
              <w:t>Janitorial Services for Public Health Lab and State Medical Examiner’s Office</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626F101" w:rsidR="00740D69" w:rsidRPr="00CB6488" w:rsidRDefault="002366DC"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6F4DB2CF"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w:t>
      </w:r>
      <w:r w:rsidR="00867273">
        <w:rPr>
          <w:rFonts w:cs="Arial"/>
          <w:szCs w:val="20"/>
        </w:rPr>
        <w:t>who</w:t>
      </w:r>
      <w:r w:rsidR="00740D69" w:rsidRPr="00CB6488">
        <w:rPr>
          <w:rFonts w:cs="Arial"/>
          <w:szCs w:val="20"/>
        </w:rPr>
        <w:t xml:space="preserve"> can be contacted for clarification </w:t>
      </w:r>
      <w:r>
        <w:rPr>
          <w:rFonts w:cs="Arial"/>
          <w:szCs w:val="20"/>
        </w:rPr>
        <w:t xml:space="preserve">regarding </w:t>
      </w:r>
      <w:r w:rsidR="00740D69" w:rsidRPr="00CB6488">
        <w:rPr>
          <w:rFonts w:cs="Arial"/>
          <w:szCs w:val="20"/>
        </w:rPr>
        <w:t xml:space="preserve">this </w:t>
      </w:r>
      <w:r w:rsidR="005373B9">
        <w:rPr>
          <w:rFonts w:cs="Arial"/>
          <w:szCs w:val="20"/>
        </w:rPr>
        <w:t>bid:</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6DE7E182"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w:t>
      </w:r>
      <w:r w:rsidR="005501FB">
        <w:rPr>
          <w:rFonts w:asciiTheme="minorHAnsi" w:hAnsiTheme="minorHAnsi" w:cs="Arial"/>
          <w:bCs/>
        </w:rPr>
        <w:t>bidder</w:t>
      </w:r>
      <w:r w:rsidRPr="00222769">
        <w:rPr>
          <w:rFonts w:asciiTheme="minorHAnsi" w:hAnsiTheme="minorHAnsi" w:cs="Arial"/>
          <w:bCs/>
        </w:rPr>
        <w:t xml:space="preserve"> acknowledges receipt of the following amendments and has incorporated the requirements of such amendments into their </w:t>
      </w:r>
      <w:r w:rsidR="008804EE">
        <w:rPr>
          <w:rFonts w:asciiTheme="minorHAnsi" w:hAnsiTheme="minorHAnsi" w:cs="Arial"/>
          <w:bCs/>
        </w:rPr>
        <w:t>bid</w:t>
      </w:r>
      <w:r w:rsidRPr="00222769">
        <w:rPr>
          <w:rFonts w:asciiTheme="minorHAnsi" w:hAnsiTheme="minorHAnsi" w:cs="Arial"/>
          <w:bCs/>
        </w:rPr>
        <w:t xml:space="preserve">. Failure to identify and </w:t>
      </w:r>
      <w:proofErr w:type="gramStart"/>
      <w:r w:rsidRPr="00222769">
        <w:rPr>
          <w:rFonts w:asciiTheme="minorHAnsi" w:hAnsiTheme="minorHAnsi" w:cs="Arial"/>
          <w:bCs/>
        </w:rPr>
        <w:t>sign for</w:t>
      </w:r>
      <w:proofErr w:type="gramEnd"/>
      <w:r w:rsidRPr="00222769">
        <w:rPr>
          <w:rFonts w:asciiTheme="minorHAnsi" w:hAnsiTheme="minorHAnsi" w:cs="Arial"/>
          <w:bCs/>
        </w:rPr>
        <w:t xml:space="preserve"> all amendments may subject the </w:t>
      </w:r>
      <w:r w:rsidR="002366DC">
        <w:rPr>
          <w:rFonts w:asciiTheme="minorHAnsi" w:hAnsiTheme="minorHAnsi" w:cs="Arial"/>
          <w:bCs/>
        </w:rPr>
        <w:t>bidder</w:t>
      </w:r>
      <w:r w:rsidRPr="00222769">
        <w:rPr>
          <w:rFonts w:asciiTheme="minorHAnsi" w:hAnsiTheme="minorHAnsi" w:cs="Arial"/>
          <w:bCs/>
        </w:rPr>
        <w:t xml:space="preserve"> to disqualification. The </w:t>
      </w:r>
      <w:r w:rsidR="002366DC">
        <w:rPr>
          <w:rFonts w:asciiTheme="minorHAnsi" w:hAnsiTheme="minorHAnsi" w:cs="Arial"/>
          <w:bCs/>
        </w:rPr>
        <w:t>bidder</w:t>
      </w:r>
      <w:r w:rsidRPr="00222769">
        <w:rPr>
          <w:rFonts w:asciiTheme="minorHAnsi" w:hAnsiTheme="minorHAnsi" w:cs="Arial"/>
          <w:bCs/>
        </w:rPr>
        <w:t xml:space="preserve"> must list all amendments (by number), then initial and date to confirm that you have received and incorporated them into your </w:t>
      </w:r>
      <w:r w:rsidR="008804EE">
        <w:rPr>
          <w:rFonts w:asciiTheme="minorHAnsi" w:hAnsiTheme="minorHAnsi" w:cs="Arial"/>
          <w:bCs/>
        </w:rPr>
        <w:t>bid</w:t>
      </w:r>
      <w:r w:rsidRPr="00222769">
        <w:rPr>
          <w:rFonts w:asciiTheme="minorHAnsi" w:hAnsiTheme="minorHAnsi" w:cs="Arial"/>
          <w:bCs/>
        </w:rPr>
        <w:t xml:space="preserve">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306"/>
        <w:gridCol w:w="990"/>
        <w:gridCol w:w="1584"/>
        <w:gridCol w:w="252"/>
        <w:gridCol w:w="1044"/>
        <w:gridCol w:w="1584"/>
      </w:tblGrid>
      <w:tr w:rsidR="009B31A5" w:rsidRPr="00DF022F" w14:paraId="4C5CBFF0" w14:textId="77777777" w:rsidTr="002366DC">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306"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5B3AA89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presently engaged in the business of providing the services &amp; work required in this </w:t>
            </w:r>
            <w:r w:rsidR="002366DC">
              <w:rPr>
                <w:rFonts w:asciiTheme="minorHAnsi" w:hAnsiTheme="minorHAnsi" w:cs="Arial"/>
              </w:rPr>
              <w:t>ITB</w:t>
            </w:r>
            <w:r w:rsidRPr="002170C2">
              <w:rPr>
                <w:rFonts w:asciiTheme="minorHAnsi" w:hAnsiTheme="minorHAnsi" w:cs="Arial"/>
              </w:rPr>
              <w:t>.</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2D57E7DB"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it has the financial strength to perform and maintain the services required under this </w:t>
            </w:r>
            <w:r w:rsidR="002366DC">
              <w:rPr>
                <w:rFonts w:asciiTheme="minorHAnsi" w:hAnsiTheme="minorHAnsi" w:cs="Arial"/>
              </w:rPr>
              <w:t>ITB</w:t>
            </w:r>
            <w:r w:rsidRPr="002170C2">
              <w:rPr>
                <w:rFonts w:asciiTheme="minorHAnsi" w:hAnsiTheme="minorHAnsi" w:cs="Arial"/>
              </w:rPr>
              <w:t>.</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1D29C230"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 xml:space="preserve">terms and conditions set out in the </w:t>
            </w:r>
            <w:r w:rsidR="006B1852">
              <w:rPr>
                <w:rFonts w:asciiTheme="minorHAnsi" w:hAnsiTheme="minorHAnsi" w:cs="Arial"/>
              </w:rPr>
              <w:t>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0AD0796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4A55D8F7" w:rsidR="001B6BBC" w:rsidRPr="002170C2" w:rsidRDefault="001B6BBC" w:rsidP="00C120CF">
            <w:pPr>
              <w:ind w:right="162"/>
              <w:jc w:val="both"/>
              <w:rPr>
                <w:rFonts w:asciiTheme="minorHAnsi" w:hAnsiTheme="minorHAnsi" w:cs="Arial"/>
              </w:rPr>
            </w:pPr>
            <w:r>
              <w:rPr>
                <w:rFonts w:asciiTheme="minorHAnsi" w:hAnsiTheme="minorHAnsi" w:cs="Arial"/>
              </w:rPr>
              <w:t xml:space="preserve">The </w:t>
            </w:r>
            <w:r w:rsidR="002366DC">
              <w:rPr>
                <w:rFonts w:asciiTheme="minorHAnsi" w:hAnsiTheme="minorHAnsi" w:cs="Arial"/>
              </w:rPr>
              <w:t>bidder</w:t>
            </w:r>
            <w:r>
              <w:rPr>
                <w:rFonts w:asciiTheme="minorHAnsi" w:hAnsiTheme="minorHAnsi" w:cs="Arial"/>
              </w:rPr>
              <w:t xml:space="preserve">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49654E4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sidR="002366DC">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0F191FF9"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6F225F3D"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3A369F3A"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B974C0">
              <w:rPr>
                <w:rFonts w:asciiTheme="minorHAnsi" w:hAnsiTheme="minorHAnsi" w:cs="Arial"/>
              </w:rPr>
              <w:t xml:space="preserve">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4F5FC2D2"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45B9625"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72539154"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3189826D"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sidR="002366DC">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 </w:t>
            </w:r>
            <w:r w:rsidR="00B95B65">
              <w:rPr>
                <w:rFonts w:asciiTheme="minorHAnsi" w:hAnsiTheme="minorHAnsi" w:cs="Arial"/>
              </w:rPr>
              <w:t xml:space="preserve">products or </w:t>
            </w:r>
            <w:r w:rsidRPr="00B4565A">
              <w:rPr>
                <w:rFonts w:asciiTheme="minorHAnsi" w:hAnsiTheme="minorHAnsi" w:cs="Arial"/>
              </w:rPr>
              <w:t xml:space="preserve">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62FBEF6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56B8FD6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0AA9CDD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16F3B1F9" w:rsidR="001B6BBC" w:rsidRPr="002170C2" w:rsidRDefault="004342F0"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7</w:t>
            </w:r>
          </w:p>
        </w:tc>
        <w:tc>
          <w:tcPr>
            <w:tcW w:w="7110" w:type="dxa"/>
            <w:vAlign w:val="center"/>
          </w:tcPr>
          <w:p w14:paraId="046E61D8" w14:textId="5132DA22"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662FB9BC" w:rsidR="006D0772" w:rsidRDefault="006D0772"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8</w:t>
            </w:r>
          </w:p>
        </w:tc>
        <w:tc>
          <w:tcPr>
            <w:tcW w:w="7110" w:type="dxa"/>
            <w:vAlign w:val="center"/>
          </w:tcPr>
          <w:p w14:paraId="21818729" w14:textId="29EB296E" w:rsidR="006D0772" w:rsidRDefault="002366DC" w:rsidP="00C120CF">
            <w:pPr>
              <w:ind w:right="162"/>
              <w:jc w:val="both"/>
              <w:rPr>
                <w:rFonts w:asciiTheme="minorHAnsi" w:hAnsiTheme="minorHAnsi" w:cs="Arial"/>
              </w:rPr>
            </w:pPr>
            <w:r>
              <w:rPr>
                <w:rFonts w:asciiTheme="minorHAnsi" w:hAnsiTheme="minorHAnsi" w:cs="Arial"/>
              </w:rPr>
              <w:t>Bidder</w:t>
            </w:r>
            <w:r w:rsidR="006D0772">
              <w:rPr>
                <w:rFonts w:asciiTheme="minorHAnsi" w:hAnsiTheme="minorHAnsi" w:cs="Arial"/>
              </w:rPr>
              <w:t xml:space="preserve"> certifies under penalty of perjury that the </w:t>
            </w:r>
            <w:r w:rsidR="008804EE">
              <w:rPr>
                <w:rFonts w:asciiTheme="minorHAnsi" w:hAnsiTheme="minorHAnsi" w:cs="Arial"/>
              </w:rPr>
              <w:t>bid</w:t>
            </w:r>
            <w:r w:rsidR="006D0772">
              <w:rPr>
                <w:rFonts w:asciiTheme="minorHAnsi" w:hAnsiTheme="minorHAnsi" w:cs="Arial"/>
              </w:rPr>
              <w:t xml:space="preserve">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13AFFCEB" w:rsidR="001B6BBC" w:rsidRDefault="00AA017F" w:rsidP="00C120CF">
            <w:pPr>
              <w:jc w:val="center"/>
              <w:rPr>
                <w:rFonts w:asciiTheme="minorHAnsi" w:hAnsiTheme="minorHAnsi" w:cs="Arial"/>
              </w:rPr>
            </w:pPr>
            <w:r>
              <w:rPr>
                <w:rFonts w:asciiTheme="minorHAnsi" w:hAnsiTheme="minorHAnsi" w:cs="Arial"/>
              </w:rPr>
              <w:t>2</w:t>
            </w:r>
            <w:r w:rsidR="000858D9">
              <w:rPr>
                <w:rFonts w:asciiTheme="minorHAnsi" w:hAnsiTheme="minorHAnsi" w:cs="Arial"/>
              </w:rPr>
              <w:t>9</w:t>
            </w:r>
          </w:p>
        </w:tc>
        <w:tc>
          <w:tcPr>
            <w:tcW w:w="7110" w:type="dxa"/>
            <w:vAlign w:val="center"/>
          </w:tcPr>
          <w:p w14:paraId="1A4BE9CB" w14:textId="6CEC610E" w:rsidR="001B6BBC"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confirms their </w:t>
            </w:r>
            <w:r w:rsidR="008804EE">
              <w:rPr>
                <w:rFonts w:asciiTheme="minorHAnsi" w:hAnsiTheme="minorHAnsi" w:cs="Arial"/>
              </w:rPr>
              <w:t>bid</w:t>
            </w:r>
            <w:r w:rsidR="001B6BBC">
              <w:rPr>
                <w:rFonts w:asciiTheme="minorHAnsi" w:hAnsiTheme="minorHAnsi" w:cs="Arial"/>
              </w:rPr>
              <w:t xml:space="preserve">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3BA844BB" w14:textId="77777777" w:rsidR="000165D2" w:rsidRDefault="000165D2" w:rsidP="009B31A5">
      <w:pPr>
        <w:rPr>
          <w:rFonts w:cs="Arial"/>
          <w:b/>
          <w:sz w:val="24"/>
          <w:szCs w:val="20"/>
        </w:rPr>
      </w:pPr>
      <w:bookmarkStart w:id="0" w:name="_Hlk534879750"/>
    </w:p>
    <w:p w14:paraId="097D3726" w14:textId="7C0DE21C" w:rsidR="009B31A5" w:rsidRPr="009B0D79" w:rsidRDefault="009B31A5" w:rsidP="009B31A5">
      <w:pPr>
        <w:rPr>
          <w:rFonts w:cs="Arial"/>
          <w:b/>
          <w:sz w:val="24"/>
          <w:szCs w:val="20"/>
        </w:rPr>
      </w:pPr>
      <w:r w:rsidRPr="009B0D79">
        <w:rPr>
          <w:rFonts w:cs="Arial"/>
          <w:b/>
          <w:sz w:val="24"/>
          <w:szCs w:val="20"/>
        </w:rPr>
        <w:t>CONFLICT OF INTEREST STATEMENT</w:t>
      </w:r>
    </w:p>
    <w:p w14:paraId="072B7CBB" w14:textId="4525D764"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sidR="00867273">
        <w:rPr>
          <w:rFonts w:cs="Arial"/>
        </w:rPr>
        <w:t>who</w:t>
      </w:r>
      <w:r>
        <w:rPr>
          <w:rFonts w:cs="Arial"/>
        </w:rPr>
        <w:t xml:space="preserve"> will work on</w:t>
      </w:r>
      <w:r w:rsidRPr="009B0D79">
        <w:rPr>
          <w:rFonts w:cs="Arial"/>
        </w:rPr>
        <w:t xml:space="preserve"> the contract </w:t>
      </w:r>
      <w:r w:rsidR="00867273">
        <w:rPr>
          <w:rFonts w:cs="Arial"/>
        </w:rPr>
        <w:t>have</w:t>
      </w:r>
      <w:r w:rsidRPr="009B0D79">
        <w:rPr>
          <w:rFonts w:cs="Arial"/>
        </w:rPr>
        <w:t xml:space="preserve"> a possible conflict of interest (e.g., currently employed by the State of Alaska or formerly employed by the State of Alaska within the past two years) </w:t>
      </w:r>
      <w:r w:rsidRPr="009B0D79">
        <w:rPr>
          <w:rFonts w:cs="Arial"/>
        </w:rPr>
        <w:lastRenderedPageBreak/>
        <w:t xml:space="preserve">and, if so, the nature of that conflict. The </w:t>
      </w:r>
      <w:r w:rsidR="005E21DC">
        <w:rPr>
          <w:rFonts w:cs="Arial"/>
        </w:rPr>
        <w:t>procurement officer</w:t>
      </w:r>
      <w:r w:rsidRPr="009B0D79">
        <w:rPr>
          <w:rFonts w:cs="Arial"/>
        </w:rPr>
        <w:t xml:space="preserve"> reserves the right to consider a </w:t>
      </w:r>
      <w:r w:rsidR="008804EE">
        <w:rPr>
          <w:rFonts w:cs="Arial"/>
        </w:rPr>
        <w:t>bid</w:t>
      </w:r>
      <w:r w:rsidRPr="009B0D79">
        <w:rPr>
          <w:rFonts w:cs="Arial"/>
        </w:rPr>
        <w:t xml:space="preserve"> non-responsive and </w:t>
      </w:r>
      <w:r w:rsidR="00867273">
        <w:rPr>
          <w:rFonts w:cs="Arial"/>
        </w:rPr>
        <w:t xml:space="preserve">to </w:t>
      </w:r>
      <w:r w:rsidRPr="009B0D79">
        <w:rPr>
          <w:rFonts w:cs="Arial"/>
        </w:rPr>
        <w:t xml:space="preserve">reject it or cancel the award if any interest disclosed from any source could </w:t>
      </w:r>
      <w:r w:rsidR="00867273">
        <w:rPr>
          <w:rFonts w:cs="Arial"/>
        </w:rPr>
        <w:t xml:space="preserve">give the appearance of a conflict or cause speculation about the objectivity of the </w:t>
      </w:r>
      <w:r>
        <w:rPr>
          <w:rFonts w:cs="Arial"/>
        </w:rPr>
        <w:t>services to be provided</w:t>
      </w:r>
      <w:r w:rsidRPr="009B0D79">
        <w:rPr>
          <w:rFonts w:cs="Arial"/>
        </w:rPr>
        <w:t xml:space="preserve"> by the </w:t>
      </w:r>
      <w:r w:rsidR="002366DC">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3A6784A7"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sidR="002366DC">
              <w:rPr>
                <w:rFonts w:asciiTheme="minorHAnsi" w:hAnsiTheme="minorHAnsi" w:cs="Arial"/>
              </w:rPr>
              <w:t>bidder</w:t>
            </w:r>
            <w:r w:rsidRPr="00D0184E">
              <w:rPr>
                <w:rFonts w:asciiTheme="minorHAnsi" w:hAnsiTheme="minorHAnsi" w:cs="Arial"/>
              </w:rPr>
              <w:t xml:space="preserve">, or any </w:t>
            </w:r>
            <w:r w:rsidR="00867273" w:rsidRPr="00D0184E">
              <w:rPr>
                <w:rFonts w:asciiTheme="minorHAnsi" w:hAnsiTheme="minorHAnsi" w:cs="Arial"/>
              </w:rPr>
              <w:t>individual</w:t>
            </w:r>
            <w:r w:rsidRPr="00D0184E">
              <w:rPr>
                <w:rFonts w:asciiTheme="minorHAnsi" w:hAnsiTheme="minorHAnsi" w:cs="Arial"/>
              </w:rPr>
              <w:t xml:space="preserve"> </w:t>
            </w:r>
            <w:r w:rsidR="00867273">
              <w:rPr>
                <w:rFonts w:asciiTheme="minorHAnsi" w:hAnsiTheme="minorHAnsi" w:cs="Arial"/>
              </w:rPr>
              <w:t>who</w:t>
            </w:r>
            <w:r w:rsidRPr="00D0184E">
              <w:rPr>
                <w:rFonts w:asciiTheme="minorHAnsi" w:hAnsiTheme="minorHAnsi" w:cs="Arial"/>
              </w:rPr>
              <w:t xml:space="preserve"> will work on this </w:t>
            </w:r>
            <w:proofErr w:type="gramStart"/>
            <w:r w:rsidRPr="00D0184E">
              <w:rPr>
                <w:rFonts w:asciiTheme="minorHAnsi" w:hAnsiTheme="minorHAnsi" w:cs="Arial"/>
              </w:rPr>
              <w:t>contract,</w:t>
            </w:r>
            <w:proofErr w:type="gramEnd"/>
            <w:r w:rsidRPr="00D0184E">
              <w:rPr>
                <w:rFonts w:asciiTheme="minorHAnsi" w:hAnsiTheme="minorHAnsi" w:cs="Arial"/>
              </w:rPr>
              <w:t xml:space="preserve">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5CB4BBB0"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r w:rsidR="00867273">
        <w:rPr>
          <w:rFonts w:cs="Arial"/>
        </w:rPr>
        <w:t>signature section below</w:t>
      </w:r>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063C6C3D" w:rsidR="00DB5D75" w:rsidRDefault="00DB5D75" w:rsidP="00DB5D75">
      <w:pPr>
        <w:jc w:val="both"/>
        <w:rPr>
          <w:rFonts w:cs="Arial"/>
          <w:szCs w:val="20"/>
        </w:rPr>
      </w:pPr>
      <w:r>
        <w:rPr>
          <w:rFonts w:cs="Arial"/>
          <w:szCs w:val="20"/>
        </w:rPr>
        <w:t xml:space="preserve">This </w:t>
      </w:r>
      <w:r w:rsidR="008804EE">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0"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1"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4F6EFC"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4F6EFC"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4F6EFC"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2"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3"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4"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4F6EFC"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5"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4F6EFC"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6"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4F6EFC"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r>
      <w:r w:rsidR="006B13EB">
        <w:lastRenderedPageBreak/>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7"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4F6EFC"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8" w:anchor="16.05.415" w:history="1">
        <w:r w:rsidRPr="00B77AAE">
          <w:rPr>
            <w:rStyle w:val="Hyperlink"/>
            <w:i/>
            <w:color w:val="0070C0"/>
            <w:u w:val="none"/>
          </w:rPr>
          <w:t>AS 16.05.415(a)</w:t>
        </w:r>
      </w:hyperlink>
      <w:r w:rsidRPr="00B77AAE">
        <w:t xml:space="preserve"> per </w:t>
      </w:r>
      <w:hyperlink r:id="rId19"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0" w:anchor="16.05.415" w:history="1">
        <w:r w:rsidRPr="00B77AAE">
          <w:rPr>
            <w:rStyle w:val="Hyperlink"/>
            <w:i/>
            <w:color w:val="0070C0"/>
            <w:u w:val="none"/>
          </w:rPr>
          <w:t>AS 16.05.415(a)(1)</w:t>
        </w:r>
      </w:hyperlink>
      <w:r>
        <w:t>?</w:t>
      </w:r>
    </w:p>
    <w:p w14:paraId="24F79282" w14:textId="48CB7680" w:rsidR="009C0A28" w:rsidRPr="00704064" w:rsidRDefault="004F6EFC"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1" w:anchor="16.05.415" w:history="1">
        <w:r w:rsidRPr="00B77AAE">
          <w:rPr>
            <w:rStyle w:val="Hyperlink"/>
            <w:i/>
            <w:color w:val="0070C0"/>
            <w:u w:val="none"/>
          </w:rPr>
          <w:t>AS 16.05.415(a)(2)</w:t>
        </w:r>
      </w:hyperlink>
      <w:r>
        <w:t>?</w:t>
      </w:r>
    </w:p>
    <w:p w14:paraId="79E90B43" w14:textId="77777777" w:rsidR="009C0A28" w:rsidRPr="00704064" w:rsidRDefault="004F6EFC"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2" w:anchor="16.05.415" w:history="1">
        <w:r w:rsidRPr="00B77AAE">
          <w:rPr>
            <w:rStyle w:val="Hyperlink"/>
            <w:i/>
            <w:color w:val="0070C0"/>
            <w:u w:val="none"/>
          </w:rPr>
          <w:t>AS 16.05.415(a)(3)</w:t>
        </w:r>
      </w:hyperlink>
      <w:r>
        <w:t>?</w:t>
      </w:r>
    </w:p>
    <w:p w14:paraId="595C9C80" w14:textId="77777777" w:rsidR="009C0A28" w:rsidRPr="00704064" w:rsidRDefault="004F6EFC"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3" w:anchor="16.05.415" w:history="1">
        <w:r w:rsidRPr="00626067">
          <w:rPr>
            <w:rStyle w:val="Hyperlink"/>
            <w:i/>
            <w:color w:val="0070C0"/>
            <w:u w:val="none"/>
          </w:rPr>
          <w:t>AS 16.05.415(a)(4)</w:t>
        </w:r>
      </w:hyperlink>
      <w:r>
        <w:t>?</w:t>
      </w:r>
    </w:p>
    <w:p w14:paraId="23620432" w14:textId="77777777" w:rsidR="009C0A28" w:rsidRPr="00704064" w:rsidRDefault="004F6EFC"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4"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4F6EFC"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4F6EFC"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4F6EFC"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4F6EFC"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5"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4F6EFC"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4F6EFC"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4F6EFC"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4F6EFC"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6"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4F6EFC"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7"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4F6EFC"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4F6EFC"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1787190C" w14:textId="7555ABD6" w:rsidR="007B5C23" w:rsidRPr="00287D16" w:rsidRDefault="007B5C23" w:rsidP="007B5C23">
      <w:pPr>
        <w:keepNext/>
        <w:tabs>
          <w:tab w:val="left" w:pos="360"/>
        </w:tabs>
        <w:jc w:val="center"/>
        <w:outlineLvl w:val="0"/>
        <w:rPr>
          <w:rFonts w:asciiTheme="minorHAnsi" w:eastAsia="Times New Roman" w:hAnsiTheme="minorHAnsi" w:cs="Arial"/>
          <w:b/>
          <w:bCs/>
          <w:color w:val="0070C0"/>
          <w:spacing w:val="-5"/>
          <w:kern w:val="32"/>
          <w:sz w:val="40"/>
          <w:szCs w:val="40"/>
        </w:rPr>
      </w:pPr>
      <w:r>
        <w:rPr>
          <w:rFonts w:asciiTheme="minorHAnsi" w:eastAsia="Times New Roman" w:hAnsiTheme="minorHAnsi" w:cs="Arial"/>
          <w:b/>
          <w:bCs/>
          <w:color w:val="0070C0"/>
          <w:spacing w:val="-5"/>
          <w:kern w:val="32"/>
          <w:sz w:val="40"/>
          <w:szCs w:val="40"/>
        </w:rPr>
        <w:lastRenderedPageBreak/>
        <w:t xml:space="preserve">ITB </w:t>
      </w:r>
      <w:r w:rsidR="0059107C">
        <w:rPr>
          <w:rFonts w:asciiTheme="minorHAnsi" w:eastAsia="Times New Roman" w:hAnsiTheme="minorHAnsi" w:cs="Arial"/>
          <w:b/>
          <w:bCs/>
          <w:color w:val="0070C0"/>
          <w:spacing w:val="-5"/>
          <w:kern w:val="32"/>
          <w:sz w:val="40"/>
          <w:szCs w:val="40"/>
        </w:rPr>
        <w:t>2026-1600-0136</w:t>
      </w:r>
      <w:r w:rsidRPr="00287D16">
        <w:rPr>
          <w:rFonts w:asciiTheme="minorHAnsi" w:eastAsia="Times New Roman" w:hAnsiTheme="minorHAnsi" w:cs="Arial"/>
          <w:b/>
          <w:bCs/>
          <w:color w:val="0070C0"/>
          <w:spacing w:val="-5"/>
          <w:kern w:val="32"/>
          <w:sz w:val="40"/>
          <w:szCs w:val="40"/>
        </w:rPr>
        <w:t xml:space="preserve"> – Mandatory Requirements </w:t>
      </w:r>
    </w:p>
    <w:p w14:paraId="34D8979C" w14:textId="77777777" w:rsidR="007B5C23" w:rsidRPr="00287D16" w:rsidRDefault="007B5C23" w:rsidP="007B5C23">
      <w:pPr>
        <w:rPr>
          <w:rFonts w:asciiTheme="minorHAnsi" w:hAnsiTheme="minorHAnsi" w:cs="Arial"/>
          <w:b/>
          <w:sz w:val="24"/>
          <w:highlight w:val="cyan"/>
        </w:rPr>
      </w:pPr>
    </w:p>
    <w:p w14:paraId="743D02A0" w14:textId="101CA2C6" w:rsidR="007B5C23" w:rsidRPr="00287D16" w:rsidRDefault="007B5C23" w:rsidP="007B5C23">
      <w:pPr>
        <w:jc w:val="both"/>
        <w:rPr>
          <w:rFonts w:asciiTheme="minorHAnsi" w:hAnsiTheme="minorHAnsi" w:cstheme="minorBidi"/>
        </w:rPr>
      </w:pPr>
      <w:r w:rsidRPr="00287D16">
        <w:rPr>
          <w:rFonts w:asciiTheme="minorHAnsi" w:hAnsiTheme="minorHAnsi" w:cstheme="minorBidi"/>
        </w:rPr>
        <w:t xml:space="preserve">The following are mandatory requirements. The </w:t>
      </w:r>
      <w:r w:rsidR="00834E27">
        <w:rPr>
          <w:rFonts w:asciiTheme="minorHAnsi" w:hAnsiTheme="minorHAnsi" w:cstheme="minorBidi"/>
        </w:rPr>
        <w:t>bidder</w:t>
      </w:r>
      <w:r w:rsidRPr="00287D16">
        <w:rPr>
          <w:rFonts w:asciiTheme="minorHAnsi" w:hAnsiTheme="minorHAnsi" w:cstheme="minorBidi"/>
        </w:rPr>
        <w:t xml:space="preserve">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Pr>
          <w:rFonts w:asciiTheme="minorHAnsi" w:hAnsiTheme="minorHAnsi" w:cstheme="minorBidi"/>
        </w:rPr>
        <w:t xml:space="preserve"> and </w:t>
      </w:r>
      <w:r w:rsidRPr="00287D16">
        <w:rPr>
          <w:rFonts w:asciiTheme="minorHAnsi" w:hAnsiTheme="minorHAnsi" w:cstheme="minorBidi"/>
        </w:rPr>
        <w:t xml:space="preserve">provide an explanation (up to 500 </w:t>
      </w:r>
      <w:r w:rsidR="00867273">
        <w:rPr>
          <w:rFonts w:asciiTheme="minorHAnsi" w:hAnsiTheme="minorHAnsi" w:cstheme="minorBidi"/>
        </w:rPr>
        <w:t>words</w:t>
      </w:r>
      <w:r w:rsidRPr="00287D16">
        <w:rPr>
          <w:rFonts w:asciiTheme="minorHAnsi" w:hAnsiTheme="minorHAnsi" w:cstheme="minorBidi"/>
        </w:rPr>
        <w:t xml:space="preserve"> </w:t>
      </w:r>
      <w:r>
        <w:rPr>
          <w:rFonts w:asciiTheme="minorHAnsi" w:hAnsiTheme="minorHAnsi" w:cstheme="minorBidi"/>
        </w:rPr>
        <w:t>maximum for each requirement</w:t>
      </w:r>
      <w:r w:rsidRPr="00287D16">
        <w:rPr>
          <w:rFonts w:asciiTheme="minorHAnsi" w:hAnsiTheme="minorHAnsi" w:cstheme="minorBidi"/>
        </w:rPr>
        <w:t xml:space="preserve">) in the Explanation section at the end of this document to demonstrate their acknowledgement and how they meet </w:t>
      </w:r>
      <w:r>
        <w:rPr>
          <w:rFonts w:asciiTheme="minorHAnsi" w:hAnsiTheme="minorHAnsi" w:cstheme="minorBidi"/>
        </w:rPr>
        <w:t>each</w:t>
      </w:r>
      <w:r w:rsidRPr="00287D16">
        <w:rPr>
          <w:rFonts w:asciiTheme="minorHAnsi" w:hAnsiTheme="minorHAnsi" w:cstheme="minorBidi"/>
        </w:rPr>
        <w:t xml:space="preserve"> related requirement</w:t>
      </w:r>
      <w:r>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Pr>
          <w:rFonts w:asciiTheme="minorHAnsi" w:hAnsiTheme="minorHAnsi" w:cstheme="minorBidi"/>
          <w:b/>
        </w:rPr>
        <w:t xml:space="preserve">or failure to provide an explanation </w:t>
      </w:r>
      <w:r w:rsidRPr="00287D16">
        <w:rPr>
          <w:rFonts w:asciiTheme="minorHAnsi" w:hAnsiTheme="minorHAnsi" w:cstheme="minorBidi"/>
          <w:b/>
        </w:rPr>
        <w:t xml:space="preserve">will </w:t>
      </w:r>
      <w:r>
        <w:rPr>
          <w:rFonts w:asciiTheme="minorHAnsi" w:hAnsiTheme="minorHAnsi" w:cstheme="minorBidi"/>
          <w:b/>
        </w:rPr>
        <w:t xml:space="preserve">cause the </w:t>
      </w:r>
      <w:r w:rsidR="00834E27">
        <w:rPr>
          <w:rFonts w:asciiTheme="minorHAnsi" w:hAnsiTheme="minorHAnsi" w:cstheme="minorBidi"/>
          <w:b/>
        </w:rPr>
        <w:t>bid</w:t>
      </w:r>
      <w:r>
        <w:rPr>
          <w:rFonts w:asciiTheme="minorHAnsi" w:hAnsiTheme="minorHAnsi" w:cstheme="minorBidi"/>
          <w:b/>
        </w:rPr>
        <w:t xml:space="preserve"> to be deemed non-responsive</w:t>
      </w:r>
      <w:r w:rsidRPr="00287D16">
        <w:rPr>
          <w:rFonts w:asciiTheme="minorHAnsi" w:hAnsiTheme="minorHAnsi" w:cstheme="minorBidi"/>
          <w:b/>
        </w:rPr>
        <w:t>.</w:t>
      </w:r>
      <w:r w:rsidRPr="00287D16">
        <w:rPr>
          <w:rFonts w:asciiTheme="minorHAnsi" w:hAnsiTheme="minorHAnsi" w:cstheme="minorBidi"/>
        </w:rPr>
        <w:t xml:space="preserve"> </w:t>
      </w:r>
      <w:r w:rsidRPr="00934564">
        <w:rPr>
          <w:rFonts w:asciiTheme="minorHAnsi" w:hAnsiTheme="minorHAnsi" w:cstheme="minorBidi"/>
        </w:rPr>
        <w:t xml:space="preserve">Make sure to indicate start and end dates for any requirements that </w:t>
      </w:r>
      <w:r w:rsidR="00834E27">
        <w:rPr>
          <w:rFonts w:asciiTheme="minorHAnsi" w:hAnsiTheme="minorHAnsi" w:cstheme="minorBidi"/>
        </w:rPr>
        <w:t>are time-based</w:t>
      </w:r>
      <w:r w:rsidRPr="00934564">
        <w:rPr>
          <w:rFonts w:asciiTheme="minorHAnsi" w:hAnsiTheme="minorHAnsi" w:cstheme="minorBidi"/>
        </w:rPr>
        <w:t xml:space="preserve"> and provide sufficient detail to ensure the procurement officer can adequately determine the requirements are met.</w:t>
      </w:r>
    </w:p>
    <w:p w14:paraId="639AB4DA" w14:textId="77777777" w:rsidR="007B5C23" w:rsidRPr="00287D16" w:rsidRDefault="007B5C23" w:rsidP="007B5C23">
      <w:pPr>
        <w:rPr>
          <w:rFonts w:asciiTheme="minorHAnsi" w:hAnsiTheme="minorHAnsi" w:cstheme="minorBidi"/>
          <w:b/>
        </w:rPr>
      </w:pPr>
    </w:p>
    <w:p w14:paraId="4118EB6F" w14:textId="77777777" w:rsidR="007B5C23" w:rsidRPr="00287D16" w:rsidRDefault="007B5C23" w:rsidP="007B5C23">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7B5C23" w:rsidRPr="00287D16" w14:paraId="1D2AF9BA" w14:textId="77777777" w:rsidTr="00925683">
        <w:trPr>
          <w:tblHeader/>
        </w:trPr>
        <w:tc>
          <w:tcPr>
            <w:tcW w:w="1080" w:type="dxa"/>
            <w:shd w:val="clear" w:color="auto" w:fill="D9E2F3" w:themeFill="accent5" w:themeFillTint="33"/>
          </w:tcPr>
          <w:p w14:paraId="740CCBCD" w14:textId="77777777" w:rsidR="007B5C23" w:rsidRPr="00287D16" w:rsidRDefault="007B5C23" w:rsidP="00925683">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29F36671"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79ADD756"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RESPONSE</w:t>
            </w:r>
          </w:p>
        </w:tc>
      </w:tr>
      <w:tr w:rsidR="007B5C23" w:rsidRPr="00287D16" w14:paraId="5278E785" w14:textId="77777777" w:rsidTr="005B5CAC">
        <w:trPr>
          <w:trHeight w:val="827"/>
        </w:trPr>
        <w:tc>
          <w:tcPr>
            <w:tcW w:w="1080" w:type="dxa"/>
            <w:tcBorders>
              <w:bottom w:val="single" w:sz="4" w:space="0" w:color="auto"/>
            </w:tcBorders>
            <w:vAlign w:val="center"/>
          </w:tcPr>
          <w:p w14:paraId="14BB153D"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tcBorders>
              <w:bottom w:val="single" w:sz="4" w:space="0" w:color="auto"/>
            </w:tcBorders>
            <w:vAlign w:val="center"/>
          </w:tcPr>
          <w:p w14:paraId="682A6F45" w14:textId="094066EF" w:rsidR="007B5C23" w:rsidRPr="00287D16" w:rsidRDefault="00D77454" w:rsidP="00925683">
            <w:pPr>
              <w:jc w:val="both"/>
              <w:rPr>
                <w:rFonts w:eastAsia="Times New Roman"/>
                <w:color w:val="000000"/>
              </w:rPr>
            </w:pPr>
            <w:r>
              <w:rPr>
                <w:rFonts w:eastAsia="Times New Roman"/>
                <w:color w:val="000000"/>
              </w:rPr>
              <w:t xml:space="preserve">The offeror must have at least </w:t>
            </w:r>
            <w:r w:rsidR="005B5CAC">
              <w:rPr>
                <w:rFonts w:eastAsia="Times New Roman"/>
                <w:color w:val="000000"/>
              </w:rPr>
              <w:t xml:space="preserve">two </w:t>
            </w:r>
            <w:r>
              <w:rPr>
                <w:rFonts w:eastAsia="Times New Roman"/>
                <w:color w:val="000000"/>
              </w:rPr>
              <w:t>(</w:t>
            </w:r>
            <w:r w:rsidR="005B5CAC">
              <w:rPr>
                <w:rFonts w:eastAsia="Times New Roman"/>
                <w:color w:val="000000"/>
              </w:rPr>
              <w:t>2</w:t>
            </w:r>
            <w:r>
              <w:rPr>
                <w:rFonts w:eastAsia="Times New Roman"/>
                <w:color w:val="000000"/>
              </w:rPr>
              <w:t xml:space="preserve">) years within the last </w:t>
            </w:r>
            <w:r w:rsidR="005B5CAC">
              <w:rPr>
                <w:rFonts w:eastAsia="Times New Roman"/>
                <w:color w:val="000000"/>
              </w:rPr>
              <w:t>three (3</w:t>
            </w:r>
            <w:r>
              <w:rPr>
                <w:rFonts w:eastAsia="Times New Roman"/>
                <w:color w:val="000000"/>
              </w:rPr>
              <w:t xml:space="preserve">) </w:t>
            </w:r>
            <w:r w:rsidR="00733EE0">
              <w:rPr>
                <w:rFonts w:eastAsia="Times New Roman"/>
                <w:color w:val="000000"/>
              </w:rPr>
              <w:t>years’ experience</w:t>
            </w:r>
            <w:r>
              <w:rPr>
                <w:rFonts w:eastAsia="Times New Roman"/>
                <w:color w:val="000000"/>
              </w:rPr>
              <w:t xml:space="preserve"> providing janitorial services in healthcare, laboratories, or forensic environments.</w:t>
            </w:r>
          </w:p>
        </w:tc>
        <w:tc>
          <w:tcPr>
            <w:tcW w:w="1763" w:type="dxa"/>
            <w:tcBorders>
              <w:bottom w:val="single" w:sz="4" w:space="0" w:color="auto"/>
            </w:tcBorders>
            <w:vAlign w:val="center"/>
          </w:tcPr>
          <w:p w14:paraId="3EFB870E" w14:textId="6B3AFC8D" w:rsidR="007B5C23" w:rsidRPr="00287D16" w:rsidRDefault="007B5C23" w:rsidP="00925683">
            <w:pPr>
              <w:jc w:val="center"/>
              <w:rPr>
                <w:rFonts w:asciiTheme="minorHAnsi" w:hAnsiTheme="minorHAnsi" w:cstheme="minorBidi"/>
              </w:rPr>
            </w:pPr>
            <w:r w:rsidRPr="00287D16">
              <w:rPr>
                <w:rFonts w:asciiTheme="minorHAnsi" w:hAnsiTheme="minorHAnsi" w:cstheme="minorBidi"/>
              </w:rPr>
              <w:t xml:space="preserve">□ Yes </w:t>
            </w:r>
            <w:r w:rsidR="00D77454">
              <w:rPr>
                <w:rFonts w:asciiTheme="minorHAnsi" w:hAnsiTheme="minorHAnsi" w:cstheme="minorBidi"/>
              </w:rPr>
              <w:t xml:space="preserve">  </w:t>
            </w:r>
            <w:r w:rsidRPr="00287D16">
              <w:rPr>
                <w:rFonts w:asciiTheme="minorHAnsi" w:hAnsiTheme="minorHAnsi" w:cstheme="minorBidi"/>
              </w:rPr>
              <w:t xml:space="preserve"> □ No</w:t>
            </w:r>
          </w:p>
        </w:tc>
      </w:tr>
      <w:tr w:rsidR="007B5C23" w:rsidRPr="00287D16" w14:paraId="518A6CDB" w14:textId="77777777" w:rsidTr="005B5CAC">
        <w:trPr>
          <w:trHeight w:val="827"/>
        </w:trPr>
        <w:tc>
          <w:tcPr>
            <w:tcW w:w="1080" w:type="dxa"/>
            <w:tcBorders>
              <w:bottom w:val="single" w:sz="4" w:space="0" w:color="auto"/>
            </w:tcBorders>
            <w:vAlign w:val="center"/>
          </w:tcPr>
          <w:p w14:paraId="0356C571"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tcBorders>
              <w:bottom w:val="single" w:sz="4" w:space="0" w:color="auto"/>
            </w:tcBorders>
            <w:vAlign w:val="center"/>
          </w:tcPr>
          <w:p w14:paraId="32E137A6" w14:textId="33F14686" w:rsidR="007B5C23" w:rsidRPr="00287D16" w:rsidRDefault="00D77454" w:rsidP="00925683">
            <w:pPr>
              <w:jc w:val="both"/>
              <w:rPr>
                <w:rFonts w:eastAsia="Times New Roman"/>
                <w:color w:val="000000" w:themeColor="text1"/>
              </w:rPr>
            </w:pPr>
            <w:r>
              <w:rPr>
                <w:rFonts w:eastAsia="Times New Roman"/>
                <w:color w:val="000000" w:themeColor="text1"/>
              </w:rPr>
              <w:t xml:space="preserve">The offeror must have </w:t>
            </w:r>
            <w:r w:rsidR="005B5CAC">
              <w:rPr>
                <w:rFonts w:eastAsia="Times New Roman"/>
                <w:color w:val="000000" w:themeColor="text1"/>
              </w:rPr>
              <w:t>two</w:t>
            </w:r>
            <w:r>
              <w:rPr>
                <w:rFonts w:eastAsia="Times New Roman"/>
                <w:color w:val="000000" w:themeColor="text1"/>
              </w:rPr>
              <w:t xml:space="preserve"> (</w:t>
            </w:r>
            <w:r w:rsidR="005B5CAC">
              <w:rPr>
                <w:rFonts w:eastAsia="Times New Roman"/>
                <w:color w:val="000000" w:themeColor="text1"/>
              </w:rPr>
              <w:t>2</w:t>
            </w:r>
            <w:r>
              <w:rPr>
                <w:rFonts w:eastAsia="Times New Roman"/>
                <w:color w:val="000000" w:themeColor="text1"/>
              </w:rPr>
              <w:t xml:space="preserve">) years of experience </w:t>
            </w:r>
            <w:r w:rsidR="005B5CAC">
              <w:rPr>
                <w:rFonts w:eastAsia="Times New Roman"/>
                <w:color w:val="000000" w:themeColor="text1"/>
              </w:rPr>
              <w:t>in</w:t>
            </w:r>
            <w:r>
              <w:rPr>
                <w:rFonts w:eastAsia="Times New Roman"/>
                <w:color w:val="000000" w:themeColor="text1"/>
              </w:rPr>
              <w:t xml:space="preserve"> compliance with OSHA, HIPAA, and CDC cleaning standards for medical and laboratory facilities.</w:t>
            </w:r>
          </w:p>
        </w:tc>
        <w:tc>
          <w:tcPr>
            <w:tcW w:w="1763" w:type="dxa"/>
            <w:tcBorders>
              <w:bottom w:val="single" w:sz="4" w:space="0" w:color="auto"/>
            </w:tcBorders>
            <w:vAlign w:val="center"/>
          </w:tcPr>
          <w:p w14:paraId="0520AC9B" w14:textId="4430351C" w:rsidR="007B5C23" w:rsidRPr="00287D16" w:rsidRDefault="007B5C23" w:rsidP="00925683">
            <w:pPr>
              <w:jc w:val="center"/>
              <w:rPr>
                <w:rFonts w:asciiTheme="minorHAnsi" w:hAnsiTheme="minorHAnsi" w:cstheme="minorBidi"/>
              </w:rPr>
            </w:pPr>
            <w:r w:rsidRPr="00287D16">
              <w:rPr>
                <w:rFonts w:asciiTheme="minorHAnsi" w:hAnsiTheme="minorHAnsi" w:cstheme="minorBidi"/>
              </w:rPr>
              <w:t xml:space="preserve">□ Yes </w:t>
            </w:r>
            <w:r w:rsidR="00D77454">
              <w:rPr>
                <w:rFonts w:asciiTheme="minorHAnsi" w:hAnsiTheme="minorHAnsi" w:cstheme="minorBidi"/>
              </w:rPr>
              <w:t xml:space="preserve">  </w:t>
            </w:r>
            <w:r w:rsidRPr="00287D16">
              <w:rPr>
                <w:rFonts w:asciiTheme="minorHAnsi" w:hAnsiTheme="minorHAnsi" w:cstheme="minorBidi"/>
              </w:rPr>
              <w:t xml:space="preserve"> □ No</w:t>
            </w:r>
          </w:p>
        </w:tc>
      </w:tr>
    </w:tbl>
    <w:p w14:paraId="1FDD92F9" w14:textId="77777777" w:rsidR="007B5C23" w:rsidRDefault="007B5C23" w:rsidP="007B5C23">
      <w:pPr>
        <w:ind w:left="1080" w:hanging="990"/>
        <w:rPr>
          <w:rFonts w:asciiTheme="minorHAnsi" w:hAnsiTheme="minorHAnsi" w:cstheme="minorBidi"/>
          <w:b/>
        </w:rPr>
      </w:pPr>
    </w:p>
    <w:p w14:paraId="125C0DB6" w14:textId="77777777" w:rsidR="007B5C23" w:rsidRPr="00F137F6" w:rsidRDefault="007B5C23" w:rsidP="007B5C23">
      <w:pPr>
        <w:ind w:left="1080" w:hanging="990"/>
        <w:rPr>
          <w:rFonts w:asciiTheme="minorHAnsi" w:hAnsiTheme="minorHAnsi" w:cstheme="minorBidi"/>
          <w:b/>
        </w:rPr>
      </w:pPr>
      <w:r>
        <w:rPr>
          <w:rFonts w:asciiTheme="minorHAnsi" w:hAnsiTheme="minorHAnsi" w:cstheme="minorBidi"/>
          <w:b/>
        </w:rPr>
        <w:t xml:space="preserve">Explanation </w:t>
      </w:r>
    </w:p>
    <w:p w14:paraId="7086BBE2" w14:textId="77777777" w:rsidR="007B5C23" w:rsidRDefault="007B5C23" w:rsidP="007B5C23"/>
    <w:tbl>
      <w:tblPr>
        <w:tblStyle w:val="TableGrid"/>
        <w:tblW w:w="10929" w:type="dxa"/>
        <w:tblInd w:w="85" w:type="dxa"/>
        <w:tblLayout w:type="fixed"/>
        <w:tblLook w:val="04A0" w:firstRow="1" w:lastRow="0" w:firstColumn="1" w:lastColumn="0" w:noHBand="0" w:noVBand="1"/>
      </w:tblPr>
      <w:tblGrid>
        <w:gridCol w:w="1080"/>
        <w:gridCol w:w="9849"/>
      </w:tblGrid>
      <w:tr w:rsidR="007B5C23" w14:paraId="309A1188" w14:textId="77777777" w:rsidTr="00925683">
        <w:trPr>
          <w:tblHeader/>
        </w:trPr>
        <w:tc>
          <w:tcPr>
            <w:tcW w:w="1080" w:type="dxa"/>
            <w:shd w:val="clear" w:color="auto" w:fill="DEEAF6" w:themeFill="accent1" w:themeFillTint="33"/>
          </w:tcPr>
          <w:p w14:paraId="7BE2B2DA" w14:textId="77777777" w:rsidR="007B5C23" w:rsidRDefault="007B5C23" w:rsidP="00925683">
            <w:pPr>
              <w:jc w:val="center"/>
            </w:pPr>
            <w:r>
              <w:rPr>
                <w:rFonts w:asciiTheme="minorHAnsi" w:hAnsiTheme="minorHAnsi" w:cstheme="minorBidi"/>
              </w:rPr>
              <w:t>NUMBER</w:t>
            </w:r>
          </w:p>
        </w:tc>
        <w:tc>
          <w:tcPr>
            <w:tcW w:w="9849" w:type="dxa"/>
            <w:shd w:val="clear" w:color="auto" w:fill="DEEAF6" w:themeFill="accent1" w:themeFillTint="33"/>
          </w:tcPr>
          <w:p w14:paraId="42F448CF" w14:textId="77777777" w:rsidR="007B5C23" w:rsidRPr="00630103" w:rsidRDefault="007B5C23" w:rsidP="00925683">
            <w:pPr>
              <w:jc w:val="center"/>
              <w:rPr>
                <w:rFonts w:asciiTheme="minorHAnsi" w:hAnsiTheme="minorHAnsi" w:cstheme="minorBidi"/>
              </w:rPr>
            </w:pPr>
            <w:r>
              <w:rPr>
                <w:rFonts w:asciiTheme="minorHAnsi" w:hAnsiTheme="minorHAnsi" w:cstheme="minorBidi"/>
              </w:rPr>
              <w:t xml:space="preserve">Explanation </w:t>
            </w:r>
          </w:p>
        </w:tc>
      </w:tr>
      <w:tr w:rsidR="007B5C23" w14:paraId="31A90B2F" w14:textId="77777777" w:rsidTr="00925683">
        <w:tc>
          <w:tcPr>
            <w:tcW w:w="1080" w:type="dxa"/>
            <w:vAlign w:val="center"/>
          </w:tcPr>
          <w:p w14:paraId="219F4A34" w14:textId="77777777" w:rsidR="007B5C23" w:rsidRPr="003016F4" w:rsidRDefault="007B5C23" w:rsidP="00925683">
            <w:pPr>
              <w:jc w:val="center"/>
            </w:pPr>
            <w:r>
              <w:t>1.</w:t>
            </w:r>
          </w:p>
        </w:tc>
        <w:tc>
          <w:tcPr>
            <w:tcW w:w="9849" w:type="dxa"/>
            <w:vAlign w:val="center"/>
          </w:tcPr>
          <w:p w14:paraId="76EE5E6A" w14:textId="49419FD7" w:rsidR="007B5C23" w:rsidRDefault="007B5C23" w:rsidP="00925683">
            <w:pPr>
              <w:rPr>
                <w:rFonts w:asciiTheme="minorHAnsi" w:hAnsiTheme="minorHAnsi" w:cstheme="minorBidi"/>
              </w:rPr>
            </w:pPr>
          </w:p>
        </w:tc>
      </w:tr>
      <w:tr w:rsidR="007B5C23" w14:paraId="0020EDDA" w14:textId="77777777" w:rsidTr="00925683">
        <w:tc>
          <w:tcPr>
            <w:tcW w:w="1080" w:type="dxa"/>
            <w:vAlign w:val="center"/>
          </w:tcPr>
          <w:p w14:paraId="3D1EDB86" w14:textId="77777777" w:rsidR="007B5C23" w:rsidRPr="003016F4" w:rsidRDefault="007B5C23" w:rsidP="00925683">
            <w:pPr>
              <w:jc w:val="center"/>
            </w:pPr>
            <w:r>
              <w:t>2.</w:t>
            </w:r>
          </w:p>
        </w:tc>
        <w:tc>
          <w:tcPr>
            <w:tcW w:w="9849" w:type="dxa"/>
            <w:vAlign w:val="center"/>
          </w:tcPr>
          <w:p w14:paraId="63D8682A" w14:textId="77777777" w:rsidR="007B5C23" w:rsidRDefault="007B5C23" w:rsidP="00925683">
            <w:pPr>
              <w:rPr>
                <w:rFonts w:asciiTheme="minorHAnsi" w:hAnsiTheme="minorHAnsi" w:cstheme="minorBidi"/>
              </w:rPr>
            </w:pPr>
          </w:p>
        </w:tc>
      </w:tr>
    </w:tbl>
    <w:p w14:paraId="27EBF72C" w14:textId="15E19B46" w:rsidR="007B5C23" w:rsidRDefault="007B5C23" w:rsidP="007B5C23">
      <w:pPr>
        <w:pStyle w:val="FillIn"/>
      </w:pPr>
    </w:p>
    <w:p w14:paraId="1BC86DCD" w14:textId="77777777" w:rsidR="00D94E84" w:rsidRPr="00D94E84" w:rsidRDefault="00D94E84" w:rsidP="00D94E84"/>
    <w:sectPr w:rsidR="00D94E84" w:rsidRPr="00D94E84" w:rsidSect="00F45600">
      <w:footerReference w:type="default" r:id="rId28"/>
      <w:pgSz w:w="12240" w:h="15840"/>
      <w:pgMar w:top="540" w:right="720" w:bottom="360" w:left="720" w:header="450" w:footer="1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65D2"/>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858D9"/>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035E"/>
    <w:rsid w:val="001113A4"/>
    <w:rsid w:val="00111979"/>
    <w:rsid w:val="0011581C"/>
    <w:rsid w:val="001204B3"/>
    <w:rsid w:val="00125BBD"/>
    <w:rsid w:val="00130F6E"/>
    <w:rsid w:val="00131540"/>
    <w:rsid w:val="00135199"/>
    <w:rsid w:val="00136262"/>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2D4E"/>
    <w:rsid w:val="00234F69"/>
    <w:rsid w:val="002366DC"/>
    <w:rsid w:val="0023681C"/>
    <w:rsid w:val="00237C9A"/>
    <w:rsid w:val="00242DBB"/>
    <w:rsid w:val="00242E73"/>
    <w:rsid w:val="002455E3"/>
    <w:rsid w:val="0024572D"/>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D6D19"/>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526E"/>
    <w:rsid w:val="0036631B"/>
    <w:rsid w:val="00371B2A"/>
    <w:rsid w:val="00372C7F"/>
    <w:rsid w:val="003750D1"/>
    <w:rsid w:val="00380AD1"/>
    <w:rsid w:val="00386EE3"/>
    <w:rsid w:val="00396ACB"/>
    <w:rsid w:val="003A01A9"/>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67F"/>
    <w:rsid w:val="003F1037"/>
    <w:rsid w:val="003F13E1"/>
    <w:rsid w:val="00400611"/>
    <w:rsid w:val="0040122A"/>
    <w:rsid w:val="00403B40"/>
    <w:rsid w:val="00406B1B"/>
    <w:rsid w:val="004071F0"/>
    <w:rsid w:val="004101B0"/>
    <w:rsid w:val="004106AA"/>
    <w:rsid w:val="00416A5B"/>
    <w:rsid w:val="004225B6"/>
    <w:rsid w:val="0042373A"/>
    <w:rsid w:val="00424419"/>
    <w:rsid w:val="00427BA7"/>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4F6EFC"/>
    <w:rsid w:val="00507C56"/>
    <w:rsid w:val="005214C4"/>
    <w:rsid w:val="00523DCF"/>
    <w:rsid w:val="00525CBE"/>
    <w:rsid w:val="005373B9"/>
    <w:rsid w:val="00541F12"/>
    <w:rsid w:val="00543C08"/>
    <w:rsid w:val="00545D0F"/>
    <w:rsid w:val="00545FB3"/>
    <w:rsid w:val="005468B8"/>
    <w:rsid w:val="00546F33"/>
    <w:rsid w:val="005501FB"/>
    <w:rsid w:val="005510F4"/>
    <w:rsid w:val="005512C2"/>
    <w:rsid w:val="00552620"/>
    <w:rsid w:val="00552C4C"/>
    <w:rsid w:val="00552DBC"/>
    <w:rsid w:val="00553A14"/>
    <w:rsid w:val="005576A8"/>
    <w:rsid w:val="0056032B"/>
    <w:rsid w:val="00561451"/>
    <w:rsid w:val="0056167C"/>
    <w:rsid w:val="005635E5"/>
    <w:rsid w:val="0056378B"/>
    <w:rsid w:val="00564741"/>
    <w:rsid w:val="00570C80"/>
    <w:rsid w:val="00574B92"/>
    <w:rsid w:val="0057521C"/>
    <w:rsid w:val="0057586F"/>
    <w:rsid w:val="0058010E"/>
    <w:rsid w:val="005812CE"/>
    <w:rsid w:val="005816FE"/>
    <w:rsid w:val="005853FB"/>
    <w:rsid w:val="005869D8"/>
    <w:rsid w:val="0059107C"/>
    <w:rsid w:val="00592C4E"/>
    <w:rsid w:val="00592DFE"/>
    <w:rsid w:val="0059508B"/>
    <w:rsid w:val="00596B51"/>
    <w:rsid w:val="0059724B"/>
    <w:rsid w:val="005A0DC5"/>
    <w:rsid w:val="005A54E9"/>
    <w:rsid w:val="005A7117"/>
    <w:rsid w:val="005B0D53"/>
    <w:rsid w:val="005B3502"/>
    <w:rsid w:val="005B3FB6"/>
    <w:rsid w:val="005B54D0"/>
    <w:rsid w:val="005B5AC5"/>
    <w:rsid w:val="005B5CAC"/>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852"/>
    <w:rsid w:val="006B1FCC"/>
    <w:rsid w:val="006B3C7A"/>
    <w:rsid w:val="006B4E14"/>
    <w:rsid w:val="006B53EA"/>
    <w:rsid w:val="006B6ED6"/>
    <w:rsid w:val="006C3ADF"/>
    <w:rsid w:val="006C7740"/>
    <w:rsid w:val="006C7957"/>
    <w:rsid w:val="006D0772"/>
    <w:rsid w:val="006E155D"/>
    <w:rsid w:val="006E386B"/>
    <w:rsid w:val="006E3AF7"/>
    <w:rsid w:val="006E4A5D"/>
    <w:rsid w:val="006F0862"/>
    <w:rsid w:val="006F4150"/>
    <w:rsid w:val="006F4723"/>
    <w:rsid w:val="006F5ECB"/>
    <w:rsid w:val="006F762F"/>
    <w:rsid w:val="0070206F"/>
    <w:rsid w:val="00702C90"/>
    <w:rsid w:val="00702F39"/>
    <w:rsid w:val="00704DC5"/>
    <w:rsid w:val="00706F2F"/>
    <w:rsid w:val="00711B19"/>
    <w:rsid w:val="00716858"/>
    <w:rsid w:val="007220C7"/>
    <w:rsid w:val="007246F6"/>
    <w:rsid w:val="00725B00"/>
    <w:rsid w:val="00727D6F"/>
    <w:rsid w:val="00730CDD"/>
    <w:rsid w:val="0073104B"/>
    <w:rsid w:val="00733EE0"/>
    <w:rsid w:val="00737C3F"/>
    <w:rsid w:val="0074043C"/>
    <w:rsid w:val="00740D69"/>
    <w:rsid w:val="0074100A"/>
    <w:rsid w:val="00742029"/>
    <w:rsid w:val="007446FB"/>
    <w:rsid w:val="0075194D"/>
    <w:rsid w:val="00752CFE"/>
    <w:rsid w:val="0075722E"/>
    <w:rsid w:val="00757C0A"/>
    <w:rsid w:val="007633DF"/>
    <w:rsid w:val="007674CB"/>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B5C23"/>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34E27"/>
    <w:rsid w:val="00851AE3"/>
    <w:rsid w:val="008545EC"/>
    <w:rsid w:val="008554D2"/>
    <w:rsid w:val="00863B44"/>
    <w:rsid w:val="00866DDE"/>
    <w:rsid w:val="00867273"/>
    <w:rsid w:val="0086772A"/>
    <w:rsid w:val="00870C9F"/>
    <w:rsid w:val="0087525C"/>
    <w:rsid w:val="008804EE"/>
    <w:rsid w:val="0088244C"/>
    <w:rsid w:val="00884FA5"/>
    <w:rsid w:val="008851C5"/>
    <w:rsid w:val="00886AEB"/>
    <w:rsid w:val="00886B2F"/>
    <w:rsid w:val="008A5A38"/>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143B"/>
    <w:rsid w:val="009B31A5"/>
    <w:rsid w:val="009C06FD"/>
    <w:rsid w:val="009C0A28"/>
    <w:rsid w:val="009C3CF0"/>
    <w:rsid w:val="009C52BF"/>
    <w:rsid w:val="009C76E8"/>
    <w:rsid w:val="009D182E"/>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32D87"/>
    <w:rsid w:val="00A36667"/>
    <w:rsid w:val="00A40EC9"/>
    <w:rsid w:val="00A42BED"/>
    <w:rsid w:val="00A4311B"/>
    <w:rsid w:val="00A433D0"/>
    <w:rsid w:val="00A452C0"/>
    <w:rsid w:val="00A507FA"/>
    <w:rsid w:val="00A51499"/>
    <w:rsid w:val="00A610A8"/>
    <w:rsid w:val="00A61826"/>
    <w:rsid w:val="00A61CAD"/>
    <w:rsid w:val="00A62BB8"/>
    <w:rsid w:val="00A64555"/>
    <w:rsid w:val="00A671CF"/>
    <w:rsid w:val="00A713C4"/>
    <w:rsid w:val="00A71950"/>
    <w:rsid w:val="00A71D82"/>
    <w:rsid w:val="00A81079"/>
    <w:rsid w:val="00A84B87"/>
    <w:rsid w:val="00A85117"/>
    <w:rsid w:val="00A85E2B"/>
    <w:rsid w:val="00A92E7B"/>
    <w:rsid w:val="00A94970"/>
    <w:rsid w:val="00A97159"/>
    <w:rsid w:val="00AA017F"/>
    <w:rsid w:val="00AA1044"/>
    <w:rsid w:val="00AA39B1"/>
    <w:rsid w:val="00AA3E4B"/>
    <w:rsid w:val="00AA4598"/>
    <w:rsid w:val="00AA4B50"/>
    <w:rsid w:val="00AA69D4"/>
    <w:rsid w:val="00AA6EDE"/>
    <w:rsid w:val="00AB2E37"/>
    <w:rsid w:val="00AB4910"/>
    <w:rsid w:val="00AB4C07"/>
    <w:rsid w:val="00AB7E8B"/>
    <w:rsid w:val="00AC0B79"/>
    <w:rsid w:val="00AC3635"/>
    <w:rsid w:val="00AC59E7"/>
    <w:rsid w:val="00AD2F12"/>
    <w:rsid w:val="00AD582B"/>
    <w:rsid w:val="00AD63F1"/>
    <w:rsid w:val="00AD7BAB"/>
    <w:rsid w:val="00AE1721"/>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5B65"/>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0100"/>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292"/>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2D10"/>
    <w:rsid w:val="00D55FF4"/>
    <w:rsid w:val="00D61594"/>
    <w:rsid w:val="00D669A6"/>
    <w:rsid w:val="00D71FAE"/>
    <w:rsid w:val="00D729A3"/>
    <w:rsid w:val="00D73692"/>
    <w:rsid w:val="00D739DD"/>
    <w:rsid w:val="00D753A7"/>
    <w:rsid w:val="00D77454"/>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3F85"/>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355CB"/>
    <w:rsid w:val="00F454A4"/>
    <w:rsid w:val="00F45600"/>
    <w:rsid w:val="00F46D58"/>
    <w:rsid w:val="00F47FE5"/>
    <w:rsid w:val="00F552B7"/>
    <w:rsid w:val="00F553ED"/>
    <w:rsid w:val="00F60906"/>
    <w:rsid w:val="00F661D5"/>
    <w:rsid w:val="00F667A1"/>
    <w:rsid w:val="00F6736B"/>
    <w:rsid w:val="00F71FCA"/>
    <w:rsid w:val="00F7390E"/>
    <w:rsid w:val="00F745DB"/>
    <w:rsid w:val="00F76DBC"/>
    <w:rsid w:val="00F80028"/>
    <w:rsid w:val="00F80256"/>
    <w:rsid w:val="00F80EDF"/>
    <w:rsid w:val="00F9187A"/>
    <w:rsid w:val="00F97C75"/>
    <w:rsid w:val="00F97D5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aac.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aac.a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32D4E"/>
    <w:rsid w:val="003A01A9"/>
    <w:rsid w:val="003C79E6"/>
    <w:rsid w:val="00542388"/>
    <w:rsid w:val="0059508B"/>
    <w:rsid w:val="006849AF"/>
    <w:rsid w:val="00702C90"/>
    <w:rsid w:val="007446FB"/>
    <w:rsid w:val="00863B44"/>
    <w:rsid w:val="008A5A38"/>
    <w:rsid w:val="009246DC"/>
    <w:rsid w:val="00A75A2B"/>
    <w:rsid w:val="00AD63F1"/>
    <w:rsid w:val="00B61F2E"/>
    <w:rsid w:val="00BE5035"/>
    <w:rsid w:val="00C732BA"/>
    <w:rsid w:val="00CD2292"/>
    <w:rsid w:val="00DC0548"/>
    <w:rsid w:val="00DD6D53"/>
    <w:rsid w:val="00E81C37"/>
    <w:rsid w:val="00E879A8"/>
    <w:rsid w:val="00F35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2154</Words>
  <Characters>12280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Carpio, Alison R (DOH)</cp:lastModifiedBy>
  <cp:revision>2</cp:revision>
  <cp:lastPrinted>2018-02-06T20:12:00Z</cp:lastPrinted>
  <dcterms:created xsi:type="dcterms:W3CDTF">2025-12-01T17:38:00Z</dcterms:created>
  <dcterms:modified xsi:type="dcterms:W3CDTF">2025-12-01T17:38:00Z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bdc71820-7362-4384-b56a-514086394542</vt:lpwstr>
  </property>
</Properties>
</file>