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2C7AE" w14:textId="0F33614E" w:rsidR="003130B1" w:rsidRPr="00CD1683" w:rsidRDefault="00BB6967" w:rsidP="00E11B6C">
      <w:pPr>
        <w:pStyle w:val="Heading1"/>
        <w:jc w:val="center"/>
      </w:pPr>
      <w:r>
        <w:t>EMPLOYMENT COMMITTEE</w:t>
      </w:r>
    </w:p>
    <w:p w14:paraId="019359EC" w14:textId="77777777" w:rsidR="00B83E75" w:rsidRPr="00CD1683" w:rsidRDefault="00B83E75" w:rsidP="00B83E75">
      <w:pPr>
        <w:pStyle w:val="NoSpacing"/>
        <w:jc w:val="center"/>
        <w:rPr>
          <w:rFonts w:cs="Arial"/>
          <w:b/>
          <w:szCs w:val="24"/>
        </w:rPr>
      </w:pPr>
    </w:p>
    <w:p w14:paraId="0CED6204" w14:textId="609AA2F3" w:rsidR="00B83E75" w:rsidRPr="00CD1683" w:rsidRDefault="00B83E75" w:rsidP="00B83E75">
      <w:pPr>
        <w:pStyle w:val="NoSpacing"/>
        <w:jc w:val="center"/>
        <w:rPr>
          <w:rFonts w:cs="Arial"/>
          <w:b/>
          <w:szCs w:val="24"/>
        </w:rPr>
      </w:pPr>
    </w:p>
    <w:p w14:paraId="09D5FE89" w14:textId="139C4A9C" w:rsidR="003130B1" w:rsidRPr="00CD1683" w:rsidRDefault="005A2264" w:rsidP="003130B1">
      <w:pPr>
        <w:pStyle w:val="NoSpacing"/>
        <w:jc w:val="center"/>
        <w:rPr>
          <w:rFonts w:cs="Arial"/>
          <w:b/>
          <w:szCs w:val="24"/>
        </w:rPr>
      </w:pPr>
      <w:r>
        <w:rPr>
          <w:rFonts w:cs="Arial"/>
          <w:b/>
          <w:szCs w:val="24"/>
        </w:rPr>
        <w:t xml:space="preserve">MEETING </w:t>
      </w:r>
      <w:r w:rsidR="003130B1" w:rsidRPr="00CD1683">
        <w:rPr>
          <w:rFonts w:cs="Arial"/>
          <w:b/>
          <w:szCs w:val="24"/>
        </w:rPr>
        <w:t>MINUTE</w:t>
      </w:r>
      <w:r w:rsidR="000D0CEE" w:rsidRPr="00CD1683">
        <w:rPr>
          <w:rFonts w:cs="Arial"/>
          <w:b/>
          <w:szCs w:val="24"/>
        </w:rPr>
        <w:t>S</w:t>
      </w:r>
    </w:p>
    <w:p w14:paraId="71928CE5" w14:textId="77777777" w:rsidR="003130B1" w:rsidRPr="00CD1683" w:rsidRDefault="003130B1" w:rsidP="003130B1">
      <w:pPr>
        <w:pStyle w:val="NoSpacing"/>
        <w:jc w:val="center"/>
        <w:rPr>
          <w:rFonts w:cs="Arial"/>
          <w:b/>
          <w:szCs w:val="24"/>
        </w:rPr>
      </w:pPr>
    </w:p>
    <w:p w14:paraId="1E341B73" w14:textId="77777777" w:rsidR="003130B1" w:rsidRPr="00CD1683" w:rsidRDefault="003130B1" w:rsidP="003130B1">
      <w:pPr>
        <w:pStyle w:val="NoSpacing"/>
        <w:jc w:val="center"/>
        <w:rPr>
          <w:rFonts w:cs="Arial"/>
          <w:b/>
          <w:szCs w:val="24"/>
        </w:rPr>
      </w:pPr>
      <w:r w:rsidRPr="00CD1683">
        <w:rPr>
          <w:rFonts w:cs="Arial"/>
          <w:b/>
          <w:szCs w:val="24"/>
        </w:rPr>
        <w:t>Videoconference Host</w:t>
      </w:r>
    </w:p>
    <w:p w14:paraId="2C7DAC62" w14:textId="308BC952" w:rsidR="00B83E75" w:rsidRDefault="005A2264" w:rsidP="003130B1">
      <w:pPr>
        <w:pStyle w:val="NoSpacing"/>
        <w:jc w:val="center"/>
        <w:rPr>
          <w:rFonts w:cs="Arial"/>
          <w:szCs w:val="24"/>
        </w:rPr>
      </w:pPr>
      <w:r>
        <w:rPr>
          <w:rFonts w:cs="Arial"/>
          <w:szCs w:val="24"/>
        </w:rPr>
        <w:t xml:space="preserve">Governor's Council on Disabilities and Special Education </w:t>
      </w:r>
    </w:p>
    <w:p w14:paraId="4D48B958" w14:textId="0222BEB5" w:rsidR="005A2264" w:rsidRDefault="005A2264" w:rsidP="003130B1">
      <w:pPr>
        <w:pStyle w:val="NoSpacing"/>
        <w:jc w:val="center"/>
        <w:rPr>
          <w:rFonts w:cs="Arial"/>
          <w:szCs w:val="24"/>
        </w:rPr>
      </w:pPr>
      <w:r>
        <w:rPr>
          <w:rFonts w:cs="Arial"/>
          <w:szCs w:val="24"/>
        </w:rPr>
        <w:t>550 W 7</w:t>
      </w:r>
      <w:r w:rsidRPr="005A2264">
        <w:rPr>
          <w:rFonts w:cs="Arial"/>
          <w:szCs w:val="24"/>
          <w:vertAlign w:val="superscript"/>
        </w:rPr>
        <w:t>th</w:t>
      </w:r>
      <w:r>
        <w:rPr>
          <w:rFonts w:cs="Arial"/>
          <w:szCs w:val="24"/>
        </w:rPr>
        <w:t xml:space="preserve"> Ave, Suite 1220</w:t>
      </w:r>
    </w:p>
    <w:p w14:paraId="7983260D" w14:textId="403F12E1" w:rsidR="005A2264" w:rsidRDefault="005A2264" w:rsidP="003130B1">
      <w:pPr>
        <w:pStyle w:val="NoSpacing"/>
        <w:jc w:val="center"/>
        <w:rPr>
          <w:rFonts w:cs="Arial"/>
          <w:szCs w:val="24"/>
        </w:rPr>
      </w:pPr>
      <w:r>
        <w:rPr>
          <w:rFonts w:cs="Arial"/>
          <w:szCs w:val="24"/>
        </w:rPr>
        <w:t>Anchorage, Alaska 99501</w:t>
      </w:r>
    </w:p>
    <w:p w14:paraId="516350F7" w14:textId="77777777" w:rsidR="005A2264" w:rsidRPr="00CD1683" w:rsidRDefault="005A2264" w:rsidP="003130B1">
      <w:pPr>
        <w:pStyle w:val="NoSpacing"/>
        <w:jc w:val="center"/>
        <w:rPr>
          <w:rFonts w:cs="Arial"/>
          <w:szCs w:val="24"/>
        </w:rPr>
      </w:pPr>
    </w:p>
    <w:p w14:paraId="6C4AFB19" w14:textId="32905025" w:rsidR="00B83E75" w:rsidRPr="00CD1683" w:rsidRDefault="00B83E75" w:rsidP="003130B1">
      <w:pPr>
        <w:pStyle w:val="NoSpacing"/>
        <w:jc w:val="center"/>
        <w:rPr>
          <w:rFonts w:cs="Arial"/>
          <w:szCs w:val="24"/>
        </w:rPr>
      </w:pPr>
      <w:r w:rsidRPr="00CD1683">
        <w:rPr>
          <w:rFonts w:cs="Arial"/>
          <w:szCs w:val="24"/>
        </w:rPr>
        <w:t>Meeting Date</w:t>
      </w:r>
    </w:p>
    <w:p w14:paraId="30F020E7" w14:textId="5CCC9169" w:rsidR="00950A91" w:rsidRDefault="00BB6967" w:rsidP="003130B1">
      <w:pPr>
        <w:pStyle w:val="NoSpacing"/>
        <w:jc w:val="center"/>
        <w:rPr>
          <w:rFonts w:cs="Arial"/>
          <w:szCs w:val="24"/>
        </w:rPr>
      </w:pPr>
      <w:r>
        <w:rPr>
          <w:rFonts w:cs="Arial"/>
          <w:szCs w:val="24"/>
        </w:rPr>
        <w:t>Wednesday, July 30</w:t>
      </w:r>
      <w:r w:rsidR="005F6F64">
        <w:rPr>
          <w:rFonts w:cs="Arial"/>
          <w:szCs w:val="24"/>
        </w:rPr>
        <w:t xml:space="preserve">, </w:t>
      </w:r>
      <w:r w:rsidR="00FD062F" w:rsidRPr="00CD1683">
        <w:rPr>
          <w:rFonts w:cs="Arial"/>
          <w:szCs w:val="24"/>
        </w:rPr>
        <w:t>2025</w:t>
      </w:r>
    </w:p>
    <w:p w14:paraId="695440C9" w14:textId="739B1B38" w:rsidR="005A2264" w:rsidRPr="00CD1683" w:rsidRDefault="005A2264" w:rsidP="003130B1">
      <w:pPr>
        <w:pStyle w:val="NoSpacing"/>
        <w:jc w:val="center"/>
        <w:rPr>
          <w:rFonts w:cs="Arial"/>
          <w:szCs w:val="24"/>
        </w:rPr>
      </w:pPr>
      <w:r>
        <w:rPr>
          <w:rFonts w:cs="Arial"/>
          <w:szCs w:val="24"/>
        </w:rPr>
        <w:t>1</w:t>
      </w:r>
      <w:r w:rsidR="00BB6967">
        <w:rPr>
          <w:rFonts w:cs="Arial"/>
          <w:szCs w:val="24"/>
        </w:rPr>
        <w:t>2</w:t>
      </w:r>
      <w:r>
        <w:rPr>
          <w:rFonts w:cs="Arial"/>
          <w:szCs w:val="24"/>
        </w:rPr>
        <w:t xml:space="preserve">:00 </w:t>
      </w:r>
      <w:r w:rsidR="00BB6967">
        <w:rPr>
          <w:rFonts w:cs="Arial"/>
          <w:szCs w:val="24"/>
        </w:rPr>
        <w:t>p</w:t>
      </w:r>
      <w:r>
        <w:rPr>
          <w:rFonts w:cs="Arial"/>
          <w:szCs w:val="24"/>
        </w:rPr>
        <w:t>.m.</w:t>
      </w:r>
    </w:p>
    <w:p w14:paraId="13F3433B" w14:textId="17EFD17D" w:rsidR="00950A91" w:rsidRPr="00CD1683" w:rsidRDefault="00322248" w:rsidP="00322248">
      <w:pPr>
        <w:pStyle w:val="NoSpacing"/>
        <w:tabs>
          <w:tab w:val="left" w:pos="7119"/>
        </w:tabs>
        <w:rPr>
          <w:rFonts w:cs="Arial"/>
          <w:b/>
          <w:szCs w:val="24"/>
        </w:rPr>
      </w:pPr>
      <w:r w:rsidRPr="00CD1683">
        <w:rPr>
          <w:rFonts w:cs="Arial"/>
          <w:b/>
          <w:szCs w:val="24"/>
        </w:rPr>
        <w:tab/>
      </w:r>
    </w:p>
    <w:p w14:paraId="0E821914" w14:textId="77777777" w:rsidR="00E11B6C" w:rsidRDefault="00E11B6C" w:rsidP="00DD58B9">
      <w:pPr>
        <w:pStyle w:val="NoSpacing"/>
        <w:rPr>
          <w:rFonts w:cs="Arial"/>
          <w:b/>
          <w:szCs w:val="24"/>
        </w:rPr>
      </w:pPr>
    </w:p>
    <w:p w14:paraId="1EF0301D" w14:textId="0CDCEF0C" w:rsidR="00925CF9" w:rsidRPr="00E11B6C" w:rsidRDefault="003130B1" w:rsidP="003130B1">
      <w:pPr>
        <w:pStyle w:val="NoSpacing"/>
        <w:rPr>
          <w:rFonts w:cs="Arial"/>
          <w:bCs/>
          <w:szCs w:val="24"/>
        </w:rPr>
      </w:pPr>
      <w:r w:rsidRPr="00F438B7">
        <w:rPr>
          <w:rFonts w:cs="Arial"/>
          <w:b/>
          <w:szCs w:val="24"/>
        </w:rPr>
        <w:t>Committee Members Present:</w:t>
      </w:r>
      <w:r w:rsidR="00E11B6C">
        <w:rPr>
          <w:rFonts w:cs="Arial"/>
          <w:bCs/>
          <w:szCs w:val="24"/>
        </w:rPr>
        <w:t xml:space="preserve">  </w:t>
      </w:r>
      <w:r w:rsidR="00BB6967">
        <w:rPr>
          <w:rFonts w:cs="Arial"/>
          <w:bCs/>
          <w:szCs w:val="24"/>
        </w:rPr>
        <w:t xml:space="preserve">Chair Anna Attla, Lisa McDonald, Mariah Krueger, Nona Safra, Eric Gurley, Sabrina Richmond, Bridger Reed-Lewis, </w:t>
      </w:r>
      <w:r w:rsidR="00BD2191">
        <w:rPr>
          <w:rFonts w:cs="Arial"/>
          <w:bCs/>
          <w:szCs w:val="24"/>
        </w:rPr>
        <w:t>Rita</w:t>
      </w:r>
      <w:r w:rsidR="00BB6967">
        <w:rPr>
          <w:rFonts w:cs="Arial"/>
          <w:bCs/>
          <w:szCs w:val="24"/>
        </w:rPr>
        <w:t xml:space="preserve"> Gray, </w:t>
      </w:r>
      <w:r w:rsidR="002B47CE">
        <w:rPr>
          <w:rFonts w:cs="Arial"/>
          <w:bCs/>
          <w:szCs w:val="24"/>
        </w:rPr>
        <w:t xml:space="preserve">Dona </w:t>
      </w:r>
      <w:r w:rsidR="00BD2191">
        <w:rPr>
          <w:rFonts w:cs="Arial"/>
          <w:bCs/>
          <w:szCs w:val="24"/>
        </w:rPr>
        <w:t>Gilbert, Jen Bauer, Ka</w:t>
      </w:r>
      <w:r w:rsidR="002B47CE">
        <w:rPr>
          <w:rFonts w:cs="Arial"/>
          <w:bCs/>
          <w:szCs w:val="24"/>
        </w:rPr>
        <w:t>liegh Holm</w:t>
      </w:r>
      <w:r w:rsidR="00BD2191">
        <w:rPr>
          <w:rFonts w:cs="Arial"/>
          <w:bCs/>
          <w:szCs w:val="24"/>
        </w:rPr>
        <w:t xml:space="preserve">, Mari </w:t>
      </w:r>
      <w:r w:rsidR="00186BBC">
        <w:rPr>
          <w:rFonts w:cs="Arial"/>
          <w:bCs/>
          <w:szCs w:val="24"/>
        </w:rPr>
        <w:t>West</w:t>
      </w:r>
      <w:r w:rsidR="00BD2191">
        <w:rPr>
          <w:rFonts w:cs="Arial"/>
          <w:bCs/>
          <w:szCs w:val="24"/>
        </w:rPr>
        <w:t xml:space="preserve">, Marlene Thibodeau, Melanie </w:t>
      </w:r>
      <w:r w:rsidR="002B47CE">
        <w:rPr>
          <w:rFonts w:cs="Arial"/>
          <w:bCs/>
          <w:szCs w:val="24"/>
        </w:rPr>
        <w:t>Best</w:t>
      </w:r>
      <w:r w:rsidR="00BD2191">
        <w:rPr>
          <w:rFonts w:cs="Arial"/>
          <w:bCs/>
          <w:szCs w:val="24"/>
        </w:rPr>
        <w:t>, Teresa Sarabia</w:t>
      </w:r>
      <w:r w:rsidR="00F808A8">
        <w:rPr>
          <w:rFonts w:cs="Arial"/>
          <w:bCs/>
          <w:szCs w:val="24"/>
        </w:rPr>
        <w:t>, Corey Gilmore</w:t>
      </w:r>
      <w:r w:rsidR="00592BFB">
        <w:rPr>
          <w:rFonts w:cs="Arial"/>
          <w:bCs/>
          <w:szCs w:val="24"/>
        </w:rPr>
        <w:t xml:space="preserve">, </w:t>
      </w:r>
      <w:r w:rsidR="00E20A87">
        <w:rPr>
          <w:rFonts w:cs="Arial"/>
          <w:bCs/>
          <w:szCs w:val="24"/>
        </w:rPr>
        <w:t>Kara Thrasher-Livingston</w:t>
      </w:r>
    </w:p>
    <w:p w14:paraId="1251645E" w14:textId="77777777" w:rsidR="00763C56" w:rsidRPr="002A3A7B" w:rsidRDefault="00763C56" w:rsidP="003130B1">
      <w:pPr>
        <w:pStyle w:val="NoSpacing"/>
        <w:rPr>
          <w:rFonts w:cs="Arial"/>
          <w:bCs/>
          <w:szCs w:val="24"/>
        </w:rPr>
      </w:pPr>
    </w:p>
    <w:p w14:paraId="7AB6C72B" w14:textId="505CFB5D" w:rsidR="00637210" w:rsidRDefault="003130B1" w:rsidP="003130B1">
      <w:pPr>
        <w:pStyle w:val="NoSpacing"/>
        <w:rPr>
          <w:rFonts w:cs="Arial"/>
          <w:bCs/>
          <w:szCs w:val="24"/>
        </w:rPr>
      </w:pPr>
      <w:r w:rsidRPr="00F438B7">
        <w:rPr>
          <w:rFonts w:cs="Arial"/>
          <w:b/>
          <w:szCs w:val="24"/>
        </w:rPr>
        <w:t>Staff</w:t>
      </w:r>
      <w:r w:rsidR="002A3A7B" w:rsidRPr="00F438B7">
        <w:rPr>
          <w:rFonts w:cs="Arial"/>
          <w:b/>
          <w:szCs w:val="24"/>
        </w:rPr>
        <w:t>:</w:t>
      </w:r>
      <w:r w:rsidR="002A3A7B">
        <w:rPr>
          <w:rFonts w:cs="Arial"/>
          <w:bCs/>
          <w:szCs w:val="24"/>
        </w:rPr>
        <w:t xml:space="preserve">  </w:t>
      </w:r>
      <w:r w:rsidR="00BB6967">
        <w:rPr>
          <w:rFonts w:cs="Arial"/>
          <w:bCs/>
          <w:szCs w:val="24"/>
        </w:rPr>
        <w:t xml:space="preserve">Samantha Vetter, Patrick Reinhart, </w:t>
      </w:r>
      <w:r w:rsidR="00F808A8">
        <w:rPr>
          <w:rFonts w:cs="Arial"/>
          <w:bCs/>
          <w:szCs w:val="24"/>
        </w:rPr>
        <w:t>Lanny Mommsen</w:t>
      </w:r>
    </w:p>
    <w:p w14:paraId="1DD4C457" w14:textId="77777777" w:rsidR="005A2264" w:rsidRDefault="005A2264" w:rsidP="003130B1">
      <w:pPr>
        <w:pStyle w:val="NoSpacing"/>
        <w:rPr>
          <w:rFonts w:cs="Arial"/>
          <w:b/>
          <w:szCs w:val="24"/>
        </w:rPr>
      </w:pPr>
    </w:p>
    <w:p w14:paraId="1E64FB9D" w14:textId="1D3F3B5B" w:rsidR="002A3A7B" w:rsidRDefault="003130B1" w:rsidP="003130B1">
      <w:pPr>
        <w:pStyle w:val="NoSpacing"/>
        <w:rPr>
          <w:rFonts w:cs="Arial"/>
          <w:b/>
          <w:szCs w:val="24"/>
          <w:u w:val="single"/>
        </w:rPr>
      </w:pPr>
      <w:r w:rsidRPr="00CD1683">
        <w:rPr>
          <w:rFonts w:cs="Arial"/>
          <w:b/>
          <w:szCs w:val="24"/>
        </w:rPr>
        <w:t xml:space="preserve">Minutes Prepared by:  </w:t>
      </w:r>
      <w:r w:rsidRPr="00CD1683">
        <w:rPr>
          <w:rFonts w:cs="Arial"/>
          <w:szCs w:val="24"/>
        </w:rPr>
        <w:t>Sheila Garrant, Peninsula Reporting</w:t>
      </w:r>
    </w:p>
    <w:p w14:paraId="701CBE76" w14:textId="77777777" w:rsidR="00166D2A" w:rsidRDefault="00166D2A" w:rsidP="003130B1">
      <w:pPr>
        <w:pStyle w:val="NoSpacing"/>
        <w:rPr>
          <w:rFonts w:cs="Arial"/>
          <w:b/>
          <w:szCs w:val="24"/>
          <w:u w:val="single"/>
        </w:rPr>
      </w:pPr>
    </w:p>
    <w:p w14:paraId="616E91D8" w14:textId="018A2C32" w:rsidR="003130B1" w:rsidRPr="005A2264" w:rsidRDefault="00B83E75" w:rsidP="002A3A7B">
      <w:pPr>
        <w:pStyle w:val="Heading2"/>
        <w:rPr>
          <w:sz w:val="24"/>
          <w:szCs w:val="24"/>
        </w:rPr>
      </w:pPr>
      <w:r w:rsidRPr="005A2264">
        <w:rPr>
          <w:sz w:val="24"/>
          <w:szCs w:val="24"/>
        </w:rPr>
        <w:t>CALL TO ORDER</w:t>
      </w:r>
      <w:r w:rsidR="0040295B" w:rsidRPr="005A2264">
        <w:rPr>
          <w:sz w:val="24"/>
          <w:szCs w:val="24"/>
        </w:rPr>
        <w:t xml:space="preserve"> –</w:t>
      </w:r>
      <w:r w:rsidR="0068222D" w:rsidRPr="005A2264">
        <w:rPr>
          <w:sz w:val="24"/>
          <w:szCs w:val="24"/>
        </w:rPr>
        <w:t xml:space="preserve"> </w:t>
      </w:r>
      <w:r w:rsidR="00E42B6E" w:rsidRPr="005A2264">
        <w:rPr>
          <w:sz w:val="24"/>
          <w:szCs w:val="24"/>
        </w:rPr>
        <w:t>1</w:t>
      </w:r>
      <w:r w:rsidR="005A2264" w:rsidRPr="005A2264">
        <w:rPr>
          <w:sz w:val="24"/>
          <w:szCs w:val="24"/>
        </w:rPr>
        <w:t>1</w:t>
      </w:r>
      <w:r w:rsidR="00387862" w:rsidRPr="005A2264">
        <w:rPr>
          <w:sz w:val="24"/>
          <w:szCs w:val="24"/>
        </w:rPr>
        <w:t>:</w:t>
      </w:r>
      <w:r w:rsidR="00BA10EF" w:rsidRPr="005A2264">
        <w:rPr>
          <w:sz w:val="24"/>
          <w:szCs w:val="24"/>
        </w:rPr>
        <w:t>0</w:t>
      </w:r>
      <w:r w:rsidR="005A2264">
        <w:rPr>
          <w:sz w:val="24"/>
          <w:szCs w:val="24"/>
        </w:rPr>
        <w:t>5</w:t>
      </w:r>
      <w:r w:rsidR="0068222D" w:rsidRPr="005A2264">
        <w:rPr>
          <w:sz w:val="24"/>
          <w:szCs w:val="24"/>
        </w:rPr>
        <w:t xml:space="preserve"> </w:t>
      </w:r>
      <w:r w:rsidR="005A2264" w:rsidRPr="005A2264">
        <w:rPr>
          <w:sz w:val="24"/>
          <w:szCs w:val="24"/>
        </w:rPr>
        <w:t>a</w:t>
      </w:r>
      <w:r w:rsidR="00EE1D29" w:rsidRPr="005A2264">
        <w:rPr>
          <w:sz w:val="24"/>
          <w:szCs w:val="24"/>
        </w:rPr>
        <w:t>.m.</w:t>
      </w:r>
    </w:p>
    <w:p w14:paraId="69DDE42E" w14:textId="1C7FBFE7" w:rsidR="003130B1" w:rsidRPr="005A2264" w:rsidRDefault="003130B1" w:rsidP="003130B1">
      <w:pPr>
        <w:pStyle w:val="NoSpacing"/>
        <w:rPr>
          <w:rFonts w:cs="Arial"/>
          <w:szCs w:val="24"/>
        </w:rPr>
      </w:pPr>
      <w:r w:rsidRPr="005A2264">
        <w:rPr>
          <w:rStyle w:val="Heading2Char"/>
          <w:sz w:val="24"/>
          <w:szCs w:val="24"/>
        </w:rPr>
        <w:t>ROLL CALL</w:t>
      </w:r>
      <w:r w:rsidRPr="005A2264">
        <w:rPr>
          <w:rFonts w:cs="Arial"/>
          <w:b/>
          <w:szCs w:val="24"/>
        </w:rPr>
        <w:t xml:space="preserve"> </w:t>
      </w:r>
      <w:r w:rsidRPr="005A2264">
        <w:rPr>
          <w:rFonts w:cs="Arial"/>
          <w:szCs w:val="24"/>
        </w:rPr>
        <w:t xml:space="preserve">– </w:t>
      </w:r>
      <w:r w:rsidR="0068222D" w:rsidRPr="005A2264">
        <w:rPr>
          <w:rFonts w:cs="Arial"/>
          <w:szCs w:val="24"/>
        </w:rPr>
        <w:t>Quorum</w:t>
      </w:r>
      <w:r w:rsidR="00C37ABA" w:rsidRPr="005A2264">
        <w:rPr>
          <w:rFonts w:cs="Arial"/>
          <w:szCs w:val="24"/>
        </w:rPr>
        <w:t xml:space="preserve"> </w:t>
      </w:r>
      <w:r w:rsidR="00763C56" w:rsidRPr="005A2264">
        <w:rPr>
          <w:rFonts w:cs="Arial"/>
          <w:szCs w:val="24"/>
        </w:rPr>
        <w:t>established</w:t>
      </w:r>
    </w:p>
    <w:p w14:paraId="0087BB51" w14:textId="252C1A6B" w:rsidR="004D5679" w:rsidRPr="005A2264" w:rsidRDefault="004D5679" w:rsidP="00BC4E5A">
      <w:pPr>
        <w:pStyle w:val="NoSpacing"/>
        <w:rPr>
          <w:rFonts w:cs="Arial"/>
          <w:szCs w:val="24"/>
        </w:rPr>
      </w:pPr>
    </w:p>
    <w:p w14:paraId="5E9ED027" w14:textId="508BDDE4" w:rsidR="00C37ABA" w:rsidRPr="005A2264" w:rsidRDefault="005A2264" w:rsidP="005A2264">
      <w:pPr>
        <w:pStyle w:val="Heading2"/>
        <w:rPr>
          <w:rFonts w:cs="Arial"/>
          <w:bCs/>
          <w:sz w:val="24"/>
          <w:szCs w:val="24"/>
        </w:rPr>
      </w:pPr>
      <w:r w:rsidRPr="005A2264">
        <w:rPr>
          <w:sz w:val="24"/>
          <w:szCs w:val="24"/>
        </w:rPr>
        <w:t>WELCOME FROM THE CHAIR</w:t>
      </w:r>
      <w:r w:rsidR="0008027E" w:rsidRPr="005A2264">
        <w:rPr>
          <w:rFonts w:cs="Arial"/>
          <w:bCs/>
          <w:sz w:val="24"/>
          <w:szCs w:val="24"/>
        </w:rPr>
        <w:t xml:space="preserve"> </w:t>
      </w:r>
    </w:p>
    <w:p w14:paraId="591729CC" w14:textId="17A9A2F0" w:rsidR="003327AB" w:rsidRDefault="00BB6967" w:rsidP="0046105B">
      <w:pPr>
        <w:pStyle w:val="NoSpacing"/>
        <w:rPr>
          <w:rFonts w:cs="Arial"/>
          <w:bCs/>
          <w:szCs w:val="24"/>
        </w:rPr>
      </w:pPr>
      <w:r>
        <w:rPr>
          <w:rFonts w:cs="Arial"/>
          <w:bCs/>
          <w:szCs w:val="24"/>
        </w:rPr>
        <w:t xml:space="preserve">Anna Attla </w:t>
      </w:r>
      <w:r w:rsidR="00BD2191">
        <w:rPr>
          <w:rFonts w:cs="Arial"/>
          <w:bCs/>
          <w:szCs w:val="24"/>
        </w:rPr>
        <w:t xml:space="preserve">welcomed attendees and opened the floor for announcements and good news.  </w:t>
      </w:r>
    </w:p>
    <w:p w14:paraId="6675216D" w14:textId="77777777" w:rsidR="00BD2191" w:rsidRDefault="00BD2191" w:rsidP="0046105B">
      <w:pPr>
        <w:pStyle w:val="NoSpacing"/>
        <w:rPr>
          <w:rFonts w:cs="Arial"/>
          <w:bCs/>
          <w:szCs w:val="24"/>
        </w:rPr>
      </w:pPr>
    </w:p>
    <w:p w14:paraId="1D720AB3" w14:textId="77777777" w:rsidR="00B1036C" w:rsidRDefault="00BD2191" w:rsidP="0046105B">
      <w:pPr>
        <w:pStyle w:val="NoSpacing"/>
        <w:rPr>
          <w:rFonts w:cs="Arial"/>
          <w:bCs/>
          <w:szCs w:val="24"/>
        </w:rPr>
      </w:pPr>
      <w:r>
        <w:rPr>
          <w:rFonts w:cs="Arial"/>
          <w:bCs/>
          <w:szCs w:val="24"/>
        </w:rPr>
        <w:t xml:space="preserve">Patrick Reinhart shared that the fall Council meeting has been scheduled for October </w:t>
      </w:r>
    </w:p>
    <w:p w14:paraId="4126EA43" w14:textId="12CB5469" w:rsidR="00BD2191" w:rsidRDefault="00BD2191" w:rsidP="0046105B">
      <w:pPr>
        <w:pStyle w:val="NoSpacing"/>
        <w:rPr>
          <w:rFonts w:cs="Arial"/>
          <w:bCs/>
          <w:szCs w:val="24"/>
        </w:rPr>
      </w:pPr>
      <w:r>
        <w:rPr>
          <w:rFonts w:cs="Arial"/>
          <w:bCs/>
          <w:szCs w:val="24"/>
        </w:rPr>
        <w:t xml:space="preserve">6 – 7, 2025 in person in Anchorage and via Zoom.  The Council </w:t>
      </w:r>
      <w:r w:rsidR="009B33D7">
        <w:rPr>
          <w:rFonts w:cs="Arial"/>
          <w:bCs/>
          <w:szCs w:val="24"/>
        </w:rPr>
        <w:t>secured approval for travel support for self-advocates, despit</w:t>
      </w:r>
      <w:r>
        <w:rPr>
          <w:rFonts w:cs="Arial"/>
          <w:bCs/>
          <w:szCs w:val="24"/>
        </w:rPr>
        <w:t>e state agency travel restrictions.  He noted that</w:t>
      </w:r>
      <w:r w:rsidR="00B23713">
        <w:rPr>
          <w:rFonts w:cs="Arial"/>
          <w:bCs/>
          <w:szCs w:val="24"/>
        </w:rPr>
        <w:t xml:space="preserve"> the Council members' travel support for the winter Council meeting in Juneau in February</w:t>
      </w:r>
      <w:r>
        <w:rPr>
          <w:rFonts w:cs="Arial"/>
          <w:bCs/>
          <w:szCs w:val="24"/>
        </w:rPr>
        <w:t xml:space="preserve"> was approved.</w:t>
      </w:r>
    </w:p>
    <w:p w14:paraId="4F3913A5" w14:textId="77777777" w:rsidR="00BD2191" w:rsidRDefault="00BD2191" w:rsidP="0046105B">
      <w:pPr>
        <w:pStyle w:val="NoSpacing"/>
        <w:rPr>
          <w:rFonts w:cs="Arial"/>
          <w:bCs/>
          <w:szCs w:val="24"/>
        </w:rPr>
      </w:pPr>
    </w:p>
    <w:p w14:paraId="3753C2C0" w14:textId="7143EB75" w:rsidR="00BD2191" w:rsidRDefault="00BD2191" w:rsidP="0046105B">
      <w:pPr>
        <w:pStyle w:val="NoSpacing"/>
        <w:rPr>
          <w:rFonts w:cs="Arial"/>
          <w:bCs/>
          <w:szCs w:val="24"/>
        </w:rPr>
      </w:pPr>
      <w:r>
        <w:rPr>
          <w:rFonts w:cs="Arial"/>
          <w:bCs/>
          <w:szCs w:val="24"/>
        </w:rPr>
        <w:t xml:space="preserve">Patrick Reinhart shared that Council members and advocates have been participating in many of the disability awareness events happening around the state, including Disability Pride celebrations.  </w:t>
      </w:r>
    </w:p>
    <w:p w14:paraId="2C4F623A" w14:textId="77777777" w:rsidR="00BD2191" w:rsidRDefault="00BD2191" w:rsidP="0046105B">
      <w:pPr>
        <w:pStyle w:val="NoSpacing"/>
        <w:rPr>
          <w:rFonts w:cs="Arial"/>
          <w:bCs/>
          <w:szCs w:val="24"/>
        </w:rPr>
      </w:pPr>
    </w:p>
    <w:p w14:paraId="546751F6" w14:textId="20819E0A" w:rsidR="00BD2191" w:rsidRDefault="00BD2191" w:rsidP="0046105B">
      <w:pPr>
        <w:pStyle w:val="NoSpacing"/>
        <w:rPr>
          <w:rFonts w:cs="Arial"/>
          <w:bCs/>
          <w:szCs w:val="24"/>
        </w:rPr>
      </w:pPr>
      <w:r>
        <w:rPr>
          <w:rFonts w:cs="Arial"/>
          <w:bCs/>
          <w:szCs w:val="24"/>
        </w:rPr>
        <w:t>Patrick Reinhart noted that the Council</w:t>
      </w:r>
      <w:r w:rsidR="009B33D7">
        <w:rPr>
          <w:rFonts w:cs="Arial"/>
          <w:bCs/>
          <w:szCs w:val="24"/>
        </w:rPr>
        <w:t>'</w:t>
      </w:r>
      <w:r>
        <w:rPr>
          <w:rFonts w:cs="Arial"/>
          <w:bCs/>
          <w:szCs w:val="24"/>
        </w:rPr>
        <w:t>s website</w:t>
      </w:r>
      <w:r w:rsidR="009B33D7">
        <w:rPr>
          <w:rFonts w:cs="Arial"/>
          <w:bCs/>
          <w:szCs w:val="24"/>
        </w:rPr>
        <w:t>, which had been down for a couple of weeks,</w:t>
      </w:r>
      <w:r>
        <w:rPr>
          <w:rFonts w:cs="Arial"/>
          <w:bCs/>
          <w:szCs w:val="24"/>
        </w:rPr>
        <w:t xml:space="preserve"> is now operational.  </w:t>
      </w:r>
      <w:r w:rsidR="00EA2DAE">
        <w:rPr>
          <w:rFonts w:cs="Arial"/>
          <w:bCs/>
          <w:szCs w:val="24"/>
        </w:rPr>
        <w:t xml:space="preserve">The site has a new look and many of the links have been refreshed.  He shared a link to the website.  Patrick </w:t>
      </w:r>
      <w:r w:rsidR="00B23713">
        <w:rPr>
          <w:rFonts w:cs="Arial"/>
          <w:bCs/>
          <w:szCs w:val="24"/>
        </w:rPr>
        <w:t>reported</w:t>
      </w:r>
      <w:r w:rsidR="00EA2DAE">
        <w:rPr>
          <w:rFonts w:cs="Arial"/>
          <w:bCs/>
          <w:szCs w:val="24"/>
        </w:rPr>
        <w:t xml:space="preserve"> that the Council has hard copies of the </w:t>
      </w:r>
      <w:proofErr w:type="spellStart"/>
      <w:r w:rsidR="00EA2DAE">
        <w:rPr>
          <w:rFonts w:cs="Arial"/>
          <w:bCs/>
          <w:szCs w:val="24"/>
        </w:rPr>
        <w:t>GetReady</w:t>
      </w:r>
      <w:proofErr w:type="spellEnd"/>
      <w:r w:rsidR="00B1036C">
        <w:rPr>
          <w:rFonts w:cs="Arial"/>
          <w:bCs/>
          <w:szCs w:val="24"/>
        </w:rPr>
        <w:t>!</w:t>
      </w:r>
      <w:r w:rsidR="00EA2DAE">
        <w:rPr>
          <w:rFonts w:cs="Arial"/>
          <w:bCs/>
          <w:szCs w:val="24"/>
        </w:rPr>
        <w:t xml:space="preserve"> Toolkit available.  The toolkit is designed to guide </w:t>
      </w:r>
      <w:r w:rsidR="009B33D7">
        <w:rPr>
          <w:rFonts w:cs="Arial"/>
          <w:bCs/>
          <w:szCs w:val="24"/>
        </w:rPr>
        <w:t>individuals with disabilities, their families, and supporters in emergency preparedness and</w:t>
      </w:r>
      <w:r w:rsidR="00EA2DAE">
        <w:rPr>
          <w:rFonts w:cs="Arial"/>
          <w:bCs/>
          <w:szCs w:val="24"/>
        </w:rPr>
        <w:t xml:space="preserve"> planning.  </w:t>
      </w:r>
    </w:p>
    <w:p w14:paraId="5A3B39A0" w14:textId="77777777" w:rsidR="00BB6967" w:rsidRPr="005A2264" w:rsidRDefault="00BB6967" w:rsidP="0046105B">
      <w:pPr>
        <w:pStyle w:val="NoSpacing"/>
        <w:rPr>
          <w:rFonts w:cs="Arial"/>
          <w:bCs/>
          <w:szCs w:val="24"/>
        </w:rPr>
      </w:pPr>
    </w:p>
    <w:p w14:paraId="700C6461" w14:textId="518EB366" w:rsidR="005A2264" w:rsidRPr="005A2264" w:rsidRDefault="005A2264" w:rsidP="005A2264">
      <w:pPr>
        <w:pStyle w:val="Heading2"/>
        <w:rPr>
          <w:rFonts w:cs="Arial"/>
          <w:bCs/>
          <w:sz w:val="24"/>
          <w:szCs w:val="24"/>
        </w:rPr>
      </w:pPr>
      <w:r w:rsidRPr="005A2264">
        <w:rPr>
          <w:sz w:val="24"/>
          <w:szCs w:val="24"/>
        </w:rPr>
        <w:lastRenderedPageBreak/>
        <w:t>CONFLICT OF INTEREST DECLARATION</w:t>
      </w:r>
    </w:p>
    <w:p w14:paraId="4FFE9A30" w14:textId="77777777" w:rsidR="003327AB" w:rsidRDefault="003327AB" w:rsidP="0007413D">
      <w:pPr>
        <w:pStyle w:val="NoSpacing"/>
        <w:rPr>
          <w:rFonts w:cs="Arial"/>
          <w:bCs/>
          <w:szCs w:val="24"/>
        </w:rPr>
      </w:pPr>
      <w:r>
        <w:rPr>
          <w:rFonts w:cs="Arial"/>
          <w:bCs/>
          <w:szCs w:val="24"/>
        </w:rPr>
        <w:t>No conflicts of interest were declared.</w:t>
      </w:r>
    </w:p>
    <w:p w14:paraId="74D7E5E9" w14:textId="0F23158E" w:rsidR="007A0DEC" w:rsidRPr="005A2264" w:rsidRDefault="003327AB" w:rsidP="0007413D">
      <w:pPr>
        <w:pStyle w:val="NoSpacing"/>
        <w:rPr>
          <w:rFonts w:cs="Arial"/>
          <w:bCs/>
          <w:szCs w:val="24"/>
        </w:rPr>
      </w:pPr>
      <w:r>
        <w:rPr>
          <w:rFonts w:cs="Arial"/>
          <w:bCs/>
          <w:szCs w:val="24"/>
        </w:rPr>
        <w:t xml:space="preserve"> </w:t>
      </w:r>
    </w:p>
    <w:p w14:paraId="6A85240C" w14:textId="77777777" w:rsidR="005A2264" w:rsidRPr="005A2264" w:rsidRDefault="005A2264" w:rsidP="005A2264">
      <w:pPr>
        <w:pStyle w:val="Heading2"/>
        <w:rPr>
          <w:sz w:val="24"/>
          <w:szCs w:val="24"/>
        </w:rPr>
      </w:pPr>
      <w:r w:rsidRPr="005A2264">
        <w:rPr>
          <w:sz w:val="24"/>
          <w:szCs w:val="24"/>
        </w:rPr>
        <w:t>APPROVE AGENDA</w:t>
      </w:r>
    </w:p>
    <w:p w14:paraId="65D735EC" w14:textId="03C4953D" w:rsidR="002B56DD" w:rsidRPr="005A2264" w:rsidRDefault="00EA2DAE" w:rsidP="005A2264">
      <w:pPr>
        <w:pStyle w:val="NoSpacing"/>
        <w:rPr>
          <w:rFonts w:cs="Arial"/>
          <w:b/>
          <w:szCs w:val="24"/>
        </w:rPr>
      </w:pPr>
      <w:r>
        <w:rPr>
          <w:rFonts w:cs="Arial"/>
          <w:bCs/>
          <w:szCs w:val="24"/>
        </w:rPr>
        <w:t>Lisa McDonald</w:t>
      </w:r>
      <w:r w:rsidR="00BB6967">
        <w:rPr>
          <w:rFonts w:cs="Arial"/>
          <w:bCs/>
          <w:szCs w:val="24"/>
        </w:rPr>
        <w:t xml:space="preserve"> </w:t>
      </w:r>
      <w:r w:rsidR="005A2264" w:rsidRPr="005A2264">
        <w:rPr>
          <w:rFonts w:cs="Arial"/>
          <w:b/>
          <w:szCs w:val="24"/>
        </w:rPr>
        <w:t>MOVED</w:t>
      </w:r>
      <w:r w:rsidR="005A2264" w:rsidRPr="005A2264">
        <w:rPr>
          <w:rFonts w:cs="Arial"/>
          <w:bCs/>
          <w:szCs w:val="24"/>
        </w:rPr>
        <w:t xml:space="preserve"> to approve the meeting agenda as presented, </w:t>
      </w:r>
      <w:r w:rsidR="005A2264" w:rsidRPr="005A2264">
        <w:rPr>
          <w:rFonts w:cs="Arial"/>
          <w:b/>
          <w:szCs w:val="24"/>
        </w:rPr>
        <w:t>SECONDED</w:t>
      </w:r>
      <w:r w:rsidR="005A2264" w:rsidRPr="005A2264">
        <w:rPr>
          <w:rFonts w:cs="Arial"/>
          <w:bCs/>
          <w:szCs w:val="24"/>
        </w:rPr>
        <w:t xml:space="preserve"> by</w:t>
      </w:r>
      <w:r>
        <w:rPr>
          <w:rFonts w:cs="Arial"/>
          <w:bCs/>
          <w:szCs w:val="24"/>
        </w:rPr>
        <w:t xml:space="preserve"> Mariah Krueger</w:t>
      </w:r>
      <w:r w:rsidR="005A2264" w:rsidRPr="005A2264">
        <w:rPr>
          <w:rFonts w:cs="Arial"/>
          <w:bCs/>
          <w:szCs w:val="24"/>
        </w:rPr>
        <w:t xml:space="preserve">.  Hearing no objection, the motion </w:t>
      </w:r>
      <w:r w:rsidR="005A2264" w:rsidRPr="005A2264">
        <w:rPr>
          <w:rFonts w:cs="Arial"/>
          <w:b/>
          <w:szCs w:val="24"/>
        </w:rPr>
        <w:t>PASSED</w:t>
      </w:r>
      <w:r w:rsidR="00FF7C23">
        <w:rPr>
          <w:rFonts w:cs="Arial"/>
          <w:b/>
          <w:szCs w:val="24"/>
        </w:rPr>
        <w:t>.</w:t>
      </w:r>
    </w:p>
    <w:p w14:paraId="36008542" w14:textId="77777777" w:rsidR="005A2264" w:rsidRPr="005A2264" w:rsidRDefault="005A2264" w:rsidP="005A2264">
      <w:pPr>
        <w:pStyle w:val="NoSpacing"/>
        <w:rPr>
          <w:rFonts w:cs="Arial"/>
          <w:b/>
          <w:szCs w:val="24"/>
          <w:u w:val="single"/>
        </w:rPr>
      </w:pPr>
    </w:p>
    <w:p w14:paraId="43F7E156" w14:textId="362B078C" w:rsidR="005E4F74" w:rsidRPr="005A2264" w:rsidRDefault="005E4F74" w:rsidP="002A3A7B">
      <w:pPr>
        <w:pStyle w:val="Heading2"/>
        <w:rPr>
          <w:sz w:val="24"/>
          <w:szCs w:val="24"/>
        </w:rPr>
      </w:pPr>
      <w:r w:rsidRPr="005A2264">
        <w:rPr>
          <w:sz w:val="24"/>
          <w:szCs w:val="24"/>
        </w:rPr>
        <w:t>APPROVE PREVIOUS MEETING MINUTES</w:t>
      </w:r>
    </w:p>
    <w:p w14:paraId="02455591" w14:textId="3A8586D3" w:rsidR="00934AA6" w:rsidRPr="005A2264" w:rsidRDefault="00EA2DAE" w:rsidP="0007413D">
      <w:pPr>
        <w:pStyle w:val="NoSpacing"/>
        <w:rPr>
          <w:rFonts w:cs="Arial"/>
          <w:bCs/>
          <w:szCs w:val="24"/>
        </w:rPr>
      </w:pPr>
      <w:r>
        <w:rPr>
          <w:rFonts w:cs="Arial"/>
          <w:bCs/>
          <w:szCs w:val="24"/>
        </w:rPr>
        <w:t>Lisa McDonald</w:t>
      </w:r>
      <w:r w:rsidR="00BB6967">
        <w:rPr>
          <w:rFonts w:cs="Arial"/>
          <w:bCs/>
          <w:szCs w:val="24"/>
        </w:rPr>
        <w:t xml:space="preserve"> </w:t>
      </w:r>
      <w:r w:rsidR="0007413D" w:rsidRPr="005A2264">
        <w:rPr>
          <w:rFonts w:cs="Arial"/>
          <w:b/>
          <w:szCs w:val="24"/>
        </w:rPr>
        <w:t>MOVED</w:t>
      </w:r>
      <w:r w:rsidR="0007413D" w:rsidRPr="005A2264">
        <w:rPr>
          <w:rFonts w:cs="Arial"/>
          <w:bCs/>
          <w:szCs w:val="24"/>
        </w:rPr>
        <w:t xml:space="preserve"> to approve the </w:t>
      </w:r>
      <w:r w:rsidR="005A2264" w:rsidRPr="005A2264">
        <w:rPr>
          <w:rFonts w:cs="Arial"/>
          <w:bCs/>
          <w:szCs w:val="24"/>
        </w:rPr>
        <w:t>previous</w:t>
      </w:r>
      <w:r w:rsidR="005F6F64" w:rsidRPr="005A2264">
        <w:rPr>
          <w:rFonts w:cs="Arial"/>
          <w:bCs/>
          <w:szCs w:val="24"/>
        </w:rPr>
        <w:t xml:space="preserve"> </w:t>
      </w:r>
      <w:r w:rsidR="0007413D" w:rsidRPr="005A2264">
        <w:rPr>
          <w:rFonts w:cs="Arial"/>
          <w:bCs/>
          <w:szCs w:val="24"/>
        </w:rPr>
        <w:t xml:space="preserve">meeting minutes, </w:t>
      </w:r>
      <w:r w:rsidR="0007413D" w:rsidRPr="005A2264">
        <w:rPr>
          <w:rFonts w:cs="Arial"/>
          <w:b/>
          <w:szCs w:val="24"/>
        </w:rPr>
        <w:t>SECONDED</w:t>
      </w:r>
      <w:r w:rsidR="0007413D" w:rsidRPr="005A2264">
        <w:rPr>
          <w:rFonts w:cs="Arial"/>
          <w:bCs/>
          <w:szCs w:val="24"/>
        </w:rPr>
        <w:t xml:space="preserve"> by </w:t>
      </w:r>
      <w:r>
        <w:rPr>
          <w:rFonts w:cs="Arial"/>
          <w:bCs/>
          <w:szCs w:val="24"/>
        </w:rPr>
        <w:t>Mariah Krueger</w:t>
      </w:r>
      <w:r w:rsidR="00925CF9" w:rsidRPr="005A2264">
        <w:rPr>
          <w:rFonts w:cs="Arial"/>
          <w:bCs/>
          <w:szCs w:val="24"/>
        </w:rPr>
        <w:t>.</w:t>
      </w:r>
      <w:r w:rsidR="0007413D" w:rsidRPr="005A2264">
        <w:rPr>
          <w:rFonts w:cs="Arial"/>
          <w:bCs/>
          <w:szCs w:val="24"/>
        </w:rPr>
        <w:t xml:space="preserve">  Hearing no objection, the motion </w:t>
      </w:r>
      <w:r w:rsidR="0007413D" w:rsidRPr="005A2264">
        <w:rPr>
          <w:rFonts w:cs="Arial"/>
          <w:b/>
          <w:szCs w:val="24"/>
        </w:rPr>
        <w:t>PASSED</w:t>
      </w:r>
      <w:r w:rsidR="0007413D" w:rsidRPr="005A2264">
        <w:rPr>
          <w:rFonts w:cs="Arial"/>
          <w:bCs/>
          <w:szCs w:val="24"/>
        </w:rPr>
        <w:t xml:space="preserve">. </w:t>
      </w:r>
    </w:p>
    <w:p w14:paraId="08C0EBDB" w14:textId="77777777" w:rsidR="0007413D" w:rsidRPr="005A2264" w:rsidRDefault="0007413D" w:rsidP="0007413D">
      <w:pPr>
        <w:pStyle w:val="NoSpacing"/>
        <w:rPr>
          <w:rFonts w:cs="Arial"/>
          <w:bCs/>
          <w:szCs w:val="24"/>
        </w:rPr>
      </w:pPr>
    </w:p>
    <w:p w14:paraId="7F53A124" w14:textId="77777777" w:rsidR="005A2264" w:rsidRPr="005A2264" w:rsidRDefault="005A2264" w:rsidP="002A3A7B">
      <w:pPr>
        <w:pStyle w:val="Heading2"/>
        <w:rPr>
          <w:sz w:val="24"/>
          <w:szCs w:val="24"/>
        </w:rPr>
      </w:pPr>
      <w:r w:rsidRPr="005A2264">
        <w:rPr>
          <w:sz w:val="24"/>
          <w:szCs w:val="24"/>
        </w:rPr>
        <w:t>REPORTS</w:t>
      </w:r>
    </w:p>
    <w:p w14:paraId="7882294D" w14:textId="29C74B75" w:rsidR="00533BAA" w:rsidRPr="005A2264" w:rsidRDefault="005A2264" w:rsidP="00B1036C">
      <w:pPr>
        <w:pStyle w:val="Heading3"/>
      </w:pPr>
      <w:r w:rsidRPr="005A2264">
        <w:t>Chair Report</w:t>
      </w:r>
    </w:p>
    <w:p w14:paraId="50DE3FE1" w14:textId="56C61F56" w:rsidR="00DC05F5" w:rsidRPr="003327AB" w:rsidRDefault="00BB6967" w:rsidP="00533BAA">
      <w:pPr>
        <w:pStyle w:val="NoSpacing"/>
        <w:rPr>
          <w:rFonts w:cs="Arial"/>
          <w:bCs/>
          <w:szCs w:val="24"/>
        </w:rPr>
      </w:pPr>
      <w:r>
        <w:rPr>
          <w:rFonts w:cs="Arial"/>
          <w:bCs/>
          <w:szCs w:val="24"/>
        </w:rPr>
        <w:t xml:space="preserve">Anna Attla </w:t>
      </w:r>
      <w:r w:rsidR="00DC05F5">
        <w:rPr>
          <w:rFonts w:cs="Arial"/>
          <w:bCs/>
          <w:szCs w:val="24"/>
        </w:rPr>
        <w:t xml:space="preserve">reported that the five-year planning work continues, and she encouraged people to take and share the survey available at the following link: </w:t>
      </w:r>
      <w:hyperlink r:id="rId8" w:history="1">
        <w:r w:rsidR="00DC05F5" w:rsidRPr="00F24C72">
          <w:rPr>
            <w:rStyle w:val="Hyperlink"/>
            <w:rFonts w:cs="Arial"/>
            <w:bCs/>
            <w:szCs w:val="24"/>
          </w:rPr>
          <w:t>https://www.surveymonkey.com/r/Alaska5yearPlan</w:t>
        </w:r>
      </w:hyperlink>
      <w:r w:rsidR="009B33D7">
        <w:rPr>
          <w:rFonts w:cs="Arial"/>
          <w:bCs/>
          <w:szCs w:val="24"/>
        </w:rPr>
        <w:t>.  She noted that the survey is also available in hard copy, and Council staff are</w:t>
      </w:r>
      <w:r w:rsidR="00DC05F5">
        <w:rPr>
          <w:rFonts w:cs="Arial"/>
          <w:bCs/>
          <w:szCs w:val="24"/>
        </w:rPr>
        <w:t xml:space="preserve"> available to assist anyone who needs </w:t>
      </w:r>
      <w:r w:rsidR="00F808A8">
        <w:rPr>
          <w:rFonts w:cs="Arial"/>
          <w:bCs/>
          <w:szCs w:val="24"/>
        </w:rPr>
        <w:t>assistance</w:t>
      </w:r>
      <w:r w:rsidR="00DC05F5">
        <w:rPr>
          <w:rFonts w:cs="Arial"/>
          <w:bCs/>
          <w:szCs w:val="24"/>
        </w:rPr>
        <w:t xml:space="preserve">. </w:t>
      </w:r>
    </w:p>
    <w:p w14:paraId="62743380" w14:textId="77777777" w:rsidR="003327AB" w:rsidRPr="003327AB" w:rsidRDefault="003327AB" w:rsidP="00533BAA">
      <w:pPr>
        <w:pStyle w:val="NoSpacing"/>
        <w:rPr>
          <w:rFonts w:cs="Arial"/>
          <w:bCs/>
          <w:szCs w:val="24"/>
        </w:rPr>
      </w:pPr>
    </w:p>
    <w:p w14:paraId="643EAB1C" w14:textId="1AB5D6D0" w:rsidR="005A2264" w:rsidRPr="00B1036C" w:rsidRDefault="005A2264" w:rsidP="00B1036C">
      <w:pPr>
        <w:pStyle w:val="Heading3"/>
      </w:pPr>
      <w:r w:rsidRPr="00B1036C">
        <w:rPr>
          <w:rStyle w:val="IntenseEmphasis"/>
          <w:i w:val="0"/>
          <w:iCs w:val="0"/>
          <w:color w:val="2E74B5" w:themeColor="accent1" w:themeShade="BF"/>
        </w:rPr>
        <w:t>Staff Report</w:t>
      </w:r>
    </w:p>
    <w:p w14:paraId="581F42D2" w14:textId="2E65F1E0" w:rsidR="00BB6967" w:rsidRDefault="005E6A8B" w:rsidP="00533BAA">
      <w:pPr>
        <w:pStyle w:val="NoSpacing"/>
        <w:rPr>
          <w:rFonts w:cs="Arial"/>
          <w:bCs/>
          <w:szCs w:val="24"/>
        </w:rPr>
      </w:pPr>
      <w:r>
        <w:rPr>
          <w:rFonts w:cs="Arial"/>
          <w:bCs/>
          <w:szCs w:val="24"/>
        </w:rPr>
        <w:t xml:space="preserve">Lanny Mommsen reported that the Disability &amp; Aging Summit is scheduled for October 14 </w:t>
      </w:r>
      <w:r w:rsidR="00B1036C">
        <w:rPr>
          <w:rFonts w:cs="Arial"/>
          <w:bCs/>
          <w:szCs w:val="24"/>
        </w:rPr>
        <w:t>–</w:t>
      </w:r>
      <w:r>
        <w:rPr>
          <w:rFonts w:cs="Arial"/>
          <w:bCs/>
          <w:szCs w:val="24"/>
        </w:rPr>
        <w:t xml:space="preserve"> 15, 2025 in person at the Special Olympics building in Anchorage.  Patrick Reinhart added that the travel restrictions prohibit the Council from providing travel funds for Council members. </w:t>
      </w:r>
    </w:p>
    <w:p w14:paraId="5FEDA498" w14:textId="77777777" w:rsidR="00BB6967" w:rsidRDefault="00BB6967" w:rsidP="00533BAA">
      <w:pPr>
        <w:pStyle w:val="NoSpacing"/>
        <w:rPr>
          <w:rFonts w:cs="Arial"/>
          <w:bCs/>
          <w:szCs w:val="24"/>
        </w:rPr>
      </w:pPr>
    </w:p>
    <w:p w14:paraId="5457857F" w14:textId="57049EE6" w:rsidR="005E6A8B" w:rsidRDefault="005E6A8B" w:rsidP="00533BAA">
      <w:pPr>
        <w:pStyle w:val="NoSpacing"/>
        <w:rPr>
          <w:rFonts w:cs="Arial"/>
          <w:bCs/>
          <w:szCs w:val="24"/>
        </w:rPr>
      </w:pPr>
      <w:r>
        <w:rPr>
          <w:rFonts w:cs="Arial"/>
          <w:bCs/>
          <w:szCs w:val="24"/>
        </w:rPr>
        <w:t>Samantha Vetter reported that since the Employment Committee meeting in April, there ha</w:t>
      </w:r>
      <w:r w:rsidR="009B33D7">
        <w:rPr>
          <w:rFonts w:cs="Arial"/>
          <w:bCs/>
          <w:szCs w:val="24"/>
        </w:rPr>
        <w:t>ve been Employment Champions meetings with the Alaska Association on Developmental Disabilities</w:t>
      </w:r>
      <w:r w:rsidR="00B1036C">
        <w:rPr>
          <w:rFonts w:cs="Arial"/>
          <w:bCs/>
          <w:szCs w:val="24"/>
        </w:rPr>
        <w:t xml:space="preserve"> (AADD)</w:t>
      </w:r>
      <w:r w:rsidR="009B33D7">
        <w:rPr>
          <w:rFonts w:cs="Arial"/>
          <w:bCs/>
          <w:szCs w:val="24"/>
        </w:rPr>
        <w:t>.  Additionally, people attended the APSE earlier this year,</w:t>
      </w:r>
      <w:r>
        <w:rPr>
          <w:rFonts w:cs="Arial"/>
          <w:bCs/>
          <w:szCs w:val="24"/>
        </w:rPr>
        <w:t xml:space="preserve"> and an update on APSE will be given at the Alaska Work Matters Task Force meeting scheduled for August 4, 2025.  Samantha reported that letters of support have been submitted related to</w:t>
      </w:r>
      <w:r w:rsidR="0031539E">
        <w:rPr>
          <w:rFonts w:cs="Arial"/>
          <w:bCs/>
          <w:szCs w:val="24"/>
        </w:rPr>
        <w:t xml:space="preserve"> the</w:t>
      </w:r>
      <w:r>
        <w:rPr>
          <w:rFonts w:cs="Arial"/>
          <w:bCs/>
          <w:szCs w:val="24"/>
        </w:rPr>
        <w:t xml:space="preserve"> </w:t>
      </w:r>
      <w:r w:rsidR="0031539E">
        <w:rPr>
          <w:rFonts w:cs="Arial"/>
          <w:bCs/>
          <w:szCs w:val="24"/>
        </w:rPr>
        <w:t xml:space="preserve">transformation of competitive integrated employment.  The letters of support </w:t>
      </w:r>
      <w:r w:rsidR="009B33D7">
        <w:rPr>
          <w:rFonts w:cs="Arial"/>
          <w:bCs/>
          <w:szCs w:val="24"/>
        </w:rPr>
        <w:t>encouraged legislators to reintroduce/co</w:t>
      </w:r>
      <w:r w:rsidR="00B1036C">
        <w:rPr>
          <w:rFonts w:cs="Arial"/>
          <w:bCs/>
          <w:szCs w:val="24"/>
        </w:rPr>
        <w:t>-</w:t>
      </w:r>
      <w:r w:rsidR="009B33D7">
        <w:rPr>
          <w:rFonts w:cs="Arial"/>
          <w:bCs/>
          <w:szCs w:val="24"/>
        </w:rPr>
        <w:t>sponsor the Transformation of Competitive Integrated Employment Act, aiming to eliminate</w:t>
      </w:r>
      <w:r w:rsidR="0031539E">
        <w:rPr>
          <w:rFonts w:cs="Arial"/>
          <w:bCs/>
          <w:szCs w:val="24"/>
        </w:rPr>
        <w:t xml:space="preserve"> subminimum wage certificates nationwide.  </w:t>
      </w:r>
      <w:r w:rsidR="009D0851">
        <w:rPr>
          <w:rFonts w:cs="Arial"/>
          <w:bCs/>
          <w:szCs w:val="24"/>
        </w:rPr>
        <w:t xml:space="preserve">She noted that Alaska </w:t>
      </w:r>
      <w:r w:rsidR="009B33D7">
        <w:rPr>
          <w:rFonts w:cs="Arial"/>
          <w:bCs/>
          <w:szCs w:val="24"/>
        </w:rPr>
        <w:t>eliminated subminimum wage certificates some time ago but is supporting the effort to eradicate</w:t>
      </w:r>
      <w:r w:rsidR="009D0851">
        <w:rPr>
          <w:rFonts w:cs="Arial"/>
          <w:bCs/>
          <w:szCs w:val="24"/>
        </w:rPr>
        <w:t xml:space="preserve"> the practice nationwide.  </w:t>
      </w:r>
    </w:p>
    <w:p w14:paraId="11879251" w14:textId="77777777" w:rsidR="009D0851" w:rsidRDefault="009D0851" w:rsidP="00533BAA">
      <w:pPr>
        <w:pStyle w:val="NoSpacing"/>
        <w:rPr>
          <w:rFonts w:cs="Arial"/>
          <w:bCs/>
          <w:szCs w:val="24"/>
        </w:rPr>
      </w:pPr>
    </w:p>
    <w:p w14:paraId="6970485D" w14:textId="7DB7CF0A" w:rsidR="00B97DD5" w:rsidRDefault="009D0851" w:rsidP="00533BAA">
      <w:pPr>
        <w:pStyle w:val="NoSpacing"/>
        <w:rPr>
          <w:rFonts w:cs="Arial"/>
          <w:bCs/>
          <w:szCs w:val="24"/>
        </w:rPr>
      </w:pPr>
      <w:r>
        <w:rPr>
          <w:rFonts w:cs="Arial"/>
          <w:bCs/>
          <w:szCs w:val="24"/>
        </w:rPr>
        <w:t xml:space="preserve">Samantha Vetter reported that work continues with the </w:t>
      </w:r>
      <w:r w:rsidR="00B1036C">
        <w:rPr>
          <w:rFonts w:cs="Arial"/>
          <w:bCs/>
          <w:szCs w:val="24"/>
        </w:rPr>
        <w:t>Disability Innovation Fund (</w:t>
      </w:r>
      <w:r>
        <w:rPr>
          <w:rFonts w:cs="Arial"/>
          <w:bCs/>
          <w:szCs w:val="24"/>
        </w:rPr>
        <w:t>DIF</w:t>
      </w:r>
      <w:r w:rsidR="00B1036C">
        <w:rPr>
          <w:rFonts w:cs="Arial"/>
          <w:bCs/>
          <w:szCs w:val="24"/>
        </w:rPr>
        <w:t>)</w:t>
      </w:r>
      <w:r>
        <w:rPr>
          <w:rFonts w:cs="Arial"/>
          <w:bCs/>
          <w:szCs w:val="24"/>
        </w:rPr>
        <w:t xml:space="preserve"> Grants.  Partners including</w:t>
      </w:r>
      <w:r w:rsidR="00B1036C">
        <w:rPr>
          <w:rFonts w:cs="Arial"/>
          <w:bCs/>
          <w:szCs w:val="24"/>
        </w:rPr>
        <w:t xml:space="preserve"> the</w:t>
      </w:r>
      <w:r>
        <w:rPr>
          <w:rFonts w:cs="Arial"/>
          <w:bCs/>
          <w:szCs w:val="24"/>
        </w:rPr>
        <w:t xml:space="preserve"> Statewide Independent Living Council (SILC), Center for Human Development (CHD), and Southeast Independent Living (SAIL), have been working on projects over the summer, including RecWORKS, the Youth Leadership Forums</w:t>
      </w:r>
      <w:r w:rsidR="00B23713">
        <w:rPr>
          <w:rFonts w:cs="Arial"/>
          <w:bCs/>
          <w:szCs w:val="24"/>
        </w:rPr>
        <w:t xml:space="preserve"> (YLF)</w:t>
      </w:r>
      <w:r>
        <w:rPr>
          <w:rFonts w:cs="Arial"/>
          <w:bCs/>
          <w:szCs w:val="24"/>
        </w:rPr>
        <w:t>, and Project SEARCH</w:t>
      </w:r>
      <w:r w:rsidR="00B1036C">
        <w:rPr>
          <w:rFonts w:cs="Arial"/>
          <w:bCs/>
          <w:szCs w:val="24"/>
        </w:rPr>
        <w:t xml:space="preserve">. </w:t>
      </w:r>
      <w:r>
        <w:rPr>
          <w:rFonts w:cs="Arial"/>
          <w:bCs/>
          <w:szCs w:val="24"/>
        </w:rPr>
        <w:t xml:space="preserve"> </w:t>
      </w:r>
      <w:r w:rsidR="00B97DD5">
        <w:rPr>
          <w:rFonts w:cs="Arial"/>
          <w:bCs/>
          <w:szCs w:val="24"/>
        </w:rPr>
        <w:t xml:space="preserve">Since </w:t>
      </w:r>
      <w:r>
        <w:rPr>
          <w:rFonts w:cs="Arial"/>
          <w:bCs/>
          <w:szCs w:val="24"/>
        </w:rPr>
        <w:t>April</w:t>
      </w:r>
      <w:r w:rsidR="00B97DD5">
        <w:rPr>
          <w:rFonts w:cs="Arial"/>
          <w:bCs/>
          <w:szCs w:val="24"/>
        </w:rPr>
        <w:t xml:space="preserve">, Project SEARCH </w:t>
      </w:r>
      <w:r>
        <w:rPr>
          <w:rFonts w:cs="Arial"/>
          <w:bCs/>
          <w:szCs w:val="24"/>
        </w:rPr>
        <w:t xml:space="preserve">graduated </w:t>
      </w:r>
      <w:r w:rsidR="00B97DD5">
        <w:rPr>
          <w:rFonts w:cs="Arial"/>
          <w:bCs/>
          <w:szCs w:val="24"/>
        </w:rPr>
        <w:t xml:space="preserve">a total of </w:t>
      </w:r>
      <w:r>
        <w:rPr>
          <w:rFonts w:cs="Arial"/>
          <w:bCs/>
          <w:szCs w:val="24"/>
        </w:rPr>
        <w:t>12 participants</w:t>
      </w:r>
      <w:r w:rsidR="00B97DD5">
        <w:rPr>
          <w:rFonts w:cs="Arial"/>
          <w:bCs/>
          <w:szCs w:val="24"/>
        </w:rPr>
        <w:t xml:space="preserve"> from</w:t>
      </w:r>
      <w:r>
        <w:rPr>
          <w:rFonts w:cs="Arial"/>
          <w:bCs/>
          <w:szCs w:val="24"/>
        </w:rPr>
        <w:t xml:space="preserve"> the three sites, Anchorage</w:t>
      </w:r>
      <w:r w:rsidR="00B97DD5">
        <w:rPr>
          <w:rFonts w:cs="Arial"/>
          <w:bCs/>
          <w:szCs w:val="24"/>
        </w:rPr>
        <w:t>,</w:t>
      </w:r>
      <w:r>
        <w:rPr>
          <w:rFonts w:cs="Arial"/>
          <w:bCs/>
          <w:szCs w:val="24"/>
        </w:rPr>
        <w:t xml:space="preserve"> Fairbanks, and Mat</w:t>
      </w:r>
      <w:r w:rsidR="00B1036C">
        <w:rPr>
          <w:rFonts w:cs="Arial"/>
          <w:bCs/>
          <w:szCs w:val="24"/>
        </w:rPr>
        <w:t>-</w:t>
      </w:r>
      <w:r>
        <w:rPr>
          <w:rFonts w:cs="Arial"/>
          <w:bCs/>
          <w:szCs w:val="24"/>
        </w:rPr>
        <w:t>Su</w:t>
      </w:r>
      <w:r w:rsidR="00B97DD5">
        <w:rPr>
          <w:rFonts w:cs="Arial"/>
          <w:bCs/>
          <w:szCs w:val="24"/>
        </w:rPr>
        <w:t>.  Samantha reported that advocates for Project SEARCH attended the national Project SEARCH Conference a few weeks ago to connect with the international Project SEARCH teams</w:t>
      </w:r>
      <w:r w:rsidR="009B33D7">
        <w:rPr>
          <w:rFonts w:cs="Arial"/>
          <w:bCs/>
          <w:szCs w:val="24"/>
        </w:rPr>
        <w:t>,</w:t>
      </w:r>
      <w:r w:rsidR="00B97DD5">
        <w:rPr>
          <w:rFonts w:cs="Arial"/>
          <w:bCs/>
          <w:szCs w:val="24"/>
        </w:rPr>
        <w:t xml:space="preserve"> </w:t>
      </w:r>
      <w:r w:rsidR="00B23713">
        <w:rPr>
          <w:rFonts w:cs="Arial"/>
          <w:bCs/>
          <w:szCs w:val="24"/>
        </w:rPr>
        <w:t>and</w:t>
      </w:r>
      <w:r w:rsidR="00B97DD5">
        <w:rPr>
          <w:rFonts w:cs="Arial"/>
          <w:bCs/>
          <w:szCs w:val="24"/>
        </w:rPr>
        <w:t xml:space="preserve"> they attended training seminars and provided a presentation. </w:t>
      </w:r>
      <w:r>
        <w:rPr>
          <w:rFonts w:cs="Arial"/>
          <w:bCs/>
          <w:szCs w:val="24"/>
        </w:rPr>
        <w:t xml:space="preserve"> </w:t>
      </w:r>
      <w:r w:rsidR="00B97DD5">
        <w:rPr>
          <w:rFonts w:cs="Arial"/>
          <w:bCs/>
          <w:szCs w:val="24"/>
        </w:rPr>
        <w:t xml:space="preserve"> </w:t>
      </w:r>
    </w:p>
    <w:p w14:paraId="58254955" w14:textId="77777777" w:rsidR="00B97DD5" w:rsidRDefault="00B97DD5" w:rsidP="00533BAA">
      <w:pPr>
        <w:pStyle w:val="NoSpacing"/>
        <w:rPr>
          <w:rFonts w:cs="Arial"/>
          <w:bCs/>
          <w:szCs w:val="24"/>
        </w:rPr>
      </w:pPr>
    </w:p>
    <w:p w14:paraId="6B90CB73" w14:textId="08FD0101" w:rsidR="009D0851" w:rsidRDefault="00B97DD5" w:rsidP="00533BAA">
      <w:pPr>
        <w:pStyle w:val="NoSpacing"/>
        <w:rPr>
          <w:rFonts w:cs="Arial"/>
          <w:bCs/>
          <w:szCs w:val="24"/>
        </w:rPr>
      </w:pPr>
      <w:r>
        <w:rPr>
          <w:rFonts w:cs="Arial"/>
          <w:bCs/>
          <w:szCs w:val="24"/>
        </w:rPr>
        <w:lastRenderedPageBreak/>
        <w:t>Samanth Vetter reported that the Council has been working with Stone Soup Group on the fall/winter transition series Stone Soup Group is offering for families.  The series is based on the Pathways to Adulthood Transitions Handbook.  Currently, each of the monthly session</w:t>
      </w:r>
      <w:r w:rsidR="009B33D7">
        <w:rPr>
          <w:rFonts w:cs="Arial"/>
          <w:bCs/>
          <w:szCs w:val="24"/>
        </w:rPr>
        <w:t>s</w:t>
      </w:r>
      <w:r>
        <w:rPr>
          <w:rFonts w:cs="Arial"/>
          <w:bCs/>
          <w:szCs w:val="24"/>
        </w:rPr>
        <w:t xml:space="preserve"> will feature a section of the handbook.  </w:t>
      </w:r>
    </w:p>
    <w:p w14:paraId="5A403355" w14:textId="77777777" w:rsidR="00B97DD5" w:rsidRDefault="00B97DD5" w:rsidP="00533BAA">
      <w:pPr>
        <w:pStyle w:val="NoSpacing"/>
        <w:rPr>
          <w:rFonts w:cs="Arial"/>
          <w:bCs/>
          <w:szCs w:val="24"/>
        </w:rPr>
      </w:pPr>
    </w:p>
    <w:p w14:paraId="0E7F10C1" w14:textId="60A5E416" w:rsidR="00B97DD5" w:rsidRDefault="00B97DD5" w:rsidP="00533BAA">
      <w:pPr>
        <w:pStyle w:val="NoSpacing"/>
        <w:rPr>
          <w:rFonts w:cs="Arial"/>
          <w:bCs/>
          <w:szCs w:val="24"/>
        </w:rPr>
      </w:pPr>
      <w:r>
        <w:rPr>
          <w:rFonts w:cs="Arial"/>
          <w:bCs/>
          <w:szCs w:val="24"/>
        </w:rPr>
        <w:t xml:space="preserve">Patrick Reinhart reported that the SILC is finishing up their YLF.  Those are going to </w:t>
      </w:r>
      <w:r w:rsidR="00592BFB">
        <w:rPr>
          <w:rFonts w:cs="Arial"/>
          <w:bCs/>
          <w:szCs w:val="24"/>
        </w:rPr>
        <w:t>occur</w:t>
      </w:r>
      <w:r>
        <w:rPr>
          <w:rFonts w:cs="Arial"/>
          <w:bCs/>
          <w:szCs w:val="24"/>
        </w:rPr>
        <w:t xml:space="preserve"> regularly.</w:t>
      </w:r>
      <w:r w:rsidR="009B33D7">
        <w:rPr>
          <w:rFonts w:cs="Arial"/>
          <w:bCs/>
          <w:szCs w:val="24"/>
        </w:rPr>
        <w:t xml:space="preserve"> </w:t>
      </w:r>
      <w:r>
        <w:rPr>
          <w:rFonts w:cs="Arial"/>
          <w:bCs/>
          <w:szCs w:val="24"/>
        </w:rPr>
        <w:t xml:space="preserve"> It is a great training opportunity for individuals who want to learn about the disabilit</w:t>
      </w:r>
      <w:r w:rsidR="009B33D7">
        <w:rPr>
          <w:rFonts w:cs="Arial"/>
          <w:bCs/>
          <w:szCs w:val="24"/>
        </w:rPr>
        <w:t>y</w:t>
      </w:r>
      <w:r>
        <w:rPr>
          <w:rFonts w:cs="Arial"/>
          <w:bCs/>
          <w:szCs w:val="24"/>
        </w:rPr>
        <w:t xml:space="preserve"> rights movement and how to find and utilize resources aimed at helping people with disabilities succeed in life and employment.  He noted that the Council</w:t>
      </w:r>
      <w:r w:rsidR="009B33D7">
        <w:rPr>
          <w:rFonts w:cs="Arial"/>
          <w:bCs/>
          <w:szCs w:val="24"/>
        </w:rPr>
        <w:t>'</w:t>
      </w:r>
      <w:r>
        <w:rPr>
          <w:rFonts w:cs="Arial"/>
          <w:bCs/>
          <w:szCs w:val="24"/>
        </w:rPr>
        <w:t>s portion of the DIF</w:t>
      </w:r>
      <w:r w:rsidR="009B33D7">
        <w:rPr>
          <w:rFonts w:cs="Arial"/>
          <w:bCs/>
          <w:szCs w:val="24"/>
        </w:rPr>
        <w:t xml:space="preserve"> involves a school outreach project where they aim to send self-advocates into schools to discuss the world of work with young people</w:t>
      </w:r>
      <w:r>
        <w:rPr>
          <w:rFonts w:cs="Arial"/>
          <w:bCs/>
          <w:szCs w:val="24"/>
        </w:rPr>
        <w:t>.  The Council is offering an RFP through the Department of Health for $75,000 for four years for a self-advocate</w:t>
      </w:r>
      <w:r w:rsidR="00577C7A">
        <w:rPr>
          <w:rFonts w:cs="Arial"/>
          <w:bCs/>
          <w:szCs w:val="24"/>
        </w:rPr>
        <w:t>-</w:t>
      </w:r>
      <w:r>
        <w:rPr>
          <w:rFonts w:cs="Arial"/>
          <w:bCs/>
          <w:szCs w:val="24"/>
        </w:rPr>
        <w:t xml:space="preserve">led group to apply to lead that project.  </w:t>
      </w:r>
    </w:p>
    <w:p w14:paraId="7D396A94" w14:textId="77777777" w:rsidR="00B97DD5" w:rsidRDefault="00B97DD5" w:rsidP="00533BAA">
      <w:pPr>
        <w:pStyle w:val="NoSpacing"/>
        <w:rPr>
          <w:rFonts w:cs="Arial"/>
          <w:bCs/>
          <w:szCs w:val="24"/>
        </w:rPr>
      </w:pPr>
    </w:p>
    <w:p w14:paraId="7903A599" w14:textId="5A482A17" w:rsidR="00B97DD5" w:rsidRDefault="00577C7A" w:rsidP="00533BAA">
      <w:pPr>
        <w:pStyle w:val="NoSpacing"/>
        <w:rPr>
          <w:rFonts w:cs="Arial"/>
          <w:bCs/>
          <w:szCs w:val="24"/>
        </w:rPr>
      </w:pPr>
      <w:r>
        <w:rPr>
          <w:rFonts w:cs="Arial"/>
          <w:bCs/>
          <w:szCs w:val="24"/>
        </w:rPr>
        <w:t xml:space="preserve">Patrick Reinhart reported that the Council has been asked to provide input on the rural transformation project that is part of HB 1.  </w:t>
      </w:r>
      <w:r w:rsidR="00B23713">
        <w:rPr>
          <w:rFonts w:cs="Arial"/>
          <w:bCs/>
          <w:szCs w:val="24"/>
        </w:rPr>
        <w:t>One</w:t>
      </w:r>
      <w:r>
        <w:rPr>
          <w:rFonts w:cs="Arial"/>
          <w:bCs/>
          <w:szCs w:val="24"/>
        </w:rPr>
        <w:t xml:space="preserve"> of the ideas brought forward by the Council in the first meeting </w:t>
      </w:r>
      <w:r w:rsidR="00B23713">
        <w:rPr>
          <w:rFonts w:cs="Arial"/>
          <w:bCs/>
          <w:szCs w:val="24"/>
        </w:rPr>
        <w:t>was that</w:t>
      </w:r>
      <w:r>
        <w:rPr>
          <w:rFonts w:cs="Arial"/>
          <w:bCs/>
          <w:szCs w:val="24"/>
        </w:rPr>
        <w:t xml:space="preserve"> </w:t>
      </w:r>
      <w:r w:rsidR="00B23713">
        <w:rPr>
          <w:rFonts w:cs="Arial"/>
          <w:bCs/>
          <w:szCs w:val="24"/>
        </w:rPr>
        <w:t xml:space="preserve">the state help create opportunities for people on Medicaid to become DSPs, to work in the healthcare system, or to work in the public assistance sector to ensure </w:t>
      </w:r>
      <w:r>
        <w:rPr>
          <w:rFonts w:cs="Arial"/>
          <w:bCs/>
          <w:szCs w:val="24"/>
        </w:rPr>
        <w:t>that the expan</w:t>
      </w:r>
      <w:r w:rsidR="00B23713">
        <w:rPr>
          <w:rFonts w:cs="Arial"/>
          <w:bCs/>
          <w:szCs w:val="24"/>
        </w:rPr>
        <w:t>ded</w:t>
      </w:r>
      <w:r>
        <w:rPr>
          <w:rFonts w:cs="Arial"/>
          <w:bCs/>
          <w:szCs w:val="24"/>
        </w:rPr>
        <w:t xml:space="preserve"> population</w:t>
      </w:r>
      <w:r w:rsidR="00B23713">
        <w:rPr>
          <w:rFonts w:cs="Arial"/>
          <w:bCs/>
          <w:szCs w:val="24"/>
        </w:rPr>
        <w:t xml:space="preserve"> has the opportunity to </w:t>
      </w:r>
      <w:r>
        <w:rPr>
          <w:rFonts w:cs="Arial"/>
          <w:bCs/>
          <w:szCs w:val="24"/>
        </w:rPr>
        <w:t>participate in employment</w:t>
      </w:r>
      <w:r w:rsidR="00B23713">
        <w:rPr>
          <w:rFonts w:cs="Arial"/>
          <w:bCs/>
          <w:szCs w:val="24"/>
        </w:rPr>
        <w:t xml:space="preserve"> in fields where a workforce is needed.</w:t>
      </w:r>
      <w:r>
        <w:rPr>
          <w:rFonts w:cs="Arial"/>
          <w:bCs/>
          <w:szCs w:val="24"/>
        </w:rPr>
        <w:t xml:space="preserve">  The Council plans to survey Council members for input on the project that is due August 18</w:t>
      </w:r>
      <w:r w:rsidRPr="00577C7A">
        <w:rPr>
          <w:rFonts w:cs="Arial"/>
          <w:bCs/>
          <w:szCs w:val="24"/>
          <w:vertAlign w:val="superscript"/>
        </w:rPr>
        <w:t>th</w:t>
      </w:r>
      <w:r>
        <w:rPr>
          <w:rFonts w:cs="Arial"/>
          <w:bCs/>
          <w:szCs w:val="24"/>
        </w:rPr>
        <w:t xml:space="preserve">, 2025.   He noted that the change may present opportunities for disability partners to offer training and pipelines for employment for individuals who are part of Medicaid expansion.   </w:t>
      </w:r>
      <w:r w:rsidR="00592BFB">
        <w:rPr>
          <w:rFonts w:cs="Arial"/>
          <w:bCs/>
          <w:szCs w:val="24"/>
        </w:rPr>
        <w:t xml:space="preserve">Corey Gilmore </w:t>
      </w:r>
      <w:r w:rsidR="009B33D7">
        <w:rPr>
          <w:rFonts w:cs="Arial"/>
          <w:bCs/>
          <w:szCs w:val="24"/>
        </w:rPr>
        <w:t xml:space="preserve">pointed out that companion services offered under waivers are underutilized due to a lack of workforce, presenting a potential </w:t>
      </w:r>
      <w:r w:rsidR="00592BFB">
        <w:rPr>
          <w:rFonts w:cs="Arial"/>
          <w:bCs/>
          <w:szCs w:val="24"/>
        </w:rPr>
        <w:t>opportunity for</w:t>
      </w:r>
      <w:r w:rsidR="00B23713">
        <w:rPr>
          <w:rFonts w:cs="Arial"/>
          <w:bCs/>
          <w:szCs w:val="24"/>
        </w:rPr>
        <w:t xml:space="preserve"> employment for</w:t>
      </w:r>
      <w:r w:rsidR="00592BFB">
        <w:rPr>
          <w:rFonts w:cs="Arial"/>
          <w:bCs/>
          <w:szCs w:val="24"/>
        </w:rPr>
        <w:t xml:space="preserve"> Medicaid expansion individuals. </w:t>
      </w:r>
      <w:r>
        <w:rPr>
          <w:rFonts w:cs="Arial"/>
          <w:bCs/>
          <w:szCs w:val="24"/>
        </w:rPr>
        <w:t xml:space="preserve"> </w:t>
      </w:r>
    </w:p>
    <w:p w14:paraId="1EF65520" w14:textId="77777777" w:rsidR="00592BFB" w:rsidRDefault="00592BFB" w:rsidP="00533BAA">
      <w:pPr>
        <w:pStyle w:val="NoSpacing"/>
        <w:rPr>
          <w:rFonts w:cs="Arial"/>
          <w:bCs/>
          <w:szCs w:val="24"/>
        </w:rPr>
      </w:pPr>
    </w:p>
    <w:p w14:paraId="569ED767" w14:textId="1DB9E267" w:rsidR="00592BFB" w:rsidRDefault="00592BFB" w:rsidP="00533BAA">
      <w:pPr>
        <w:pStyle w:val="NoSpacing"/>
        <w:rPr>
          <w:rFonts w:cs="Arial"/>
          <w:bCs/>
          <w:szCs w:val="24"/>
        </w:rPr>
      </w:pPr>
      <w:r>
        <w:rPr>
          <w:rFonts w:cs="Arial"/>
          <w:bCs/>
          <w:szCs w:val="24"/>
        </w:rPr>
        <w:t>Samantha Vetter reported that the Americans with Disabilities Act celebrates its 35</w:t>
      </w:r>
      <w:r w:rsidRPr="00592BFB">
        <w:rPr>
          <w:rFonts w:cs="Arial"/>
          <w:bCs/>
          <w:szCs w:val="24"/>
          <w:vertAlign w:val="superscript"/>
        </w:rPr>
        <w:t>th</w:t>
      </w:r>
      <w:r>
        <w:rPr>
          <w:rFonts w:cs="Arial"/>
          <w:bCs/>
          <w:szCs w:val="24"/>
        </w:rPr>
        <w:t xml:space="preserve"> anniversary.  She also reminded the committee that </w:t>
      </w:r>
      <w:r w:rsidR="008C5FBF">
        <w:rPr>
          <w:rFonts w:cs="Arial"/>
          <w:bCs/>
          <w:szCs w:val="24"/>
        </w:rPr>
        <w:t xml:space="preserve">the </w:t>
      </w:r>
      <w:r>
        <w:rPr>
          <w:rFonts w:cs="Arial"/>
          <w:bCs/>
          <w:szCs w:val="24"/>
        </w:rPr>
        <w:t xml:space="preserve">Embracing AK Disabilities Expo is scheduled for Monday, August 18, 2025 at the Alaska State </w:t>
      </w:r>
      <w:proofErr w:type="gramStart"/>
      <w:r>
        <w:rPr>
          <w:rFonts w:cs="Arial"/>
          <w:bCs/>
          <w:szCs w:val="24"/>
        </w:rPr>
        <w:t>Fair</w:t>
      </w:r>
      <w:proofErr w:type="gramEnd"/>
      <w:r>
        <w:rPr>
          <w:rFonts w:cs="Arial"/>
          <w:bCs/>
          <w:szCs w:val="24"/>
        </w:rPr>
        <w:t xml:space="preserve"> in Palmer. </w:t>
      </w:r>
    </w:p>
    <w:p w14:paraId="63A9AE6D" w14:textId="77777777" w:rsidR="00BB6967" w:rsidRDefault="00BB6967" w:rsidP="00533BAA">
      <w:pPr>
        <w:pStyle w:val="NoSpacing"/>
        <w:rPr>
          <w:rFonts w:cs="Arial"/>
          <w:bCs/>
          <w:szCs w:val="24"/>
        </w:rPr>
      </w:pPr>
    </w:p>
    <w:p w14:paraId="6E2EA905" w14:textId="4CB3C9EF" w:rsidR="00925CF9" w:rsidRPr="005A2264" w:rsidRDefault="005A2264" w:rsidP="005A2264">
      <w:pPr>
        <w:pStyle w:val="Heading3"/>
        <w:rPr>
          <w:rFonts w:cs="Arial"/>
          <w:bCs/>
        </w:rPr>
      </w:pPr>
      <w:r>
        <w:t>BUSINESS</w:t>
      </w:r>
    </w:p>
    <w:p w14:paraId="49E434E3" w14:textId="3D59BCB4" w:rsidR="004D6047" w:rsidRPr="008C5FBF" w:rsidRDefault="00BB6967" w:rsidP="008C5FBF">
      <w:pPr>
        <w:pStyle w:val="Heading3"/>
      </w:pPr>
      <w:r w:rsidRPr="008C5FBF">
        <w:t>Presentation</w:t>
      </w:r>
      <w:r w:rsidR="009B33D7" w:rsidRPr="008C5FBF">
        <w:t xml:space="preserve">: </w:t>
      </w:r>
      <w:r w:rsidRPr="008C5FBF">
        <w:t xml:space="preserve"> Working Disabled Medicaid Buy-In Program</w:t>
      </w:r>
    </w:p>
    <w:p w14:paraId="07F34F41" w14:textId="527900EA" w:rsidR="00186BBC" w:rsidRDefault="00592BFB" w:rsidP="00831549">
      <w:pPr>
        <w:pStyle w:val="NoSpacing"/>
        <w:rPr>
          <w:rFonts w:cs="Arial"/>
          <w:bCs/>
          <w:szCs w:val="24"/>
        </w:rPr>
      </w:pPr>
      <w:r w:rsidRPr="00592BFB">
        <w:rPr>
          <w:rFonts w:cs="Arial"/>
          <w:bCs/>
          <w:szCs w:val="24"/>
        </w:rPr>
        <w:t xml:space="preserve">Melanie </w:t>
      </w:r>
      <w:r w:rsidR="00186BBC">
        <w:rPr>
          <w:rFonts w:cs="Arial"/>
          <w:bCs/>
          <w:szCs w:val="24"/>
        </w:rPr>
        <w:t>Best and</w:t>
      </w:r>
      <w:r w:rsidRPr="00592BFB">
        <w:rPr>
          <w:rFonts w:cs="Arial"/>
          <w:bCs/>
          <w:szCs w:val="24"/>
        </w:rPr>
        <w:t xml:space="preserve"> Ma</w:t>
      </w:r>
      <w:r>
        <w:rPr>
          <w:rFonts w:cs="Arial"/>
          <w:bCs/>
          <w:szCs w:val="24"/>
        </w:rPr>
        <w:t>ri</w:t>
      </w:r>
      <w:r w:rsidR="00186BBC">
        <w:rPr>
          <w:rFonts w:cs="Arial"/>
          <w:bCs/>
          <w:szCs w:val="24"/>
        </w:rPr>
        <w:t xml:space="preserve"> West</w:t>
      </w:r>
      <w:r w:rsidR="008C5FBF">
        <w:rPr>
          <w:rFonts w:cs="Arial"/>
          <w:bCs/>
          <w:szCs w:val="24"/>
        </w:rPr>
        <w:t xml:space="preserve"> from</w:t>
      </w:r>
      <w:r>
        <w:rPr>
          <w:rFonts w:cs="Arial"/>
          <w:bCs/>
          <w:szCs w:val="24"/>
        </w:rPr>
        <w:t xml:space="preserve"> the Division of Public Assistance joined the meeting </w:t>
      </w:r>
      <w:r w:rsidR="00186BBC">
        <w:rPr>
          <w:rFonts w:cs="Arial"/>
          <w:bCs/>
          <w:szCs w:val="24"/>
        </w:rPr>
        <w:t>and shared the following information</w:t>
      </w:r>
      <w:r w:rsidR="00435662">
        <w:rPr>
          <w:rFonts w:cs="Arial"/>
          <w:bCs/>
          <w:szCs w:val="24"/>
        </w:rPr>
        <w:t xml:space="preserve"> related to the Working Disabled Medicaid Buy-In Program</w:t>
      </w:r>
      <w:r w:rsidR="00186BBC">
        <w:rPr>
          <w:rFonts w:cs="Arial"/>
          <w:bCs/>
          <w:szCs w:val="24"/>
        </w:rPr>
        <w:t xml:space="preserve">: </w:t>
      </w:r>
    </w:p>
    <w:p w14:paraId="33AEF433" w14:textId="0B5A4C55" w:rsidR="00186BBC" w:rsidRDefault="00186BBC" w:rsidP="002B47CE">
      <w:pPr>
        <w:pStyle w:val="NoSpacing"/>
        <w:numPr>
          <w:ilvl w:val="0"/>
          <w:numId w:val="302"/>
        </w:numPr>
        <w:rPr>
          <w:rFonts w:cs="Arial"/>
          <w:bCs/>
          <w:szCs w:val="24"/>
        </w:rPr>
      </w:pPr>
      <w:r>
        <w:rPr>
          <w:rFonts w:cs="Arial"/>
          <w:bCs/>
          <w:szCs w:val="24"/>
        </w:rPr>
        <w:t>A person with a disability who is ineligible for Medicaid because of earned income, either their income or the</w:t>
      </w:r>
      <w:r w:rsidR="009B33D7">
        <w:rPr>
          <w:rFonts w:cs="Arial"/>
          <w:bCs/>
          <w:szCs w:val="24"/>
        </w:rPr>
        <w:t>ir</w:t>
      </w:r>
      <w:r>
        <w:rPr>
          <w:rFonts w:cs="Arial"/>
          <w:bCs/>
          <w:szCs w:val="24"/>
        </w:rPr>
        <w:t xml:space="preserve"> spouse</w:t>
      </w:r>
      <w:r w:rsidR="009B33D7">
        <w:rPr>
          <w:rFonts w:cs="Arial"/>
          <w:bCs/>
          <w:szCs w:val="24"/>
        </w:rPr>
        <w:t>'</w:t>
      </w:r>
      <w:r>
        <w:rPr>
          <w:rFonts w:cs="Arial"/>
          <w:bCs/>
          <w:szCs w:val="24"/>
        </w:rPr>
        <w:t xml:space="preserve">s earned income, may be </w:t>
      </w:r>
      <w:r w:rsidR="00435662">
        <w:rPr>
          <w:rFonts w:cs="Arial"/>
          <w:bCs/>
          <w:szCs w:val="24"/>
        </w:rPr>
        <w:t>eligible</w:t>
      </w:r>
      <w:r>
        <w:rPr>
          <w:rFonts w:cs="Arial"/>
          <w:bCs/>
          <w:szCs w:val="24"/>
        </w:rPr>
        <w:t xml:space="preserve"> for Medicaid under the Working Disabled Medicaid Buy-In Program. </w:t>
      </w:r>
    </w:p>
    <w:p w14:paraId="6D4B0059" w14:textId="2CD25554" w:rsidR="00186BBC" w:rsidRDefault="00186BBC" w:rsidP="002B47CE">
      <w:pPr>
        <w:pStyle w:val="NoSpacing"/>
        <w:numPr>
          <w:ilvl w:val="0"/>
          <w:numId w:val="302"/>
        </w:numPr>
        <w:rPr>
          <w:rFonts w:cs="Arial"/>
          <w:bCs/>
          <w:szCs w:val="24"/>
        </w:rPr>
      </w:pPr>
      <w:r>
        <w:rPr>
          <w:rFonts w:cs="Arial"/>
          <w:bCs/>
          <w:szCs w:val="24"/>
        </w:rPr>
        <w:t xml:space="preserve">An individual may be eligible for the program even if they have not received Medicaid or disability-related benefits before. </w:t>
      </w:r>
    </w:p>
    <w:p w14:paraId="1F67DB86" w14:textId="0C37546F" w:rsidR="00186BBC" w:rsidRDefault="00186BBC" w:rsidP="002B47CE">
      <w:pPr>
        <w:pStyle w:val="NoSpacing"/>
        <w:numPr>
          <w:ilvl w:val="0"/>
          <w:numId w:val="302"/>
        </w:numPr>
        <w:rPr>
          <w:rFonts w:cs="Arial"/>
          <w:bCs/>
          <w:szCs w:val="24"/>
        </w:rPr>
      </w:pPr>
      <w:r>
        <w:rPr>
          <w:rFonts w:cs="Arial"/>
          <w:bCs/>
          <w:szCs w:val="24"/>
        </w:rPr>
        <w:t xml:space="preserve">Working Disabled Medicaid Buy-In allows an individual with disabilities or their spouse to enter the workforce without the risk of losing Medicaid coverage. </w:t>
      </w:r>
    </w:p>
    <w:p w14:paraId="6F3658FE" w14:textId="2E975567" w:rsidR="00186BBC" w:rsidRDefault="00186BBC" w:rsidP="002B47CE">
      <w:pPr>
        <w:pStyle w:val="NoSpacing"/>
        <w:numPr>
          <w:ilvl w:val="0"/>
          <w:numId w:val="302"/>
        </w:numPr>
        <w:rPr>
          <w:rFonts w:cs="Arial"/>
          <w:bCs/>
          <w:szCs w:val="24"/>
        </w:rPr>
      </w:pPr>
      <w:r>
        <w:rPr>
          <w:rFonts w:cs="Arial"/>
          <w:bCs/>
          <w:szCs w:val="24"/>
        </w:rPr>
        <w:t xml:space="preserve">The </w:t>
      </w:r>
      <w:r w:rsidR="00435662">
        <w:rPr>
          <w:rFonts w:cs="Arial"/>
          <w:bCs/>
          <w:szCs w:val="24"/>
        </w:rPr>
        <w:t>Division</w:t>
      </w:r>
      <w:r>
        <w:rPr>
          <w:rFonts w:cs="Arial"/>
          <w:bCs/>
          <w:szCs w:val="24"/>
        </w:rPr>
        <w:t xml:space="preserve"> of Healthcare Services Third</w:t>
      </w:r>
      <w:r w:rsidR="008C5FBF">
        <w:rPr>
          <w:rFonts w:cs="Arial"/>
          <w:bCs/>
          <w:szCs w:val="24"/>
        </w:rPr>
        <w:t>-</w:t>
      </w:r>
      <w:r>
        <w:rPr>
          <w:rFonts w:cs="Arial"/>
          <w:bCs/>
          <w:szCs w:val="24"/>
        </w:rPr>
        <w:t xml:space="preserve">Party Liability (TPL) Unit will determine the premium amount, send the client notice of premiums due, and collect the premiums. </w:t>
      </w:r>
    </w:p>
    <w:p w14:paraId="2D9FFD86" w14:textId="74D1054C" w:rsidR="00186BBC" w:rsidRDefault="00186BBC" w:rsidP="002B47CE">
      <w:pPr>
        <w:pStyle w:val="NoSpacing"/>
        <w:numPr>
          <w:ilvl w:val="0"/>
          <w:numId w:val="302"/>
        </w:numPr>
        <w:rPr>
          <w:rFonts w:cs="Arial"/>
          <w:bCs/>
          <w:szCs w:val="24"/>
        </w:rPr>
      </w:pPr>
      <w:r>
        <w:rPr>
          <w:rFonts w:cs="Arial"/>
          <w:bCs/>
          <w:szCs w:val="24"/>
        </w:rPr>
        <w:lastRenderedPageBreak/>
        <w:t xml:space="preserve">It does require a disability determination using Social Security criteria.  If the individual is already considered disabled for the purposes of Social Security, APA, or Medicaid, the determination is honored. </w:t>
      </w:r>
    </w:p>
    <w:p w14:paraId="538E0EFF" w14:textId="222F0251" w:rsidR="00186BBC" w:rsidRDefault="00186BBC" w:rsidP="002B47CE">
      <w:pPr>
        <w:pStyle w:val="NoSpacing"/>
        <w:numPr>
          <w:ilvl w:val="0"/>
          <w:numId w:val="302"/>
        </w:numPr>
        <w:rPr>
          <w:rFonts w:cs="Arial"/>
          <w:bCs/>
          <w:szCs w:val="24"/>
        </w:rPr>
      </w:pPr>
      <w:r>
        <w:rPr>
          <w:rFonts w:cs="Arial"/>
          <w:bCs/>
          <w:szCs w:val="24"/>
        </w:rPr>
        <w:t xml:space="preserve">If the applicant has no history of SSI or Social Security Disability (SSDI) with a current disability review date, </w:t>
      </w:r>
      <w:r w:rsidR="00CB61D7">
        <w:rPr>
          <w:rFonts w:cs="Arial"/>
          <w:bCs/>
          <w:szCs w:val="24"/>
        </w:rPr>
        <w:t xml:space="preserve">a state-only disability determination must be pursued. </w:t>
      </w:r>
    </w:p>
    <w:p w14:paraId="4AC877C8" w14:textId="77777777" w:rsidR="002B47CE" w:rsidRDefault="00CB61D7" w:rsidP="002B47CE">
      <w:pPr>
        <w:pStyle w:val="NoSpacing"/>
        <w:numPr>
          <w:ilvl w:val="0"/>
          <w:numId w:val="302"/>
        </w:numPr>
        <w:rPr>
          <w:rFonts w:cs="Arial"/>
          <w:bCs/>
          <w:szCs w:val="24"/>
        </w:rPr>
      </w:pPr>
      <w:r>
        <w:rPr>
          <w:rFonts w:cs="Arial"/>
          <w:bCs/>
          <w:szCs w:val="24"/>
        </w:rPr>
        <w:t xml:space="preserve">State-only decisions are subject to periodic review by the state.  </w:t>
      </w:r>
    </w:p>
    <w:p w14:paraId="04A9CA12" w14:textId="347A16C6" w:rsidR="00CB61D7" w:rsidRDefault="00CB61D7" w:rsidP="002B47CE">
      <w:pPr>
        <w:pStyle w:val="NoSpacing"/>
        <w:numPr>
          <w:ilvl w:val="1"/>
          <w:numId w:val="302"/>
        </w:numPr>
        <w:rPr>
          <w:rFonts w:cs="Arial"/>
          <w:bCs/>
          <w:szCs w:val="24"/>
        </w:rPr>
      </w:pPr>
      <w:r>
        <w:rPr>
          <w:rFonts w:cs="Arial"/>
          <w:bCs/>
          <w:szCs w:val="24"/>
        </w:rPr>
        <w:t xml:space="preserve">Disability Determination Services is the agency responsible for conducting the blindness and disability reviews.   </w:t>
      </w:r>
    </w:p>
    <w:p w14:paraId="432D4B13" w14:textId="35782CF1" w:rsidR="00186BBC" w:rsidRDefault="00A87FEB" w:rsidP="002B47CE">
      <w:pPr>
        <w:pStyle w:val="NoSpacing"/>
        <w:numPr>
          <w:ilvl w:val="0"/>
          <w:numId w:val="302"/>
        </w:numPr>
        <w:rPr>
          <w:rFonts w:cs="Arial"/>
          <w:bCs/>
          <w:szCs w:val="24"/>
        </w:rPr>
      </w:pPr>
      <w:r>
        <w:rPr>
          <w:rFonts w:cs="Arial"/>
          <w:bCs/>
          <w:szCs w:val="24"/>
        </w:rPr>
        <w:t>The frequency of state-only blindness or disability review is set by the DDS.</w:t>
      </w:r>
    </w:p>
    <w:p w14:paraId="49C4C539" w14:textId="2EEE01FA" w:rsidR="00A87FEB" w:rsidRDefault="00A87FEB" w:rsidP="002B47CE">
      <w:pPr>
        <w:pStyle w:val="NoSpacing"/>
        <w:numPr>
          <w:ilvl w:val="0"/>
          <w:numId w:val="302"/>
        </w:numPr>
        <w:rPr>
          <w:rFonts w:cs="Arial"/>
          <w:bCs/>
          <w:szCs w:val="24"/>
        </w:rPr>
      </w:pPr>
      <w:r>
        <w:rPr>
          <w:rFonts w:cs="Arial"/>
          <w:bCs/>
          <w:szCs w:val="24"/>
        </w:rPr>
        <w:t xml:space="preserve">Working </w:t>
      </w:r>
      <w:r w:rsidR="009B33D7">
        <w:rPr>
          <w:rFonts w:cs="Arial"/>
          <w:bCs/>
          <w:szCs w:val="24"/>
        </w:rPr>
        <w:t>Disabled Medicaid Buy-In has higher income and resource limits than regular Medicaid and may require</w:t>
      </w:r>
      <w:r>
        <w:rPr>
          <w:rFonts w:cs="Arial"/>
          <w:bCs/>
          <w:szCs w:val="24"/>
        </w:rPr>
        <w:t xml:space="preserve"> a monthly premium. </w:t>
      </w:r>
    </w:p>
    <w:p w14:paraId="56972355" w14:textId="6CF1AC42" w:rsidR="00A87FEB" w:rsidRDefault="00A87FEB" w:rsidP="002B47CE">
      <w:pPr>
        <w:pStyle w:val="NoSpacing"/>
        <w:numPr>
          <w:ilvl w:val="0"/>
          <w:numId w:val="302"/>
        </w:numPr>
        <w:rPr>
          <w:rFonts w:cs="Arial"/>
          <w:bCs/>
          <w:szCs w:val="24"/>
        </w:rPr>
      </w:pPr>
      <w:r>
        <w:rPr>
          <w:rFonts w:cs="Arial"/>
          <w:bCs/>
          <w:szCs w:val="24"/>
        </w:rPr>
        <w:t>No one will be charged a premium in excess of 10 percent of their annual net family income.</w:t>
      </w:r>
    </w:p>
    <w:p w14:paraId="6CDF5A56" w14:textId="7EB413A0" w:rsidR="00A87FEB" w:rsidRDefault="00A87FEB" w:rsidP="002B47CE">
      <w:pPr>
        <w:pStyle w:val="NoSpacing"/>
        <w:numPr>
          <w:ilvl w:val="0"/>
          <w:numId w:val="302"/>
        </w:numPr>
        <w:rPr>
          <w:rFonts w:cs="Arial"/>
          <w:bCs/>
          <w:szCs w:val="24"/>
        </w:rPr>
      </w:pPr>
      <w:r>
        <w:rPr>
          <w:rFonts w:cs="Arial"/>
          <w:bCs/>
          <w:szCs w:val="24"/>
        </w:rPr>
        <w:t>In some circumstances, an individual currently receiving APA or SSI benefits returns to work</w:t>
      </w:r>
      <w:r w:rsidR="009B33D7">
        <w:rPr>
          <w:rFonts w:cs="Arial"/>
          <w:bCs/>
          <w:szCs w:val="24"/>
        </w:rPr>
        <w:t>,</w:t>
      </w:r>
      <w:r>
        <w:rPr>
          <w:rFonts w:cs="Arial"/>
          <w:bCs/>
          <w:szCs w:val="24"/>
        </w:rPr>
        <w:t xml:space="preserve"> and it</w:t>
      </w:r>
      <w:r w:rsidR="009B33D7">
        <w:rPr>
          <w:rFonts w:cs="Arial"/>
          <w:bCs/>
          <w:szCs w:val="24"/>
        </w:rPr>
        <w:t>'</w:t>
      </w:r>
      <w:r>
        <w:rPr>
          <w:rFonts w:cs="Arial"/>
          <w:bCs/>
          <w:szCs w:val="24"/>
        </w:rPr>
        <w:t>s the earned income wages of the disabled individual or the disabled individual</w:t>
      </w:r>
      <w:r w:rsidR="009B33D7">
        <w:rPr>
          <w:rFonts w:cs="Arial"/>
          <w:bCs/>
          <w:szCs w:val="24"/>
        </w:rPr>
        <w:t>'</w:t>
      </w:r>
      <w:r>
        <w:rPr>
          <w:rFonts w:cs="Arial"/>
          <w:bCs/>
          <w:szCs w:val="24"/>
        </w:rPr>
        <w:t>s spouse that causes the ineligibility for continued APA</w:t>
      </w:r>
      <w:r w:rsidR="009422A7">
        <w:rPr>
          <w:rFonts w:cs="Arial"/>
          <w:bCs/>
          <w:szCs w:val="24"/>
        </w:rPr>
        <w:t xml:space="preserve"> or</w:t>
      </w:r>
      <w:r>
        <w:rPr>
          <w:rFonts w:cs="Arial"/>
          <w:bCs/>
          <w:szCs w:val="24"/>
        </w:rPr>
        <w:t xml:space="preserve"> SSI benefits</w:t>
      </w:r>
      <w:r w:rsidR="008C5FBF">
        <w:rPr>
          <w:rFonts w:cs="Arial"/>
          <w:bCs/>
          <w:szCs w:val="24"/>
        </w:rPr>
        <w:t>;</w:t>
      </w:r>
      <w:r>
        <w:rPr>
          <w:rFonts w:cs="Arial"/>
          <w:bCs/>
          <w:szCs w:val="24"/>
        </w:rPr>
        <w:t xml:space="preserve"> or an individual applies for APA and APA Medicaid-related Medicaid benefits and in reviewing the application</w:t>
      </w:r>
      <w:r w:rsidR="009422A7">
        <w:rPr>
          <w:rFonts w:cs="Arial"/>
          <w:bCs/>
          <w:szCs w:val="24"/>
        </w:rPr>
        <w:t xml:space="preserve">, </w:t>
      </w:r>
      <w:r>
        <w:rPr>
          <w:rFonts w:cs="Arial"/>
          <w:bCs/>
          <w:szCs w:val="24"/>
        </w:rPr>
        <w:t>it</w:t>
      </w:r>
      <w:r w:rsidR="009B33D7">
        <w:rPr>
          <w:rFonts w:cs="Arial"/>
          <w:bCs/>
          <w:szCs w:val="24"/>
        </w:rPr>
        <w:t>'</w:t>
      </w:r>
      <w:r>
        <w:rPr>
          <w:rFonts w:cs="Arial"/>
          <w:bCs/>
          <w:szCs w:val="24"/>
        </w:rPr>
        <w:t xml:space="preserve">s the earned income of either the applicant or their spouse that causes ineligibility for APA and APA-related Medicaid. </w:t>
      </w:r>
    </w:p>
    <w:p w14:paraId="575DB7A8" w14:textId="77777777" w:rsidR="002B47CE" w:rsidRDefault="007A4679" w:rsidP="002B47CE">
      <w:pPr>
        <w:pStyle w:val="NoSpacing"/>
        <w:numPr>
          <w:ilvl w:val="0"/>
          <w:numId w:val="302"/>
        </w:numPr>
        <w:rPr>
          <w:rFonts w:cs="Arial"/>
          <w:bCs/>
          <w:szCs w:val="24"/>
        </w:rPr>
      </w:pPr>
      <w:r>
        <w:rPr>
          <w:rFonts w:cs="Arial"/>
          <w:bCs/>
          <w:szCs w:val="24"/>
        </w:rPr>
        <w:t xml:space="preserve">The working disabled Medicaid Buy-In income limit is 250 percent of the federal poverty level (FPL).  </w:t>
      </w:r>
    </w:p>
    <w:p w14:paraId="2F24DD9F" w14:textId="5D61DEB4" w:rsidR="00A87FEB" w:rsidRDefault="007A4679" w:rsidP="002B47CE">
      <w:pPr>
        <w:pStyle w:val="NoSpacing"/>
        <w:numPr>
          <w:ilvl w:val="1"/>
          <w:numId w:val="302"/>
        </w:numPr>
        <w:rPr>
          <w:rFonts w:cs="Arial"/>
          <w:bCs/>
          <w:szCs w:val="24"/>
        </w:rPr>
      </w:pPr>
      <w:r>
        <w:rPr>
          <w:rFonts w:cs="Arial"/>
          <w:bCs/>
          <w:szCs w:val="24"/>
        </w:rPr>
        <w:t>For 2025, th</w:t>
      </w:r>
      <w:r w:rsidR="009B33D7">
        <w:rPr>
          <w:rFonts w:cs="Arial"/>
          <w:bCs/>
          <w:szCs w:val="24"/>
        </w:rPr>
        <w:t>e income limits are $4,073 for a single individual, $5,507 for a couple, and $6,940 for a family of three, with an additional</w:t>
      </w:r>
      <w:r>
        <w:rPr>
          <w:rFonts w:cs="Arial"/>
          <w:bCs/>
          <w:szCs w:val="24"/>
        </w:rPr>
        <w:t xml:space="preserve"> $1,434 for each extra person in the family. </w:t>
      </w:r>
    </w:p>
    <w:p w14:paraId="2F16B636" w14:textId="5304EF77" w:rsidR="007A4679" w:rsidRDefault="007A4679" w:rsidP="002B47CE">
      <w:pPr>
        <w:pStyle w:val="NoSpacing"/>
        <w:numPr>
          <w:ilvl w:val="0"/>
          <w:numId w:val="302"/>
        </w:numPr>
        <w:rPr>
          <w:rFonts w:cs="Arial"/>
          <w:bCs/>
          <w:szCs w:val="24"/>
        </w:rPr>
      </w:pPr>
      <w:r>
        <w:rPr>
          <w:rFonts w:cs="Arial"/>
          <w:bCs/>
          <w:szCs w:val="24"/>
        </w:rPr>
        <w:t xml:space="preserve">The resource limits for the program are $10,000 for an individual and $15,000 for a couple. </w:t>
      </w:r>
    </w:p>
    <w:p w14:paraId="283CACCF" w14:textId="773CD13F" w:rsidR="007A4679" w:rsidRDefault="007A4679" w:rsidP="002B47CE">
      <w:pPr>
        <w:pStyle w:val="NoSpacing"/>
        <w:numPr>
          <w:ilvl w:val="0"/>
          <w:numId w:val="302"/>
        </w:numPr>
        <w:rPr>
          <w:rFonts w:cs="Arial"/>
          <w:bCs/>
          <w:szCs w:val="24"/>
        </w:rPr>
      </w:pPr>
      <w:r>
        <w:rPr>
          <w:rFonts w:cs="Arial"/>
          <w:bCs/>
          <w:szCs w:val="24"/>
        </w:rPr>
        <w:t>Currently, there</w:t>
      </w:r>
      <w:r w:rsidR="009B33D7">
        <w:rPr>
          <w:rFonts w:cs="Arial"/>
          <w:bCs/>
          <w:szCs w:val="24"/>
        </w:rPr>
        <w:t>'</w:t>
      </w:r>
      <w:r>
        <w:rPr>
          <w:rFonts w:cs="Arial"/>
          <w:bCs/>
          <w:szCs w:val="24"/>
        </w:rPr>
        <w:t xml:space="preserve">s an average of approximately 260 working disabled </w:t>
      </w:r>
      <w:r w:rsidR="00D8340D">
        <w:rPr>
          <w:rFonts w:cs="Arial"/>
          <w:bCs/>
          <w:szCs w:val="24"/>
        </w:rPr>
        <w:t xml:space="preserve">Medicaid Buy-In recipients per month. </w:t>
      </w:r>
    </w:p>
    <w:p w14:paraId="04B54011" w14:textId="52C84F90" w:rsidR="003327AB" w:rsidRDefault="003327AB" w:rsidP="00831549">
      <w:pPr>
        <w:pStyle w:val="NoSpacing"/>
        <w:rPr>
          <w:rFonts w:cs="Arial"/>
          <w:bCs/>
          <w:szCs w:val="24"/>
        </w:rPr>
      </w:pPr>
    </w:p>
    <w:p w14:paraId="647652DD" w14:textId="191501A8" w:rsidR="00D8340D" w:rsidRPr="00B23713" w:rsidRDefault="00E62014" w:rsidP="008C5FBF">
      <w:pPr>
        <w:pStyle w:val="Heading4"/>
      </w:pPr>
      <w:r w:rsidRPr="00B23713">
        <w:t xml:space="preserve">Other </w:t>
      </w:r>
      <w:r w:rsidR="00D8340D" w:rsidRPr="00B23713">
        <w:t xml:space="preserve">Medicaid </w:t>
      </w:r>
      <w:r w:rsidR="008C5FBF">
        <w:t>C</w:t>
      </w:r>
      <w:r w:rsidR="00D8340D" w:rsidRPr="00B23713">
        <w:t xml:space="preserve">ategories: </w:t>
      </w:r>
    </w:p>
    <w:p w14:paraId="5385450B" w14:textId="0BCBBE9A" w:rsidR="002B47CE" w:rsidRDefault="00D8340D" w:rsidP="002B47CE">
      <w:pPr>
        <w:pStyle w:val="NoSpacing"/>
        <w:numPr>
          <w:ilvl w:val="0"/>
          <w:numId w:val="303"/>
        </w:numPr>
        <w:rPr>
          <w:rFonts w:cs="Arial"/>
          <w:bCs/>
          <w:szCs w:val="24"/>
        </w:rPr>
      </w:pPr>
      <w:r>
        <w:rPr>
          <w:rFonts w:cs="Arial"/>
          <w:bCs/>
          <w:szCs w:val="24"/>
        </w:rPr>
        <w:t>Long</w:t>
      </w:r>
      <w:r w:rsidR="009B33D7">
        <w:rPr>
          <w:rFonts w:cs="Arial"/>
          <w:bCs/>
          <w:szCs w:val="24"/>
        </w:rPr>
        <w:t>-</w:t>
      </w:r>
      <w:r>
        <w:rPr>
          <w:rFonts w:cs="Arial"/>
          <w:bCs/>
          <w:szCs w:val="24"/>
        </w:rPr>
        <w:t>term care categories</w:t>
      </w:r>
      <w:r w:rsidR="009B33D7">
        <w:rPr>
          <w:rFonts w:cs="Arial"/>
          <w:bCs/>
          <w:szCs w:val="24"/>
        </w:rPr>
        <w:t xml:space="preserve"> include home and community-based waivers, as well as medical services that enable individuals requiring a high level of care to</w:t>
      </w:r>
      <w:r>
        <w:rPr>
          <w:rFonts w:cs="Arial"/>
          <w:bCs/>
          <w:szCs w:val="24"/>
        </w:rPr>
        <w:t xml:space="preserve"> remain at home.  They are approved</w:t>
      </w:r>
      <w:r w:rsidR="008E7EEB">
        <w:rPr>
          <w:rFonts w:cs="Arial"/>
          <w:bCs/>
          <w:szCs w:val="24"/>
        </w:rPr>
        <w:t xml:space="preserve"> by Senior and Disabilities Services (SDS).  </w:t>
      </w:r>
    </w:p>
    <w:p w14:paraId="0B376E3C" w14:textId="62864305" w:rsidR="008E7EEB" w:rsidRDefault="008E7EEB" w:rsidP="002B47CE">
      <w:pPr>
        <w:pStyle w:val="NoSpacing"/>
        <w:numPr>
          <w:ilvl w:val="1"/>
          <w:numId w:val="303"/>
        </w:numPr>
        <w:rPr>
          <w:rFonts w:cs="Arial"/>
          <w:bCs/>
          <w:szCs w:val="24"/>
        </w:rPr>
      </w:pPr>
      <w:r>
        <w:rPr>
          <w:rFonts w:cs="Arial"/>
          <w:bCs/>
          <w:szCs w:val="24"/>
        </w:rPr>
        <w:t xml:space="preserve">The income limit </w:t>
      </w:r>
      <w:r w:rsidR="009B33D7">
        <w:rPr>
          <w:rFonts w:cs="Arial"/>
          <w:bCs/>
          <w:szCs w:val="24"/>
        </w:rPr>
        <w:t>is $2,901 or below, which is the long-term care standard,</w:t>
      </w:r>
      <w:r>
        <w:rPr>
          <w:rFonts w:cs="Arial"/>
          <w:bCs/>
          <w:szCs w:val="24"/>
        </w:rPr>
        <w:t xml:space="preserve"> and the resource limit is $2,000 for an individual or $3,000 for a couple.  There are spousal impoverishment rules that </w:t>
      </w:r>
      <w:r w:rsidR="009B33D7">
        <w:rPr>
          <w:rFonts w:cs="Arial"/>
          <w:bCs/>
          <w:szCs w:val="24"/>
        </w:rPr>
        <w:t>can help when a spouse incur</w:t>
      </w:r>
      <w:r>
        <w:rPr>
          <w:rFonts w:cs="Arial"/>
          <w:bCs/>
          <w:szCs w:val="24"/>
        </w:rPr>
        <w:t>s a cost of care.</w:t>
      </w:r>
      <w:r w:rsidR="009B33D7">
        <w:rPr>
          <w:rFonts w:cs="Arial"/>
          <w:bCs/>
          <w:szCs w:val="24"/>
        </w:rPr>
        <w:t xml:space="preserve"> </w:t>
      </w:r>
      <w:r w:rsidR="002B47CE">
        <w:rPr>
          <w:rFonts w:cs="Arial"/>
          <w:bCs/>
          <w:szCs w:val="24"/>
        </w:rPr>
        <w:t xml:space="preserve"> </w:t>
      </w:r>
      <w:r>
        <w:rPr>
          <w:rFonts w:cs="Arial"/>
          <w:bCs/>
          <w:szCs w:val="24"/>
        </w:rPr>
        <w:t>Waiver services can be added to any type of Medicaid</w:t>
      </w:r>
      <w:r w:rsidR="00407A0C">
        <w:rPr>
          <w:rFonts w:cs="Arial"/>
          <w:bCs/>
          <w:szCs w:val="24"/>
        </w:rPr>
        <w:t>, so one doesn</w:t>
      </w:r>
      <w:r w:rsidR="009B33D7">
        <w:rPr>
          <w:rFonts w:cs="Arial"/>
          <w:bCs/>
          <w:szCs w:val="24"/>
        </w:rPr>
        <w:t>'</w:t>
      </w:r>
      <w:r w:rsidR="00407A0C">
        <w:rPr>
          <w:rFonts w:cs="Arial"/>
          <w:bCs/>
          <w:szCs w:val="24"/>
        </w:rPr>
        <w:t xml:space="preserve">t have to </w:t>
      </w:r>
      <w:r w:rsidR="009B33D7">
        <w:rPr>
          <w:rFonts w:cs="Arial"/>
          <w:bCs/>
          <w:szCs w:val="24"/>
        </w:rPr>
        <w:t>be under the long-term care income limit necessarily</w:t>
      </w:r>
      <w:r w:rsidR="00407A0C">
        <w:rPr>
          <w:rFonts w:cs="Arial"/>
          <w:bCs/>
          <w:szCs w:val="24"/>
        </w:rPr>
        <w:t>.</w:t>
      </w:r>
    </w:p>
    <w:p w14:paraId="00B20E8D" w14:textId="50ED8E8D" w:rsidR="00407A0C" w:rsidRDefault="00407A0C" w:rsidP="002B47CE">
      <w:pPr>
        <w:pStyle w:val="NoSpacing"/>
        <w:numPr>
          <w:ilvl w:val="0"/>
          <w:numId w:val="303"/>
        </w:numPr>
        <w:rPr>
          <w:rFonts w:cs="Arial"/>
          <w:bCs/>
          <w:szCs w:val="24"/>
        </w:rPr>
      </w:pPr>
      <w:r>
        <w:rPr>
          <w:rFonts w:cs="Arial"/>
          <w:bCs/>
          <w:szCs w:val="24"/>
        </w:rPr>
        <w:t xml:space="preserve">There is also nursing home Medicaid and TEFRA for disabled children under 19 </w:t>
      </w:r>
      <w:r w:rsidR="009B33D7">
        <w:rPr>
          <w:rFonts w:cs="Arial"/>
          <w:bCs/>
          <w:szCs w:val="24"/>
        </w:rPr>
        <w:t>who</w:t>
      </w:r>
      <w:r>
        <w:rPr>
          <w:rFonts w:cs="Arial"/>
          <w:bCs/>
          <w:szCs w:val="24"/>
        </w:rPr>
        <w:t xml:space="preserve"> are living at home.  TEFRA is based on the child</w:t>
      </w:r>
      <w:r w:rsidR="009B33D7">
        <w:rPr>
          <w:rFonts w:cs="Arial"/>
          <w:bCs/>
          <w:szCs w:val="24"/>
        </w:rPr>
        <w:t>'</w:t>
      </w:r>
      <w:r>
        <w:rPr>
          <w:rFonts w:cs="Arial"/>
          <w:bCs/>
          <w:szCs w:val="24"/>
        </w:rPr>
        <w:t>s income and resource</w:t>
      </w:r>
      <w:r w:rsidR="009B33D7">
        <w:rPr>
          <w:rFonts w:cs="Arial"/>
          <w:bCs/>
          <w:szCs w:val="24"/>
        </w:rPr>
        <w:t>s</w:t>
      </w:r>
      <w:r>
        <w:rPr>
          <w:rFonts w:cs="Arial"/>
          <w:bCs/>
          <w:szCs w:val="24"/>
        </w:rPr>
        <w:t xml:space="preserve">.  They must meet a level of care based on SDS HCB waivers.  </w:t>
      </w:r>
    </w:p>
    <w:p w14:paraId="1FC4604C" w14:textId="221AD88C" w:rsidR="00407A0C" w:rsidRDefault="00407A0C" w:rsidP="002B47CE">
      <w:pPr>
        <w:pStyle w:val="NoSpacing"/>
        <w:numPr>
          <w:ilvl w:val="0"/>
          <w:numId w:val="303"/>
        </w:numPr>
        <w:rPr>
          <w:rFonts w:cs="Arial"/>
          <w:bCs/>
          <w:szCs w:val="24"/>
        </w:rPr>
      </w:pPr>
      <w:r>
        <w:rPr>
          <w:rFonts w:cs="Arial"/>
          <w:bCs/>
          <w:szCs w:val="24"/>
        </w:rPr>
        <w:t xml:space="preserve">There </w:t>
      </w:r>
      <w:r w:rsidR="00CB10E6">
        <w:rPr>
          <w:rFonts w:cs="Arial"/>
          <w:bCs/>
          <w:szCs w:val="24"/>
        </w:rPr>
        <w:t>are</w:t>
      </w:r>
      <w:r>
        <w:rPr>
          <w:rFonts w:cs="Arial"/>
          <w:bCs/>
          <w:szCs w:val="24"/>
        </w:rPr>
        <w:t xml:space="preserve"> Medicaid</w:t>
      </w:r>
      <w:r w:rsidR="009B33D7">
        <w:rPr>
          <w:rFonts w:cs="Arial"/>
          <w:bCs/>
          <w:szCs w:val="24"/>
        </w:rPr>
        <w:t>-</w:t>
      </w:r>
      <w:r>
        <w:rPr>
          <w:rFonts w:cs="Arial"/>
          <w:bCs/>
          <w:szCs w:val="24"/>
        </w:rPr>
        <w:t>qualifying trusts that can be used to keep Medicaid eligibility, including the Qualifying Income Trusts (Miller Trust), Special Needs Trusts, and</w:t>
      </w:r>
      <w:r w:rsidR="009422A7">
        <w:rPr>
          <w:rFonts w:cs="Arial"/>
          <w:bCs/>
          <w:szCs w:val="24"/>
        </w:rPr>
        <w:t xml:space="preserve"> </w:t>
      </w:r>
      <w:r>
        <w:rPr>
          <w:rFonts w:cs="Arial"/>
          <w:bCs/>
          <w:szCs w:val="24"/>
        </w:rPr>
        <w:lastRenderedPageBreak/>
        <w:t xml:space="preserve">Pool Trusts.  </w:t>
      </w:r>
      <w:r w:rsidR="00435662">
        <w:rPr>
          <w:rFonts w:cs="Arial"/>
          <w:bCs/>
          <w:szCs w:val="24"/>
        </w:rPr>
        <w:t>There are also ABLE accounts</w:t>
      </w:r>
      <w:r w:rsidR="002B47CE">
        <w:rPr>
          <w:rFonts w:cs="Arial"/>
          <w:bCs/>
          <w:szCs w:val="24"/>
        </w:rPr>
        <w:t xml:space="preserve">, which help individuals save while preserving their SSI and Medicaid.  </w:t>
      </w:r>
    </w:p>
    <w:p w14:paraId="1DFE1F61" w14:textId="5B37621B" w:rsidR="00677EA0" w:rsidRDefault="00677EA0" w:rsidP="009422A7">
      <w:pPr>
        <w:pStyle w:val="NoSpacing"/>
        <w:numPr>
          <w:ilvl w:val="0"/>
          <w:numId w:val="306"/>
        </w:numPr>
        <w:rPr>
          <w:rFonts w:cs="Arial"/>
          <w:bCs/>
          <w:szCs w:val="24"/>
        </w:rPr>
      </w:pPr>
      <w:r>
        <w:rPr>
          <w:rFonts w:cs="Arial"/>
          <w:bCs/>
          <w:szCs w:val="24"/>
        </w:rPr>
        <w:t xml:space="preserve">Aged and Disabled </w:t>
      </w:r>
      <w:r w:rsidR="008C5FBF">
        <w:rPr>
          <w:rFonts w:cs="Arial"/>
          <w:bCs/>
          <w:szCs w:val="24"/>
        </w:rPr>
        <w:t>C</w:t>
      </w:r>
      <w:r>
        <w:rPr>
          <w:rFonts w:cs="Arial"/>
          <w:bCs/>
          <w:szCs w:val="24"/>
        </w:rPr>
        <w:t>ategory:</w:t>
      </w:r>
    </w:p>
    <w:p w14:paraId="71D398CD" w14:textId="6511C8F4" w:rsidR="00677EA0" w:rsidRDefault="00677EA0" w:rsidP="009422A7">
      <w:pPr>
        <w:pStyle w:val="NoSpacing"/>
        <w:numPr>
          <w:ilvl w:val="1"/>
          <w:numId w:val="306"/>
        </w:numPr>
        <w:rPr>
          <w:rFonts w:cs="Arial"/>
          <w:bCs/>
          <w:szCs w:val="24"/>
        </w:rPr>
      </w:pPr>
      <w:r>
        <w:rPr>
          <w:rFonts w:cs="Arial"/>
          <w:bCs/>
          <w:szCs w:val="24"/>
        </w:rPr>
        <w:t>Age 65 and above/blind and/or disabled beyond SSI income</w:t>
      </w:r>
      <w:r w:rsidR="009B33D7">
        <w:rPr>
          <w:rFonts w:cs="Arial"/>
          <w:bCs/>
          <w:szCs w:val="24"/>
        </w:rPr>
        <w:t>,</w:t>
      </w:r>
      <w:r>
        <w:rPr>
          <w:rFonts w:cs="Arial"/>
          <w:bCs/>
          <w:szCs w:val="24"/>
        </w:rPr>
        <w:t xml:space="preserve"> or be considered disabled per SSI or SSDI</w:t>
      </w:r>
      <w:r w:rsidR="008C5FBF">
        <w:rPr>
          <w:rFonts w:cs="Arial"/>
          <w:bCs/>
          <w:szCs w:val="24"/>
        </w:rPr>
        <w:t>.</w:t>
      </w:r>
    </w:p>
    <w:p w14:paraId="3872E785" w14:textId="11DD97D3" w:rsidR="00677EA0" w:rsidRDefault="00677EA0" w:rsidP="009422A7">
      <w:pPr>
        <w:pStyle w:val="NoSpacing"/>
        <w:numPr>
          <w:ilvl w:val="0"/>
          <w:numId w:val="306"/>
        </w:numPr>
        <w:rPr>
          <w:rFonts w:cs="Arial"/>
          <w:bCs/>
          <w:szCs w:val="24"/>
        </w:rPr>
      </w:pPr>
      <w:r>
        <w:rPr>
          <w:rFonts w:cs="Arial"/>
          <w:bCs/>
          <w:szCs w:val="24"/>
        </w:rPr>
        <w:t>1619</w:t>
      </w:r>
      <w:r w:rsidR="008C5FBF">
        <w:rPr>
          <w:rFonts w:cs="Arial"/>
          <w:bCs/>
          <w:szCs w:val="24"/>
        </w:rPr>
        <w:t>(b)</w:t>
      </w:r>
      <w:r>
        <w:rPr>
          <w:rFonts w:cs="Arial"/>
          <w:bCs/>
          <w:szCs w:val="24"/>
        </w:rPr>
        <w:t xml:space="preserve"> </w:t>
      </w:r>
      <w:r w:rsidR="008C5FBF">
        <w:rPr>
          <w:rFonts w:cs="Arial"/>
          <w:bCs/>
          <w:szCs w:val="24"/>
        </w:rPr>
        <w:t>C</w:t>
      </w:r>
      <w:r>
        <w:rPr>
          <w:rFonts w:cs="Arial"/>
          <w:bCs/>
          <w:szCs w:val="24"/>
        </w:rPr>
        <w:t xml:space="preserve">ategory: </w:t>
      </w:r>
    </w:p>
    <w:p w14:paraId="2B2B0D93" w14:textId="07F00DC4" w:rsidR="00677EA0" w:rsidRDefault="00677EA0" w:rsidP="009422A7">
      <w:pPr>
        <w:pStyle w:val="NoSpacing"/>
        <w:numPr>
          <w:ilvl w:val="1"/>
          <w:numId w:val="306"/>
        </w:numPr>
        <w:rPr>
          <w:rFonts w:cs="Arial"/>
          <w:bCs/>
          <w:szCs w:val="24"/>
        </w:rPr>
      </w:pPr>
      <w:r>
        <w:rPr>
          <w:rFonts w:cs="Arial"/>
          <w:bCs/>
          <w:szCs w:val="24"/>
        </w:rPr>
        <w:t>For blind or disabled individuals who</w:t>
      </w:r>
      <w:r w:rsidR="009B33D7">
        <w:rPr>
          <w:rFonts w:cs="Arial"/>
          <w:bCs/>
          <w:szCs w:val="24"/>
        </w:rPr>
        <w:t>,</w:t>
      </w:r>
      <w:r>
        <w:rPr>
          <w:rFonts w:cs="Arial"/>
          <w:bCs/>
          <w:szCs w:val="24"/>
        </w:rPr>
        <w:t xml:space="preserve"> despite their work at substantial gain and activity, eligibility has been maintained</w:t>
      </w:r>
      <w:r w:rsidR="009B33D7">
        <w:rPr>
          <w:rFonts w:cs="Arial"/>
          <w:bCs/>
          <w:szCs w:val="24"/>
        </w:rPr>
        <w:t xml:space="preserve"> </w:t>
      </w:r>
      <w:r>
        <w:rPr>
          <w:rFonts w:cs="Arial"/>
          <w:bCs/>
          <w:szCs w:val="24"/>
        </w:rPr>
        <w:t>for Medicaid</w:t>
      </w:r>
    </w:p>
    <w:p w14:paraId="56EBCE4A" w14:textId="58D38561" w:rsidR="00677EA0" w:rsidRDefault="00677EA0" w:rsidP="009422A7">
      <w:pPr>
        <w:pStyle w:val="NoSpacing"/>
        <w:numPr>
          <w:ilvl w:val="0"/>
          <w:numId w:val="306"/>
        </w:numPr>
        <w:rPr>
          <w:rFonts w:cs="Arial"/>
          <w:bCs/>
          <w:szCs w:val="24"/>
        </w:rPr>
      </w:pPr>
      <w:r>
        <w:rPr>
          <w:rFonts w:cs="Arial"/>
          <w:bCs/>
          <w:szCs w:val="24"/>
        </w:rPr>
        <w:t xml:space="preserve">Expanded Refused Cash </w:t>
      </w:r>
      <w:r w:rsidR="008C5FBF">
        <w:rPr>
          <w:rFonts w:cs="Arial"/>
          <w:bCs/>
          <w:szCs w:val="24"/>
        </w:rPr>
        <w:t>C</w:t>
      </w:r>
      <w:r>
        <w:rPr>
          <w:rFonts w:cs="Arial"/>
          <w:bCs/>
          <w:szCs w:val="24"/>
        </w:rPr>
        <w:t>ategory</w:t>
      </w:r>
    </w:p>
    <w:p w14:paraId="4FB7E9B1" w14:textId="45B0CD41" w:rsidR="00677EA0" w:rsidRDefault="00677EA0" w:rsidP="009422A7">
      <w:pPr>
        <w:pStyle w:val="NoSpacing"/>
        <w:numPr>
          <w:ilvl w:val="1"/>
          <w:numId w:val="306"/>
        </w:numPr>
        <w:rPr>
          <w:rFonts w:cs="Arial"/>
          <w:bCs/>
          <w:szCs w:val="24"/>
        </w:rPr>
      </w:pPr>
      <w:r>
        <w:rPr>
          <w:rFonts w:cs="Arial"/>
          <w:bCs/>
          <w:szCs w:val="24"/>
        </w:rPr>
        <w:t>Income limits for 2025</w:t>
      </w:r>
      <w:r w:rsidR="009B33D7">
        <w:rPr>
          <w:rFonts w:cs="Arial"/>
          <w:bCs/>
          <w:szCs w:val="24"/>
        </w:rPr>
        <w:t xml:space="preserve">: </w:t>
      </w:r>
      <w:r w:rsidR="008C5FBF">
        <w:rPr>
          <w:rFonts w:cs="Arial"/>
          <w:bCs/>
          <w:szCs w:val="24"/>
        </w:rPr>
        <w:t xml:space="preserve"> </w:t>
      </w:r>
      <w:r w:rsidR="009B33D7">
        <w:rPr>
          <w:rFonts w:cs="Arial"/>
          <w:bCs/>
          <w:szCs w:val="24"/>
        </w:rPr>
        <w:t>$1,795 for one person and $ 2,658 for a two-person household</w:t>
      </w:r>
      <w:r>
        <w:rPr>
          <w:rFonts w:cs="Arial"/>
          <w:bCs/>
          <w:szCs w:val="24"/>
        </w:rPr>
        <w:t xml:space="preserve">.  The resource limits are $2,000 for </w:t>
      </w:r>
      <w:r w:rsidR="009B33D7">
        <w:rPr>
          <w:rFonts w:cs="Arial"/>
          <w:bCs/>
          <w:szCs w:val="24"/>
        </w:rPr>
        <w:t xml:space="preserve">a </w:t>
      </w:r>
      <w:r>
        <w:rPr>
          <w:rFonts w:cs="Arial"/>
          <w:bCs/>
          <w:szCs w:val="24"/>
        </w:rPr>
        <w:t xml:space="preserve">single person and $3,000 per couple. </w:t>
      </w:r>
    </w:p>
    <w:p w14:paraId="0CDEBD2A" w14:textId="7DDBAFD6" w:rsidR="00677EA0" w:rsidRDefault="00677EA0" w:rsidP="009422A7">
      <w:pPr>
        <w:pStyle w:val="NoSpacing"/>
        <w:numPr>
          <w:ilvl w:val="0"/>
          <w:numId w:val="306"/>
        </w:numPr>
        <w:rPr>
          <w:rFonts w:cs="Arial"/>
          <w:bCs/>
          <w:szCs w:val="24"/>
        </w:rPr>
      </w:pPr>
      <w:r>
        <w:rPr>
          <w:rFonts w:cs="Arial"/>
          <w:bCs/>
          <w:szCs w:val="24"/>
        </w:rPr>
        <w:t xml:space="preserve">Modified Adjusted Gross Income (MAGI) Medicaid </w:t>
      </w:r>
      <w:r w:rsidR="008C5FBF">
        <w:rPr>
          <w:rFonts w:cs="Arial"/>
          <w:bCs/>
          <w:szCs w:val="24"/>
        </w:rPr>
        <w:t>C</w:t>
      </w:r>
      <w:r>
        <w:rPr>
          <w:rFonts w:cs="Arial"/>
          <w:bCs/>
          <w:szCs w:val="24"/>
        </w:rPr>
        <w:t xml:space="preserve">ategory: </w:t>
      </w:r>
    </w:p>
    <w:p w14:paraId="3330B465" w14:textId="6FF5A41E" w:rsidR="00677EA0" w:rsidRDefault="00677EA0" w:rsidP="009422A7">
      <w:pPr>
        <w:pStyle w:val="NoSpacing"/>
        <w:numPr>
          <w:ilvl w:val="1"/>
          <w:numId w:val="306"/>
        </w:numPr>
        <w:rPr>
          <w:rFonts w:cs="Arial"/>
          <w:bCs/>
          <w:szCs w:val="24"/>
        </w:rPr>
      </w:pPr>
      <w:r w:rsidRPr="00677EA0">
        <w:rPr>
          <w:rFonts w:cs="Arial"/>
          <w:bCs/>
          <w:szCs w:val="24"/>
        </w:rPr>
        <w:t>Resources</w:t>
      </w:r>
      <w:r>
        <w:rPr>
          <w:rFonts w:cs="Arial"/>
          <w:bCs/>
          <w:szCs w:val="24"/>
        </w:rPr>
        <w:t xml:space="preserve"> </w:t>
      </w:r>
      <w:r w:rsidRPr="00677EA0">
        <w:rPr>
          <w:rFonts w:cs="Arial"/>
          <w:bCs/>
          <w:szCs w:val="24"/>
        </w:rPr>
        <w:t>are disregarded</w:t>
      </w:r>
      <w:r>
        <w:rPr>
          <w:rFonts w:cs="Arial"/>
          <w:bCs/>
          <w:szCs w:val="24"/>
        </w:rPr>
        <w:t>.  For parents or caretaker relatives and children under 19, newborn</w:t>
      </w:r>
      <w:r w:rsidR="009B33D7">
        <w:rPr>
          <w:rFonts w:cs="Arial"/>
          <w:bCs/>
          <w:szCs w:val="24"/>
        </w:rPr>
        <w:t>s</w:t>
      </w:r>
      <w:r>
        <w:rPr>
          <w:rFonts w:cs="Arial"/>
          <w:bCs/>
          <w:szCs w:val="24"/>
        </w:rPr>
        <w:t xml:space="preserve">, pregnant women under 21, </w:t>
      </w:r>
      <w:r w:rsidR="009B33D7">
        <w:rPr>
          <w:rFonts w:cs="Arial"/>
          <w:bCs/>
          <w:szCs w:val="24"/>
        </w:rPr>
        <w:t xml:space="preserve">and </w:t>
      </w:r>
      <w:r>
        <w:rPr>
          <w:rFonts w:cs="Arial"/>
          <w:bCs/>
          <w:szCs w:val="24"/>
        </w:rPr>
        <w:t>former foster care</w:t>
      </w:r>
      <w:r w:rsidR="009B33D7">
        <w:rPr>
          <w:rFonts w:cs="Arial"/>
          <w:bCs/>
          <w:szCs w:val="24"/>
        </w:rPr>
        <w:t xml:space="preserve"> recipients</w:t>
      </w:r>
      <w:r w:rsidR="008C5FBF">
        <w:rPr>
          <w:rFonts w:cs="Arial"/>
          <w:bCs/>
          <w:szCs w:val="24"/>
        </w:rPr>
        <w:t>.</w:t>
      </w:r>
    </w:p>
    <w:p w14:paraId="72DE3679" w14:textId="179BCC5A" w:rsidR="00677EA0" w:rsidRDefault="00677EA0" w:rsidP="009422A7">
      <w:pPr>
        <w:pStyle w:val="NoSpacing"/>
        <w:numPr>
          <w:ilvl w:val="0"/>
          <w:numId w:val="306"/>
        </w:numPr>
        <w:rPr>
          <w:rFonts w:cs="Arial"/>
          <w:bCs/>
          <w:szCs w:val="24"/>
        </w:rPr>
      </w:pPr>
      <w:r>
        <w:rPr>
          <w:rFonts w:cs="Arial"/>
          <w:bCs/>
          <w:szCs w:val="24"/>
        </w:rPr>
        <w:t xml:space="preserve">Expansion Medicaid: </w:t>
      </w:r>
    </w:p>
    <w:p w14:paraId="1B3E334B" w14:textId="7EE1ADCE" w:rsidR="00677EA0" w:rsidRDefault="00677EA0" w:rsidP="009422A7">
      <w:pPr>
        <w:pStyle w:val="NoSpacing"/>
        <w:numPr>
          <w:ilvl w:val="1"/>
          <w:numId w:val="306"/>
        </w:numPr>
        <w:rPr>
          <w:rFonts w:cs="Arial"/>
          <w:bCs/>
          <w:szCs w:val="24"/>
        </w:rPr>
      </w:pPr>
      <w:r>
        <w:rPr>
          <w:rFonts w:cs="Arial"/>
          <w:bCs/>
          <w:szCs w:val="24"/>
        </w:rPr>
        <w:t>For adults 19 to 64 years old without Medicaid eligibility</w:t>
      </w:r>
    </w:p>
    <w:p w14:paraId="45D10AB2" w14:textId="77777777" w:rsidR="00677EA0" w:rsidRDefault="00677EA0" w:rsidP="00831549">
      <w:pPr>
        <w:pStyle w:val="NoSpacing"/>
        <w:rPr>
          <w:rFonts w:cs="Arial"/>
          <w:bCs/>
          <w:szCs w:val="24"/>
        </w:rPr>
      </w:pPr>
    </w:p>
    <w:p w14:paraId="727547F0" w14:textId="3A41BEF6" w:rsidR="00677EA0" w:rsidRPr="00B23713" w:rsidRDefault="00B105B1" w:rsidP="008C5FBF">
      <w:pPr>
        <w:pStyle w:val="Heading4"/>
      </w:pPr>
      <w:r w:rsidRPr="00B23713">
        <w:t xml:space="preserve">Application Process: </w:t>
      </w:r>
    </w:p>
    <w:p w14:paraId="4F613AED" w14:textId="54DFBE27" w:rsidR="00B105B1" w:rsidRDefault="00B105B1" w:rsidP="002A24AD">
      <w:pPr>
        <w:pStyle w:val="NoSpacing"/>
        <w:numPr>
          <w:ilvl w:val="0"/>
          <w:numId w:val="304"/>
        </w:numPr>
        <w:rPr>
          <w:rFonts w:cs="Arial"/>
          <w:bCs/>
          <w:szCs w:val="24"/>
        </w:rPr>
      </w:pPr>
      <w:r>
        <w:rPr>
          <w:rFonts w:cs="Arial"/>
          <w:bCs/>
          <w:szCs w:val="24"/>
        </w:rPr>
        <w:t xml:space="preserve">The GEN 50C is the application for most Medicaid categories, including the working disabled Medicaid and age and disability categories.  </w:t>
      </w:r>
    </w:p>
    <w:p w14:paraId="5F59B0A5" w14:textId="4D01FC68" w:rsidR="00B105B1" w:rsidRDefault="00B105B1" w:rsidP="002A24AD">
      <w:pPr>
        <w:pStyle w:val="NoSpacing"/>
        <w:numPr>
          <w:ilvl w:val="0"/>
          <w:numId w:val="304"/>
        </w:numPr>
        <w:rPr>
          <w:rFonts w:cs="Arial"/>
          <w:bCs/>
          <w:szCs w:val="24"/>
        </w:rPr>
      </w:pPr>
      <w:r>
        <w:rPr>
          <w:rFonts w:cs="Arial"/>
          <w:bCs/>
          <w:szCs w:val="24"/>
        </w:rPr>
        <w:t>The MED 4 is the application for the HCB waiver or institutional services</w:t>
      </w:r>
    </w:p>
    <w:p w14:paraId="201D6276" w14:textId="233F09A7" w:rsidR="00B105B1" w:rsidRDefault="009B33D7" w:rsidP="002A24AD">
      <w:pPr>
        <w:pStyle w:val="NoSpacing"/>
        <w:numPr>
          <w:ilvl w:val="0"/>
          <w:numId w:val="304"/>
        </w:numPr>
        <w:rPr>
          <w:rFonts w:cs="Arial"/>
          <w:bCs/>
          <w:szCs w:val="24"/>
        </w:rPr>
      </w:pPr>
      <w:r>
        <w:rPr>
          <w:rFonts w:cs="Arial"/>
          <w:bCs/>
          <w:szCs w:val="24"/>
        </w:rPr>
        <w:t>The myAlaska ARIES self-service portal is designed</w:t>
      </w:r>
      <w:r w:rsidR="00B105B1">
        <w:rPr>
          <w:rFonts w:cs="Arial"/>
          <w:bCs/>
          <w:szCs w:val="24"/>
        </w:rPr>
        <w:t xml:space="preserve"> for the </w:t>
      </w:r>
      <w:r w:rsidR="002A24AD" w:rsidRPr="002A24AD">
        <w:rPr>
          <w:rFonts w:cs="Arial"/>
          <w:bCs/>
          <w:szCs w:val="24"/>
        </w:rPr>
        <w:t xml:space="preserve">State Supplementary Payments </w:t>
      </w:r>
      <w:r w:rsidR="002A24AD">
        <w:rPr>
          <w:rFonts w:cs="Arial"/>
          <w:bCs/>
          <w:szCs w:val="24"/>
        </w:rPr>
        <w:t>(</w:t>
      </w:r>
      <w:r w:rsidR="00B105B1">
        <w:rPr>
          <w:rFonts w:cs="Arial"/>
          <w:bCs/>
          <w:szCs w:val="24"/>
        </w:rPr>
        <w:t>SSP</w:t>
      </w:r>
      <w:r w:rsidR="002A24AD">
        <w:rPr>
          <w:rFonts w:cs="Arial"/>
          <w:bCs/>
          <w:szCs w:val="24"/>
        </w:rPr>
        <w:t>)</w:t>
      </w:r>
      <w:r w:rsidR="00B105B1">
        <w:rPr>
          <w:rFonts w:cs="Arial"/>
          <w:bCs/>
          <w:szCs w:val="24"/>
        </w:rPr>
        <w:t xml:space="preserve"> and </w:t>
      </w:r>
      <w:r w:rsidR="002A24AD" w:rsidRPr="002A24AD">
        <w:rPr>
          <w:rFonts w:cs="Arial"/>
          <w:bCs/>
          <w:szCs w:val="24"/>
        </w:rPr>
        <w:t xml:space="preserve">Federally Facilitated Marketplace </w:t>
      </w:r>
      <w:r w:rsidR="002A24AD">
        <w:rPr>
          <w:rFonts w:cs="Arial"/>
          <w:bCs/>
          <w:szCs w:val="24"/>
        </w:rPr>
        <w:t>(</w:t>
      </w:r>
      <w:r w:rsidR="00B105B1">
        <w:rPr>
          <w:rFonts w:cs="Arial"/>
          <w:bCs/>
          <w:szCs w:val="24"/>
        </w:rPr>
        <w:t>FFM</w:t>
      </w:r>
      <w:r w:rsidR="002A24AD">
        <w:rPr>
          <w:rFonts w:cs="Arial"/>
          <w:bCs/>
          <w:szCs w:val="24"/>
        </w:rPr>
        <w:t>)</w:t>
      </w:r>
      <w:r w:rsidR="00B105B1">
        <w:rPr>
          <w:rFonts w:cs="Arial"/>
          <w:bCs/>
          <w:szCs w:val="24"/>
        </w:rPr>
        <w:t xml:space="preserve"> applications.  Those are most often used for the MAGI Medicaid categories. </w:t>
      </w:r>
    </w:p>
    <w:p w14:paraId="7BDD4041" w14:textId="39F02D34" w:rsidR="00B105B1" w:rsidRDefault="00B105B1" w:rsidP="002A24AD">
      <w:pPr>
        <w:pStyle w:val="NoSpacing"/>
        <w:numPr>
          <w:ilvl w:val="0"/>
          <w:numId w:val="304"/>
        </w:numPr>
        <w:rPr>
          <w:rFonts w:cs="Arial"/>
          <w:bCs/>
          <w:szCs w:val="24"/>
        </w:rPr>
      </w:pPr>
      <w:r>
        <w:rPr>
          <w:rFonts w:cs="Arial"/>
          <w:bCs/>
          <w:szCs w:val="24"/>
        </w:rPr>
        <w:t xml:space="preserve">Applications can be turned in via e-mail, mail, in person, or online.  Applications should be submitted with proof of income, three to four pay stubs for unearned income from Social Security, </w:t>
      </w:r>
      <w:r w:rsidR="009B33D7">
        <w:rPr>
          <w:rFonts w:cs="Arial"/>
          <w:bCs/>
          <w:szCs w:val="24"/>
        </w:rPr>
        <w:t xml:space="preserve">and </w:t>
      </w:r>
      <w:r>
        <w:rPr>
          <w:rFonts w:cs="Arial"/>
          <w:bCs/>
          <w:szCs w:val="24"/>
        </w:rPr>
        <w:t>a letter from Social Security or SSI.  Once the application is submitted, a case worker will review and process it</w:t>
      </w:r>
      <w:r w:rsidR="009B33D7">
        <w:rPr>
          <w:rFonts w:cs="Arial"/>
          <w:bCs/>
          <w:szCs w:val="24"/>
        </w:rPr>
        <w:t>,</w:t>
      </w:r>
      <w:r>
        <w:rPr>
          <w:rFonts w:cs="Arial"/>
          <w:bCs/>
          <w:szCs w:val="24"/>
        </w:rPr>
        <w:t xml:space="preserve"> and a notice </w:t>
      </w:r>
      <w:r w:rsidR="009B33D7">
        <w:rPr>
          <w:rFonts w:cs="Arial"/>
          <w:bCs/>
          <w:szCs w:val="24"/>
        </w:rPr>
        <w:t>will be</w:t>
      </w:r>
      <w:r>
        <w:rPr>
          <w:rFonts w:cs="Arial"/>
          <w:bCs/>
          <w:szCs w:val="24"/>
        </w:rPr>
        <w:t xml:space="preserve"> mailed out. </w:t>
      </w:r>
    </w:p>
    <w:p w14:paraId="12DF053D" w14:textId="648D57F0" w:rsidR="00B105B1" w:rsidRDefault="00B105B1" w:rsidP="002A24AD">
      <w:pPr>
        <w:pStyle w:val="NoSpacing"/>
        <w:numPr>
          <w:ilvl w:val="0"/>
          <w:numId w:val="304"/>
        </w:numPr>
        <w:rPr>
          <w:rFonts w:cs="Arial"/>
          <w:bCs/>
          <w:szCs w:val="24"/>
        </w:rPr>
      </w:pPr>
      <w:r>
        <w:rPr>
          <w:rFonts w:cs="Arial"/>
          <w:bCs/>
          <w:szCs w:val="24"/>
        </w:rPr>
        <w:t xml:space="preserve">For reporting changes, </w:t>
      </w:r>
      <w:r w:rsidR="009B33D7">
        <w:rPr>
          <w:rFonts w:cs="Arial"/>
          <w:bCs/>
          <w:szCs w:val="24"/>
        </w:rPr>
        <w:t>a working disabled Medicaid Buy-In recipient is under the same obligation as all other Medicaid recipients to report changes in income and resources, because changes in income and household size affect</w:t>
      </w:r>
      <w:r w:rsidR="002A24AD">
        <w:rPr>
          <w:rFonts w:cs="Arial"/>
          <w:bCs/>
          <w:szCs w:val="24"/>
        </w:rPr>
        <w:t xml:space="preserve"> the amount of the recipient</w:t>
      </w:r>
      <w:r w:rsidR="009B33D7">
        <w:rPr>
          <w:rFonts w:cs="Arial"/>
          <w:bCs/>
          <w:szCs w:val="24"/>
        </w:rPr>
        <w:t>'</w:t>
      </w:r>
      <w:r w:rsidR="002A24AD">
        <w:rPr>
          <w:rFonts w:cs="Arial"/>
          <w:bCs/>
          <w:szCs w:val="24"/>
        </w:rPr>
        <w:t xml:space="preserve">s premium. </w:t>
      </w:r>
    </w:p>
    <w:p w14:paraId="28A08268" w14:textId="1C959CB8" w:rsidR="002A24AD" w:rsidRDefault="002A24AD" w:rsidP="002A24AD">
      <w:pPr>
        <w:pStyle w:val="NoSpacing"/>
        <w:numPr>
          <w:ilvl w:val="0"/>
          <w:numId w:val="304"/>
        </w:numPr>
        <w:rPr>
          <w:rFonts w:cs="Arial"/>
          <w:bCs/>
          <w:szCs w:val="24"/>
        </w:rPr>
      </w:pPr>
      <w:r>
        <w:rPr>
          <w:rFonts w:cs="Arial"/>
          <w:bCs/>
          <w:szCs w:val="24"/>
        </w:rPr>
        <w:t xml:space="preserve">Currently, it is approximately 45 days to get a Medicaid application reviewed and approved or denied. </w:t>
      </w:r>
    </w:p>
    <w:p w14:paraId="0DA8D054" w14:textId="77777777" w:rsidR="002A24AD" w:rsidRDefault="002A24AD" w:rsidP="00831549">
      <w:pPr>
        <w:pStyle w:val="NoSpacing"/>
        <w:rPr>
          <w:rFonts w:cs="Arial"/>
          <w:bCs/>
          <w:szCs w:val="24"/>
        </w:rPr>
      </w:pPr>
    </w:p>
    <w:p w14:paraId="6CD523C9" w14:textId="0485BABB" w:rsidR="00925CF9" w:rsidRPr="005A2264" w:rsidRDefault="00BB6967" w:rsidP="008C5FBF">
      <w:pPr>
        <w:pStyle w:val="Heading3"/>
      </w:pPr>
      <w:r>
        <w:t>Presentation</w:t>
      </w:r>
      <w:r w:rsidR="008C5FBF">
        <w:t xml:space="preserve">: </w:t>
      </w:r>
      <w:r>
        <w:t xml:space="preserve"> Employment Services in HCBS Waiver</w:t>
      </w:r>
    </w:p>
    <w:p w14:paraId="2A36392E" w14:textId="1D738A60" w:rsidR="00E20A87" w:rsidRDefault="00E20A87" w:rsidP="00533BAA">
      <w:pPr>
        <w:pStyle w:val="NoSpacing"/>
        <w:rPr>
          <w:rFonts w:cs="Arial"/>
          <w:bCs/>
          <w:szCs w:val="24"/>
        </w:rPr>
      </w:pPr>
      <w:r>
        <w:rPr>
          <w:rFonts w:cs="Arial"/>
          <w:bCs/>
          <w:szCs w:val="24"/>
        </w:rPr>
        <w:t xml:space="preserve">Kara Thrasher-Livingston joined the meeting to share information about the employment services offered in the home and community-based services waiver.  She shared a history of employment services and </w:t>
      </w:r>
      <w:r w:rsidR="009B33D7">
        <w:rPr>
          <w:rFonts w:cs="Arial"/>
          <w:bCs/>
          <w:szCs w:val="24"/>
        </w:rPr>
        <w:t xml:space="preserve">the </w:t>
      </w:r>
      <w:r>
        <w:rPr>
          <w:rFonts w:cs="Arial"/>
          <w:bCs/>
          <w:szCs w:val="24"/>
        </w:rPr>
        <w:t>following information:</w:t>
      </w:r>
    </w:p>
    <w:p w14:paraId="52A112DD" w14:textId="77777777" w:rsidR="00263C7E" w:rsidRDefault="00263C7E" w:rsidP="00533BAA">
      <w:pPr>
        <w:pStyle w:val="NoSpacing"/>
        <w:rPr>
          <w:rFonts w:cs="Arial"/>
          <w:bCs/>
          <w:szCs w:val="24"/>
        </w:rPr>
      </w:pPr>
    </w:p>
    <w:p w14:paraId="4E5B5542" w14:textId="2B53B202" w:rsidR="00E20A87" w:rsidRDefault="00E20A87" w:rsidP="007711D5">
      <w:pPr>
        <w:pStyle w:val="NoSpacing"/>
        <w:numPr>
          <w:ilvl w:val="0"/>
          <w:numId w:val="305"/>
        </w:numPr>
        <w:rPr>
          <w:rFonts w:cs="Arial"/>
          <w:bCs/>
          <w:szCs w:val="24"/>
        </w:rPr>
      </w:pPr>
      <w:r>
        <w:rPr>
          <w:rFonts w:cs="Arial"/>
          <w:bCs/>
          <w:szCs w:val="24"/>
        </w:rPr>
        <w:t>The new employment services regulations are in place</w:t>
      </w:r>
      <w:r w:rsidR="009B33D7">
        <w:rPr>
          <w:rFonts w:cs="Arial"/>
          <w:bCs/>
          <w:szCs w:val="24"/>
        </w:rPr>
        <w:t>, and training is</w:t>
      </w:r>
      <w:r>
        <w:rPr>
          <w:rFonts w:cs="Arial"/>
          <w:bCs/>
          <w:szCs w:val="24"/>
        </w:rPr>
        <w:t xml:space="preserve"> available for the public.  There is comprehensive training available on the SDS website.</w:t>
      </w:r>
    </w:p>
    <w:p w14:paraId="4FB57B1E" w14:textId="010F38F3" w:rsidR="00263C7E" w:rsidRDefault="00E20A87" w:rsidP="007711D5">
      <w:pPr>
        <w:pStyle w:val="NoSpacing"/>
        <w:numPr>
          <w:ilvl w:val="0"/>
          <w:numId w:val="305"/>
        </w:numPr>
        <w:rPr>
          <w:rFonts w:cs="Arial"/>
          <w:bCs/>
          <w:szCs w:val="24"/>
        </w:rPr>
      </w:pPr>
      <w:r>
        <w:rPr>
          <w:rFonts w:cs="Arial"/>
          <w:bCs/>
          <w:szCs w:val="24"/>
        </w:rPr>
        <w:t xml:space="preserve">One of the </w:t>
      </w:r>
      <w:r w:rsidR="009B33D7">
        <w:rPr>
          <w:rFonts w:cs="Arial"/>
          <w:bCs/>
          <w:szCs w:val="24"/>
        </w:rPr>
        <w:t>most significan</w:t>
      </w:r>
      <w:r>
        <w:rPr>
          <w:rFonts w:cs="Arial"/>
          <w:bCs/>
          <w:szCs w:val="24"/>
        </w:rPr>
        <w:t xml:space="preserve">t changes to employment services is the training requirements for employment services staff.  </w:t>
      </w:r>
      <w:r w:rsidR="009B33D7">
        <w:rPr>
          <w:rFonts w:cs="Arial"/>
          <w:bCs/>
          <w:szCs w:val="24"/>
        </w:rPr>
        <w:t>T</w:t>
      </w:r>
      <w:r>
        <w:rPr>
          <w:rFonts w:cs="Arial"/>
          <w:bCs/>
          <w:szCs w:val="24"/>
        </w:rPr>
        <w:t xml:space="preserve">here are new requirements and </w:t>
      </w:r>
      <w:r>
        <w:rPr>
          <w:rFonts w:cs="Arial"/>
          <w:bCs/>
          <w:szCs w:val="24"/>
        </w:rPr>
        <w:lastRenderedPageBreak/>
        <w:t>new role</w:t>
      </w:r>
      <w:r w:rsidR="00263C7E">
        <w:rPr>
          <w:rFonts w:cs="Arial"/>
          <w:bCs/>
          <w:szCs w:val="24"/>
        </w:rPr>
        <w:t>s</w:t>
      </w:r>
      <w:r>
        <w:rPr>
          <w:rFonts w:cs="Arial"/>
          <w:bCs/>
          <w:szCs w:val="24"/>
        </w:rPr>
        <w:t xml:space="preserve"> for the direct service job coach that require specific training</w:t>
      </w:r>
      <w:r w:rsidR="009B33D7">
        <w:rPr>
          <w:rFonts w:cs="Arial"/>
          <w:bCs/>
          <w:szCs w:val="24"/>
        </w:rPr>
        <w:t>,</w:t>
      </w:r>
      <w:r>
        <w:rPr>
          <w:rFonts w:cs="Arial"/>
          <w:bCs/>
          <w:szCs w:val="24"/>
        </w:rPr>
        <w:t xml:space="preserve"> which SDS provides online.  </w:t>
      </w:r>
      <w:r w:rsidR="00263C7E">
        <w:rPr>
          <w:rFonts w:cs="Arial"/>
          <w:bCs/>
          <w:szCs w:val="24"/>
        </w:rPr>
        <w:t xml:space="preserve">There is a small cost to the provider.   </w:t>
      </w:r>
    </w:p>
    <w:p w14:paraId="08593106" w14:textId="1828D6A5" w:rsidR="00E20A87" w:rsidRDefault="00263C7E" w:rsidP="007711D5">
      <w:pPr>
        <w:pStyle w:val="NoSpacing"/>
        <w:numPr>
          <w:ilvl w:val="0"/>
          <w:numId w:val="305"/>
        </w:numPr>
        <w:rPr>
          <w:rFonts w:cs="Arial"/>
          <w:bCs/>
          <w:szCs w:val="24"/>
        </w:rPr>
      </w:pPr>
      <w:r>
        <w:rPr>
          <w:rFonts w:cs="Arial"/>
          <w:bCs/>
          <w:szCs w:val="24"/>
        </w:rPr>
        <w:t xml:space="preserve">Another area of change focused on clarifying the roles of DVR and waiver employment services, noting that DVR </w:t>
      </w:r>
      <w:r w:rsidR="009B33D7">
        <w:rPr>
          <w:rFonts w:cs="Arial"/>
          <w:bCs/>
          <w:szCs w:val="24"/>
        </w:rPr>
        <w:t>provides short-term services and supports</w:t>
      </w:r>
      <w:r w:rsidR="00D85854">
        <w:rPr>
          <w:rFonts w:cs="Arial"/>
          <w:bCs/>
          <w:szCs w:val="24"/>
        </w:rPr>
        <w:t>;</w:t>
      </w:r>
      <w:r w:rsidR="009B33D7">
        <w:rPr>
          <w:rFonts w:cs="Arial"/>
          <w:bCs/>
          <w:szCs w:val="24"/>
        </w:rPr>
        <w:t xml:space="preserve"> whereas</w:t>
      </w:r>
      <w:r w:rsidR="00D85854">
        <w:rPr>
          <w:rFonts w:cs="Arial"/>
          <w:bCs/>
          <w:szCs w:val="24"/>
        </w:rPr>
        <w:t>,</w:t>
      </w:r>
      <w:r w:rsidR="009B33D7">
        <w:rPr>
          <w:rFonts w:cs="Arial"/>
          <w:bCs/>
          <w:szCs w:val="24"/>
        </w:rPr>
        <w:t xml:space="preserve"> waiver</w:t>
      </w:r>
      <w:r w:rsidR="00D85854">
        <w:rPr>
          <w:rFonts w:cs="Arial"/>
          <w:bCs/>
          <w:szCs w:val="24"/>
        </w:rPr>
        <w:t>s</w:t>
      </w:r>
      <w:r w:rsidR="009B33D7">
        <w:rPr>
          <w:rFonts w:cs="Arial"/>
          <w:bCs/>
          <w:szCs w:val="24"/>
        </w:rPr>
        <w:t xml:space="preserve"> offer long-</w:t>
      </w:r>
      <w:r>
        <w:rPr>
          <w:rFonts w:cs="Arial"/>
          <w:bCs/>
          <w:szCs w:val="24"/>
        </w:rPr>
        <w:t xml:space="preserve">term services and supports.  </w:t>
      </w:r>
      <w:r w:rsidR="00E20A87">
        <w:rPr>
          <w:rFonts w:cs="Arial"/>
          <w:bCs/>
          <w:szCs w:val="24"/>
        </w:rPr>
        <w:t xml:space="preserve"> </w:t>
      </w:r>
    </w:p>
    <w:p w14:paraId="10DB190C" w14:textId="37296DEB" w:rsidR="003327AB" w:rsidRDefault="003327AB" w:rsidP="00533BAA">
      <w:pPr>
        <w:pStyle w:val="NoSpacing"/>
        <w:rPr>
          <w:rFonts w:cs="Arial"/>
          <w:bCs/>
          <w:szCs w:val="24"/>
        </w:rPr>
      </w:pPr>
    </w:p>
    <w:p w14:paraId="4FEB8D28" w14:textId="147EE110" w:rsidR="00E20A87" w:rsidRDefault="00263C7E" w:rsidP="00533BAA">
      <w:pPr>
        <w:pStyle w:val="NoSpacing"/>
        <w:rPr>
          <w:rFonts w:cs="Arial"/>
          <w:bCs/>
          <w:szCs w:val="24"/>
        </w:rPr>
      </w:pPr>
      <w:r>
        <w:rPr>
          <w:rFonts w:cs="Arial"/>
          <w:bCs/>
          <w:szCs w:val="24"/>
        </w:rPr>
        <w:t xml:space="preserve">Kara Thrasher-Livingston briefly described the employment services agency administrator requirements, as well as job developer and job coach requirements.  </w:t>
      </w:r>
      <w:r w:rsidR="007711D5">
        <w:rPr>
          <w:rFonts w:cs="Arial"/>
          <w:bCs/>
          <w:szCs w:val="24"/>
        </w:rPr>
        <w:t>Kara offered</w:t>
      </w:r>
      <w:r w:rsidR="009422A7">
        <w:rPr>
          <w:rFonts w:cs="Arial"/>
          <w:bCs/>
          <w:szCs w:val="24"/>
        </w:rPr>
        <w:t xml:space="preserve"> to forward</w:t>
      </w:r>
      <w:r w:rsidR="007711D5">
        <w:rPr>
          <w:rFonts w:cs="Arial"/>
          <w:bCs/>
          <w:szCs w:val="24"/>
        </w:rPr>
        <w:t xml:space="preserve"> links to the training videos.  </w:t>
      </w:r>
    </w:p>
    <w:p w14:paraId="530803E5" w14:textId="77777777" w:rsidR="009422A7" w:rsidRDefault="009422A7" w:rsidP="00533BAA">
      <w:pPr>
        <w:pStyle w:val="NoSpacing"/>
        <w:rPr>
          <w:rFonts w:cs="Arial"/>
          <w:bCs/>
          <w:szCs w:val="24"/>
        </w:rPr>
      </w:pPr>
    </w:p>
    <w:p w14:paraId="475A2F70" w14:textId="1D750CCE" w:rsidR="001E5629" w:rsidRPr="001E5629" w:rsidRDefault="005A2264" w:rsidP="005A2264">
      <w:pPr>
        <w:pStyle w:val="Heading2"/>
        <w:rPr>
          <w:rFonts w:cs="Arial"/>
          <w:szCs w:val="24"/>
        </w:rPr>
      </w:pPr>
      <w:r>
        <w:rPr>
          <w:sz w:val="24"/>
          <w:szCs w:val="24"/>
        </w:rPr>
        <w:t xml:space="preserve">TIME AND DATE OF NEXT MEETING </w:t>
      </w:r>
    </w:p>
    <w:p w14:paraId="69DAB79F" w14:textId="4FD463D1" w:rsidR="001E5629" w:rsidRDefault="009422A7" w:rsidP="001E5629">
      <w:pPr>
        <w:pStyle w:val="NoSpacing"/>
        <w:rPr>
          <w:rFonts w:cs="Arial"/>
          <w:szCs w:val="24"/>
        </w:rPr>
      </w:pPr>
      <w:r>
        <w:rPr>
          <w:rFonts w:cs="Arial"/>
          <w:szCs w:val="24"/>
        </w:rPr>
        <w:t xml:space="preserve">A </w:t>
      </w:r>
      <w:r w:rsidR="00D85854">
        <w:rPr>
          <w:rFonts w:cs="Arial"/>
          <w:szCs w:val="24"/>
        </w:rPr>
        <w:t>D</w:t>
      </w:r>
      <w:r>
        <w:rPr>
          <w:rFonts w:cs="Arial"/>
          <w:szCs w:val="24"/>
        </w:rPr>
        <w:t xml:space="preserve">oodle poll will be conducted to set the time and date for the next meeting. </w:t>
      </w:r>
      <w:r w:rsidR="007711D5">
        <w:rPr>
          <w:rFonts w:cs="Arial"/>
          <w:szCs w:val="24"/>
        </w:rPr>
        <w:t xml:space="preserve"> </w:t>
      </w:r>
    </w:p>
    <w:p w14:paraId="5D41185F" w14:textId="77777777" w:rsidR="00524C43" w:rsidRDefault="00524C43" w:rsidP="001E5629">
      <w:pPr>
        <w:pStyle w:val="NoSpacing"/>
        <w:rPr>
          <w:rFonts w:cs="Arial"/>
          <w:szCs w:val="24"/>
        </w:rPr>
      </w:pPr>
    </w:p>
    <w:p w14:paraId="06C34A19" w14:textId="77777777" w:rsidR="001E5629" w:rsidRPr="001E5629" w:rsidRDefault="001E5629" w:rsidP="00D07C88">
      <w:pPr>
        <w:pStyle w:val="Heading2"/>
      </w:pPr>
      <w:r w:rsidRPr="001E5629">
        <w:t>ADJOURNMENT</w:t>
      </w:r>
    </w:p>
    <w:p w14:paraId="13E204EB" w14:textId="67994013" w:rsidR="001E5629" w:rsidRPr="001E5629" w:rsidRDefault="009422A7" w:rsidP="001E5629">
      <w:pPr>
        <w:pStyle w:val="NoSpacing"/>
        <w:rPr>
          <w:rFonts w:cs="Arial"/>
          <w:szCs w:val="24"/>
        </w:rPr>
      </w:pPr>
      <w:r>
        <w:rPr>
          <w:rFonts w:cs="Arial"/>
          <w:szCs w:val="24"/>
        </w:rPr>
        <w:t>Corey Gilmore</w:t>
      </w:r>
      <w:r w:rsidR="005A2264">
        <w:rPr>
          <w:rFonts w:cs="Arial"/>
          <w:szCs w:val="24"/>
        </w:rPr>
        <w:t xml:space="preserve"> </w:t>
      </w:r>
      <w:r w:rsidR="001E5629" w:rsidRPr="00737E88">
        <w:rPr>
          <w:rFonts w:cs="Arial"/>
          <w:b/>
          <w:bCs/>
          <w:szCs w:val="24"/>
        </w:rPr>
        <w:t>MOVED</w:t>
      </w:r>
      <w:r w:rsidR="001E5629" w:rsidRPr="001E5629">
        <w:rPr>
          <w:rFonts w:cs="Arial"/>
          <w:szCs w:val="24"/>
        </w:rPr>
        <w:t xml:space="preserve"> to adjourn, </w:t>
      </w:r>
      <w:r w:rsidR="001E5629" w:rsidRPr="00737E88">
        <w:rPr>
          <w:rFonts w:cs="Arial"/>
          <w:b/>
          <w:bCs/>
          <w:szCs w:val="24"/>
        </w:rPr>
        <w:t>SECONDED</w:t>
      </w:r>
      <w:r w:rsidR="001E5629" w:rsidRPr="001E5629">
        <w:rPr>
          <w:rFonts w:cs="Arial"/>
          <w:szCs w:val="24"/>
        </w:rPr>
        <w:t xml:space="preserve"> by </w:t>
      </w:r>
      <w:r>
        <w:rPr>
          <w:rFonts w:cs="Arial"/>
          <w:szCs w:val="24"/>
        </w:rPr>
        <w:t>Sabrina Richmond</w:t>
      </w:r>
      <w:r w:rsidR="001E5629" w:rsidRPr="001E5629">
        <w:rPr>
          <w:rFonts w:cs="Arial"/>
          <w:szCs w:val="24"/>
        </w:rPr>
        <w:t xml:space="preserve">.  Hearing no opposition, the motion </w:t>
      </w:r>
      <w:r w:rsidR="001E5629" w:rsidRPr="00737E88">
        <w:rPr>
          <w:rFonts w:cs="Arial"/>
          <w:b/>
          <w:bCs/>
          <w:szCs w:val="24"/>
        </w:rPr>
        <w:t>PASSED</w:t>
      </w:r>
      <w:r w:rsidR="00D07C88">
        <w:rPr>
          <w:rFonts w:cs="Arial"/>
          <w:szCs w:val="24"/>
        </w:rPr>
        <w:t>, and the meeting adjourned</w:t>
      </w:r>
      <w:r w:rsidR="001E5629" w:rsidRPr="001E5629">
        <w:rPr>
          <w:rFonts w:cs="Arial"/>
          <w:szCs w:val="24"/>
        </w:rPr>
        <w:t xml:space="preserve"> at </w:t>
      </w:r>
      <w:r w:rsidR="00524C43">
        <w:rPr>
          <w:rFonts w:cs="Arial"/>
          <w:szCs w:val="24"/>
        </w:rPr>
        <w:t>1:</w:t>
      </w:r>
      <w:r w:rsidR="007711D5">
        <w:rPr>
          <w:rFonts w:cs="Arial"/>
          <w:szCs w:val="24"/>
        </w:rPr>
        <w:t>40</w:t>
      </w:r>
      <w:r w:rsidR="005A2264">
        <w:rPr>
          <w:rFonts w:cs="Arial"/>
          <w:szCs w:val="24"/>
        </w:rPr>
        <w:t xml:space="preserve"> </w:t>
      </w:r>
      <w:r w:rsidR="001E5629" w:rsidRPr="001E5629">
        <w:rPr>
          <w:rFonts w:cs="Arial"/>
          <w:szCs w:val="24"/>
        </w:rPr>
        <w:t>p.m.</w:t>
      </w:r>
    </w:p>
    <w:p w14:paraId="60E3613E" w14:textId="77777777" w:rsidR="001E5629" w:rsidRPr="004A0A35" w:rsidRDefault="001E5629" w:rsidP="001E5629">
      <w:pPr>
        <w:pStyle w:val="NoSpacing"/>
        <w:rPr>
          <w:rFonts w:cs="Arial"/>
          <w:color w:val="EE0000"/>
          <w:szCs w:val="24"/>
        </w:rPr>
      </w:pPr>
    </w:p>
    <w:sectPr w:rsidR="001E5629" w:rsidRPr="004A0A35" w:rsidSect="00EA2DAE">
      <w:headerReference w:type="even" r:id="rId9"/>
      <w:headerReference w:type="default" r:id="rId10"/>
      <w:footerReference w:type="default" r:id="rId11"/>
      <w:headerReference w:type="first" r:id="rId12"/>
      <w:pgSz w:w="12240" w:h="15840"/>
      <w:pgMar w:top="806" w:right="1440" w:bottom="900" w:left="1440" w:header="720" w:footer="31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BB4CB" w14:textId="77777777" w:rsidR="00CC724F" w:rsidRDefault="00CC724F" w:rsidP="00B10B37">
      <w:pPr>
        <w:spacing w:after="0" w:line="240" w:lineRule="auto"/>
      </w:pPr>
      <w:r>
        <w:separator/>
      </w:r>
    </w:p>
  </w:endnote>
  <w:endnote w:type="continuationSeparator" w:id="0">
    <w:p w14:paraId="1DA32122" w14:textId="77777777" w:rsidR="00CC724F" w:rsidRDefault="00CC724F" w:rsidP="00B10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997A0" w14:textId="649F3E28" w:rsidR="005A2264" w:rsidRDefault="005A2264" w:rsidP="00B10B37">
    <w:pPr>
      <w:pStyle w:val="Footer"/>
      <w:pBdr>
        <w:top w:val="thinThickSmallGap" w:sz="24" w:space="1" w:color="622423"/>
      </w:pBdr>
      <w:rPr>
        <w:rFonts w:ascii="Cambria" w:hAnsi="Cambria"/>
        <w:sz w:val="20"/>
      </w:rPr>
    </w:pPr>
    <w:r>
      <w:rPr>
        <w:rFonts w:ascii="Cambria" w:hAnsi="Cambria"/>
        <w:sz w:val="20"/>
      </w:rPr>
      <w:t xml:space="preserve">Governor's Council on Disabilities </w:t>
    </w:r>
    <w:r>
      <w:rPr>
        <w:rFonts w:ascii="Cambria" w:hAnsi="Cambria"/>
        <w:sz w:val="20"/>
      </w:rPr>
      <w:tab/>
      <w:t>Ju</w:t>
    </w:r>
    <w:r w:rsidR="00BB6967">
      <w:rPr>
        <w:rFonts w:ascii="Cambria" w:hAnsi="Cambria"/>
        <w:sz w:val="20"/>
      </w:rPr>
      <w:t>ly 30</w:t>
    </w:r>
    <w:r>
      <w:rPr>
        <w:rFonts w:ascii="Cambria" w:hAnsi="Cambria"/>
        <w:sz w:val="20"/>
      </w:rPr>
      <w:t>, 2025</w:t>
    </w:r>
  </w:p>
  <w:p w14:paraId="49A4687B" w14:textId="56813D78" w:rsidR="00300D28" w:rsidRPr="007147B6" w:rsidRDefault="005A2264" w:rsidP="005A2264">
    <w:pPr>
      <w:pStyle w:val="Footer"/>
      <w:pBdr>
        <w:top w:val="thinThickSmallGap" w:sz="24" w:space="1" w:color="622423"/>
      </w:pBdr>
      <w:rPr>
        <w:sz w:val="20"/>
      </w:rPr>
    </w:pPr>
    <w:r>
      <w:rPr>
        <w:rFonts w:ascii="Cambria" w:hAnsi="Cambria"/>
        <w:sz w:val="20"/>
      </w:rPr>
      <w:t xml:space="preserve">and Special Education </w:t>
    </w:r>
    <w:r>
      <w:rPr>
        <w:rFonts w:ascii="Cambria" w:hAnsi="Cambria"/>
        <w:sz w:val="20"/>
      </w:rPr>
      <w:tab/>
    </w:r>
    <w:r w:rsidR="00BB6967">
      <w:rPr>
        <w:rFonts w:ascii="Cambria" w:hAnsi="Cambria"/>
        <w:i/>
        <w:sz w:val="20"/>
      </w:rPr>
      <w:t>Employment</w:t>
    </w:r>
    <w:r>
      <w:rPr>
        <w:rFonts w:ascii="Cambria" w:hAnsi="Cambria"/>
        <w:i/>
        <w:sz w:val="20"/>
      </w:rPr>
      <w:t xml:space="preserve"> </w:t>
    </w:r>
    <w:r w:rsidR="00091AA0">
      <w:rPr>
        <w:rFonts w:ascii="Cambria" w:hAnsi="Cambria"/>
        <w:i/>
        <w:sz w:val="20"/>
      </w:rPr>
      <w:t>Committee</w:t>
    </w:r>
    <w:r>
      <w:rPr>
        <w:rFonts w:ascii="Cambria" w:hAnsi="Cambria"/>
        <w:i/>
        <w:sz w:val="20"/>
      </w:rPr>
      <w:t xml:space="preserve"> </w:t>
    </w:r>
    <w:r w:rsidR="00300D28" w:rsidRPr="007147B6">
      <w:rPr>
        <w:rFonts w:ascii="Cambria" w:hAnsi="Cambria"/>
        <w:sz w:val="20"/>
      </w:rPr>
      <w:tab/>
      <w:t xml:space="preserve"> </w:t>
    </w:r>
    <w:r w:rsidR="00300D28">
      <w:rPr>
        <w:rFonts w:ascii="Cambria" w:hAnsi="Cambria"/>
        <w:noProof/>
        <w:sz w:val="20"/>
      </w:rPr>
      <w:fldChar w:fldCharType="begin"/>
    </w:r>
    <w:r w:rsidR="00300D28">
      <w:rPr>
        <w:rFonts w:ascii="Cambria" w:hAnsi="Cambria"/>
        <w:noProof/>
        <w:sz w:val="20"/>
      </w:rPr>
      <w:instrText xml:space="preserve"> PAGE   \* MERGEFORMAT </w:instrText>
    </w:r>
    <w:r w:rsidR="00300D28">
      <w:rPr>
        <w:rFonts w:ascii="Cambria" w:hAnsi="Cambria"/>
        <w:noProof/>
        <w:sz w:val="20"/>
      </w:rPr>
      <w:fldChar w:fldCharType="separate"/>
    </w:r>
    <w:r w:rsidR="0041440E">
      <w:rPr>
        <w:rFonts w:ascii="Cambria" w:hAnsi="Cambria"/>
        <w:noProof/>
        <w:sz w:val="20"/>
      </w:rPr>
      <w:t>17</w:t>
    </w:r>
    <w:r w:rsidR="00300D28">
      <w:rPr>
        <w:rFonts w:ascii="Cambria" w:hAnsi="Cambria"/>
        <w:noProof/>
        <w:sz w:val="20"/>
      </w:rPr>
      <w:fldChar w:fldCharType="end"/>
    </w:r>
  </w:p>
  <w:p w14:paraId="434907D5" w14:textId="77777777" w:rsidR="00300D28" w:rsidRDefault="00300D28">
    <w:pPr>
      <w:pStyle w:val="Footer"/>
    </w:pPr>
  </w:p>
  <w:p w14:paraId="63BE50D1" w14:textId="77777777" w:rsidR="00300D28" w:rsidRDefault="00300D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F01B7" w14:textId="77777777" w:rsidR="00CC724F" w:rsidRDefault="00CC724F" w:rsidP="00B10B37">
      <w:pPr>
        <w:spacing w:after="0" w:line="240" w:lineRule="auto"/>
      </w:pPr>
      <w:r>
        <w:separator/>
      </w:r>
    </w:p>
  </w:footnote>
  <w:footnote w:type="continuationSeparator" w:id="0">
    <w:p w14:paraId="1DF9546B" w14:textId="77777777" w:rsidR="00CC724F" w:rsidRDefault="00CC724F" w:rsidP="00B10B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E70AD" w14:textId="583A6D7A" w:rsidR="00300D28" w:rsidRDefault="00000000">
    <w:pPr>
      <w:pStyle w:val="Header"/>
    </w:pPr>
    <w:r>
      <w:rPr>
        <w:noProof/>
      </w:rPr>
      <w:pict w14:anchorId="7E6DE0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7984376" o:spid="_x0000_s1026"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9A5DC" w14:textId="3447AED3" w:rsidR="00300D28" w:rsidRDefault="00000000">
    <w:pPr>
      <w:pStyle w:val="Header"/>
    </w:pPr>
    <w:r>
      <w:rPr>
        <w:noProof/>
      </w:rPr>
      <w:pict w14:anchorId="58CFBB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7984377" o:spid="_x0000_s1027" type="#_x0000_t136" style="position:absolute;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D7EC1" w14:textId="111D8EE3" w:rsidR="00300D28" w:rsidRDefault="00000000">
    <w:pPr>
      <w:pStyle w:val="Header"/>
    </w:pPr>
    <w:r>
      <w:rPr>
        <w:noProof/>
      </w:rPr>
      <w:pict w14:anchorId="2ADA3B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7984375"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1084"/>
    <w:multiLevelType w:val="hybridMultilevel"/>
    <w:tmpl w:val="97AAC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263630"/>
    <w:multiLevelType w:val="hybridMultilevel"/>
    <w:tmpl w:val="072C8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861C74"/>
    <w:multiLevelType w:val="hybridMultilevel"/>
    <w:tmpl w:val="67386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F95C5E"/>
    <w:multiLevelType w:val="hybridMultilevel"/>
    <w:tmpl w:val="7E921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162319"/>
    <w:multiLevelType w:val="hybridMultilevel"/>
    <w:tmpl w:val="43A0DC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28E39BA"/>
    <w:multiLevelType w:val="hybridMultilevel"/>
    <w:tmpl w:val="9E443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2C6114B"/>
    <w:multiLevelType w:val="hybridMultilevel"/>
    <w:tmpl w:val="252C5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A604BD"/>
    <w:multiLevelType w:val="hybridMultilevel"/>
    <w:tmpl w:val="02CCC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7450BD"/>
    <w:multiLevelType w:val="hybridMultilevel"/>
    <w:tmpl w:val="4F083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8A3B52"/>
    <w:multiLevelType w:val="hybridMultilevel"/>
    <w:tmpl w:val="15AA9F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5C87601"/>
    <w:multiLevelType w:val="hybridMultilevel"/>
    <w:tmpl w:val="B002D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63C5A8A"/>
    <w:multiLevelType w:val="hybridMultilevel"/>
    <w:tmpl w:val="42344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6C317AC"/>
    <w:multiLevelType w:val="hybridMultilevel"/>
    <w:tmpl w:val="9B28C2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6CB5153"/>
    <w:multiLevelType w:val="hybridMultilevel"/>
    <w:tmpl w:val="2216F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76672B7"/>
    <w:multiLevelType w:val="hybridMultilevel"/>
    <w:tmpl w:val="723261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7810ACC"/>
    <w:multiLevelType w:val="hybridMultilevel"/>
    <w:tmpl w:val="E7BCC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7AE5C2D"/>
    <w:multiLevelType w:val="hybridMultilevel"/>
    <w:tmpl w:val="EA50A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87A7349"/>
    <w:multiLevelType w:val="hybridMultilevel"/>
    <w:tmpl w:val="F2400A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88D3648"/>
    <w:multiLevelType w:val="hybridMultilevel"/>
    <w:tmpl w:val="61625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92917C4"/>
    <w:multiLevelType w:val="hybridMultilevel"/>
    <w:tmpl w:val="EBA6E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97E591C"/>
    <w:multiLevelType w:val="hybridMultilevel"/>
    <w:tmpl w:val="7F240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9A47C2D"/>
    <w:multiLevelType w:val="hybridMultilevel"/>
    <w:tmpl w:val="59881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9EA1573"/>
    <w:multiLevelType w:val="hybridMultilevel"/>
    <w:tmpl w:val="41805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A046A10"/>
    <w:multiLevelType w:val="hybridMultilevel"/>
    <w:tmpl w:val="70144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A13331F"/>
    <w:multiLevelType w:val="hybridMultilevel"/>
    <w:tmpl w:val="D9F41198"/>
    <w:lvl w:ilvl="0" w:tplc="5D52A50A">
      <w:start w:val="1"/>
      <w:numFmt w:val="bullet"/>
      <w:lvlText w:val="•"/>
      <w:lvlJc w:val="left"/>
      <w:pPr>
        <w:tabs>
          <w:tab w:val="num" w:pos="720"/>
        </w:tabs>
        <w:ind w:left="720" w:hanging="360"/>
      </w:pPr>
      <w:rPr>
        <w:rFonts w:ascii="Arial" w:hAnsi="Arial" w:hint="default"/>
      </w:rPr>
    </w:lvl>
    <w:lvl w:ilvl="1" w:tplc="DFB0FFFA" w:tentative="1">
      <w:start w:val="1"/>
      <w:numFmt w:val="bullet"/>
      <w:lvlText w:val="•"/>
      <w:lvlJc w:val="left"/>
      <w:pPr>
        <w:tabs>
          <w:tab w:val="num" w:pos="1440"/>
        </w:tabs>
        <w:ind w:left="1440" w:hanging="360"/>
      </w:pPr>
      <w:rPr>
        <w:rFonts w:ascii="Arial" w:hAnsi="Arial" w:hint="default"/>
      </w:rPr>
    </w:lvl>
    <w:lvl w:ilvl="2" w:tplc="9FCE22DA" w:tentative="1">
      <w:start w:val="1"/>
      <w:numFmt w:val="bullet"/>
      <w:lvlText w:val="•"/>
      <w:lvlJc w:val="left"/>
      <w:pPr>
        <w:tabs>
          <w:tab w:val="num" w:pos="2160"/>
        </w:tabs>
        <w:ind w:left="2160" w:hanging="360"/>
      </w:pPr>
      <w:rPr>
        <w:rFonts w:ascii="Arial" w:hAnsi="Arial" w:hint="default"/>
      </w:rPr>
    </w:lvl>
    <w:lvl w:ilvl="3" w:tplc="6B4EE902" w:tentative="1">
      <w:start w:val="1"/>
      <w:numFmt w:val="bullet"/>
      <w:lvlText w:val="•"/>
      <w:lvlJc w:val="left"/>
      <w:pPr>
        <w:tabs>
          <w:tab w:val="num" w:pos="2880"/>
        </w:tabs>
        <w:ind w:left="2880" w:hanging="360"/>
      </w:pPr>
      <w:rPr>
        <w:rFonts w:ascii="Arial" w:hAnsi="Arial" w:hint="default"/>
      </w:rPr>
    </w:lvl>
    <w:lvl w:ilvl="4" w:tplc="A9F6E9E8" w:tentative="1">
      <w:start w:val="1"/>
      <w:numFmt w:val="bullet"/>
      <w:lvlText w:val="•"/>
      <w:lvlJc w:val="left"/>
      <w:pPr>
        <w:tabs>
          <w:tab w:val="num" w:pos="3600"/>
        </w:tabs>
        <w:ind w:left="3600" w:hanging="360"/>
      </w:pPr>
      <w:rPr>
        <w:rFonts w:ascii="Arial" w:hAnsi="Arial" w:hint="default"/>
      </w:rPr>
    </w:lvl>
    <w:lvl w:ilvl="5" w:tplc="EE8C10D4" w:tentative="1">
      <w:start w:val="1"/>
      <w:numFmt w:val="bullet"/>
      <w:lvlText w:val="•"/>
      <w:lvlJc w:val="left"/>
      <w:pPr>
        <w:tabs>
          <w:tab w:val="num" w:pos="4320"/>
        </w:tabs>
        <w:ind w:left="4320" w:hanging="360"/>
      </w:pPr>
      <w:rPr>
        <w:rFonts w:ascii="Arial" w:hAnsi="Arial" w:hint="default"/>
      </w:rPr>
    </w:lvl>
    <w:lvl w:ilvl="6" w:tplc="E5AEF172" w:tentative="1">
      <w:start w:val="1"/>
      <w:numFmt w:val="bullet"/>
      <w:lvlText w:val="•"/>
      <w:lvlJc w:val="left"/>
      <w:pPr>
        <w:tabs>
          <w:tab w:val="num" w:pos="5040"/>
        </w:tabs>
        <w:ind w:left="5040" w:hanging="360"/>
      </w:pPr>
      <w:rPr>
        <w:rFonts w:ascii="Arial" w:hAnsi="Arial" w:hint="default"/>
      </w:rPr>
    </w:lvl>
    <w:lvl w:ilvl="7" w:tplc="4F54C1D2" w:tentative="1">
      <w:start w:val="1"/>
      <w:numFmt w:val="bullet"/>
      <w:lvlText w:val="•"/>
      <w:lvlJc w:val="left"/>
      <w:pPr>
        <w:tabs>
          <w:tab w:val="num" w:pos="5760"/>
        </w:tabs>
        <w:ind w:left="5760" w:hanging="360"/>
      </w:pPr>
      <w:rPr>
        <w:rFonts w:ascii="Arial" w:hAnsi="Arial" w:hint="default"/>
      </w:rPr>
    </w:lvl>
    <w:lvl w:ilvl="8" w:tplc="4CD02D0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0A55116E"/>
    <w:multiLevelType w:val="hybridMultilevel"/>
    <w:tmpl w:val="B4E2CF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A6F7711"/>
    <w:multiLevelType w:val="hybridMultilevel"/>
    <w:tmpl w:val="4E487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ADC573B"/>
    <w:multiLevelType w:val="hybridMultilevel"/>
    <w:tmpl w:val="87F659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B1B3E4F"/>
    <w:multiLevelType w:val="hybridMultilevel"/>
    <w:tmpl w:val="0DE438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B8F10D4"/>
    <w:multiLevelType w:val="hybridMultilevel"/>
    <w:tmpl w:val="362A4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B9621DF"/>
    <w:multiLevelType w:val="hybridMultilevel"/>
    <w:tmpl w:val="4FF61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C164B5D"/>
    <w:multiLevelType w:val="hybridMultilevel"/>
    <w:tmpl w:val="CC30C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C221A5D"/>
    <w:multiLevelType w:val="hybridMultilevel"/>
    <w:tmpl w:val="44FE0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0C781A1C"/>
    <w:multiLevelType w:val="hybridMultilevel"/>
    <w:tmpl w:val="A0C2C7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0D325A94"/>
    <w:multiLevelType w:val="hybridMultilevel"/>
    <w:tmpl w:val="91004D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0D6C1604"/>
    <w:multiLevelType w:val="hybridMultilevel"/>
    <w:tmpl w:val="7C9AA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0D812E3A"/>
    <w:multiLevelType w:val="hybridMultilevel"/>
    <w:tmpl w:val="FE824B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0DC020B7"/>
    <w:multiLevelType w:val="hybridMultilevel"/>
    <w:tmpl w:val="6D6A1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0E201349"/>
    <w:multiLevelType w:val="hybridMultilevel"/>
    <w:tmpl w:val="1DA24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0E982066"/>
    <w:multiLevelType w:val="hybridMultilevel"/>
    <w:tmpl w:val="C48CCD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0EAC7EA8"/>
    <w:multiLevelType w:val="hybridMultilevel"/>
    <w:tmpl w:val="AFA28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0ECA2067"/>
    <w:multiLevelType w:val="hybridMultilevel"/>
    <w:tmpl w:val="2098D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0F3F04F4"/>
    <w:multiLevelType w:val="hybridMultilevel"/>
    <w:tmpl w:val="55D08B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0F835347"/>
    <w:multiLevelType w:val="hybridMultilevel"/>
    <w:tmpl w:val="11180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0F991F7A"/>
    <w:multiLevelType w:val="hybridMultilevel"/>
    <w:tmpl w:val="8F901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0FA31F34"/>
    <w:multiLevelType w:val="hybridMultilevel"/>
    <w:tmpl w:val="AE964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0FC704FF"/>
    <w:multiLevelType w:val="hybridMultilevel"/>
    <w:tmpl w:val="C666B1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0EB4CC4"/>
    <w:multiLevelType w:val="hybridMultilevel"/>
    <w:tmpl w:val="916C4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1D12D6D"/>
    <w:multiLevelType w:val="hybridMultilevel"/>
    <w:tmpl w:val="C4FA2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2FC7451"/>
    <w:multiLevelType w:val="hybridMultilevel"/>
    <w:tmpl w:val="4724C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33172CF"/>
    <w:multiLevelType w:val="hybridMultilevel"/>
    <w:tmpl w:val="8A3CA8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3E1441F"/>
    <w:multiLevelType w:val="hybridMultilevel"/>
    <w:tmpl w:val="4836B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43727FE"/>
    <w:multiLevelType w:val="hybridMultilevel"/>
    <w:tmpl w:val="F9FCB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4C91717"/>
    <w:multiLevelType w:val="hybridMultilevel"/>
    <w:tmpl w:val="E8525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151616ED"/>
    <w:multiLevelType w:val="hybridMultilevel"/>
    <w:tmpl w:val="8FC4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15A75EB3"/>
    <w:multiLevelType w:val="hybridMultilevel"/>
    <w:tmpl w:val="816A2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15BC0660"/>
    <w:multiLevelType w:val="hybridMultilevel"/>
    <w:tmpl w:val="66C63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160625A0"/>
    <w:multiLevelType w:val="hybridMultilevel"/>
    <w:tmpl w:val="6ABAE8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6A55AAB"/>
    <w:multiLevelType w:val="hybridMultilevel"/>
    <w:tmpl w:val="5008D3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6F01DD4"/>
    <w:multiLevelType w:val="hybridMultilevel"/>
    <w:tmpl w:val="F4144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7140C24"/>
    <w:multiLevelType w:val="hybridMultilevel"/>
    <w:tmpl w:val="CBF63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1751284C"/>
    <w:multiLevelType w:val="hybridMultilevel"/>
    <w:tmpl w:val="3AC4E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177928A8"/>
    <w:multiLevelType w:val="hybridMultilevel"/>
    <w:tmpl w:val="C9DC74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19C2610C"/>
    <w:multiLevelType w:val="hybridMultilevel"/>
    <w:tmpl w:val="C100D6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1A270D43"/>
    <w:multiLevelType w:val="hybridMultilevel"/>
    <w:tmpl w:val="D7265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1A9D2E70"/>
    <w:multiLevelType w:val="hybridMultilevel"/>
    <w:tmpl w:val="5AA62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1B473BD5"/>
    <w:multiLevelType w:val="hybridMultilevel"/>
    <w:tmpl w:val="0F08E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1B734E77"/>
    <w:multiLevelType w:val="hybridMultilevel"/>
    <w:tmpl w:val="DEA85606"/>
    <w:lvl w:ilvl="0" w:tplc="2CA89F36">
      <w:start w:val="1"/>
      <w:numFmt w:val="decimal"/>
      <w:lvlText w:val="%1."/>
      <w:lvlJc w:val="left"/>
      <w:pPr>
        <w:ind w:left="90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8" w15:restartNumberingAfterBreak="0">
    <w:nsid w:val="1BB0559C"/>
    <w:multiLevelType w:val="hybridMultilevel"/>
    <w:tmpl w:val="170EDD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1CD55C95"/>
    <w:multiLevelType w:val="hybridMultilevel"/>
    <w:tmpl w:val="02E09F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1CFB07BA"/>
    <w:multiLevelType w:val="hybridMultilevel"/>
    <w:tmpl w:val="F420F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1D6263F3"/>
    <w:multiLevelType w:val="hybridMultilevel"/>
    <w:tmpl w:val="0A803C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1E071A5C"/>
    <w:multiLevelType w:val="hybridMultilevel"/>
    <w:tmpl w:val="C8D2BA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1E22375B"/>
    <w:multiLevelType w:val="hybridMultilevel"/>
    <w:tmpl w:val="CB5E6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1E236B23"/>
    <w:multiLevelType w:val="hybridMultilevel"/>
    <w:tmpl w:val="B62676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1ED21989"/>
    <w:multiLevelType w:val="hybridMultilevel"/>
    <w:tmpl w:val="B7D28F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1FE672F6"/>
    <w:multiLevelType w:val="hybridMultilevel"/>
    <w:tmpl w:val="7C30C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205D5A31"/>
    <w:multiLevelType w:val="hybridMultilevel"/>
    <w:tmpl w:val="908238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8" w15:restartNumberingAfterBreak="0">
    <w:nsid w:val="20DC3DA4"/>
    <w:multiLevelType w:val="hybridMultilevel"/>
    <w:tmpl w:val="E702E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21BA11E1"/>
    <w:multiLevelType w:val="hybridMultilevel"/>
    <w:tmpl w:val="C866975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21E91F85"/>
    <w:multiLevelType w:val="hybridMultilevel"/>
    <w:tmpl w:val="BFBAC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22171313"/>
    <w:multiLevelType w:val="hybridMultilevel"/>
    <w:tmpl w:val="ED767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223878CD"/>
    <w:multiLevelType w:val="hybridMultilevel"/>
    <w:tmpl w:val="69A8E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22AB2E02"/>
    <w:multiLevelType w:val="hybridMultilevel"/>
    <w:tmpl w:val="5866AD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22AF585E"/>
    <w:multiLevelType w:val="hybridMultilevel"/>
    <w:tmpl w:val="B2F04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22E2671F"/>
    <w:multiLevelType w:val="hybridMultilevel"/>
    <w:tmpl w:val="D2E2D3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23040F66"/>
    <w:multiLevelType w:val="hybridMultilevel"/>
    <w:tmpl w:val="E808F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23B46D9D"/>
    <w:multiLevelType w:val="hybridMultilevel"/>
    <w:tmpl w:val="DF1A6A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27BF042F"/>
    <w:multiLevelType w:val="hybridMultilevel"/>
    <w:tmpl w:val="823E0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27C27A87"/>
    <w:multiLevelType w:val="hybridMultilevel"/>
    <w:tmpl w:val="DE784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27ED63BA"/>
    <w:multiLevelType w:val="hybridMultilevel"/>
    <w:tmpl w:val="48206E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28452921"/>
    <w:multiLevelType w:val="hybridMultilevel"/>
    <w:tmpl w:val="23249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285919EF"/>
    <w:multiLevelType w:val="hybridMultilevel"/>
    <w:tmpl w:val="4232E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2940323D"/>
    <w:multiLevelType w:val="hybridMultilevel"/>
    <w:tmpl w:val="1DC0C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29C05AD5"/>
    <w:multiLevelType w:val="hybridMultilevel"/>
    <w:tmpl w:val="D89C70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29E45C5B"/>
    <w:multiLevelType w:val="hybridMultilevel"/>
    <w:tmpl w:val="AC98C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2A466ECD"/>
    <w:multiLevelType w:val="hybridMultilevel"/>
    <w:tmpl w:val="F3246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2AF06582"/>
    <w:multiLevelType w:val="hybridMultilevel"/>
    <w:tmpl w:val="155E4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2BF92B41"/>
    <w:multiLevelType w:val="hybridMultilevel"/>
    <w:tmpl w:val="335EFE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2C642488"/>
    <w:multiLevelType w:val="hybridMultilevel"/>
    <w:tmpl w:val="6CC89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2CB31431"/>
    <w:multiLevelType w:val="hybridMultilevel"/>
    <w:tmpl w:val="7CCCF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2CD8193F"/>
    <w:multiLevelType w:val="hybridMultilevel"/>
    <w:tmpl w:val="51687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2D543446"/>
    <w:multiLevelType w:val="hybridMultilevel"/>
    <w:tmpl w:val="53346B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2E03729C"/>
    <w:multiLevelType w:val="hybridMultilevel"/>
    <w:tmpl w:val="D17E71B8"/>
    <w:lvl w:ilvl="0" w:tplc="8202EAB0">
      <w:start w:val="1"/>
      <w:numFmt w:val="decimal"/>
      <w:lvlText w:val="%1."/>
      <w:lvlJc w:val="left"/>
      <w:pPr>
        <w:ind w:left="90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4" w15:restartNumberingAfterBreak="0">
    <w:nsid w:val="2E314B90"/>
    <w:multiLevelType w:val="hybridMultilevel"/>
    <w:tmpl w:val="4D9CD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2E676846"/>
    <w:multiLevelType w:val="hybridMultilevel"/>
    <w:tmpl w:val="188ADF6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2E8730FF"/>
    <w:multiLevelType w:val="hybridMultilevel"/>
    <w:tmpl w:val="DCA2E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2F0B75AE"/>
    <w:multiLevelType w:val="hybridMultilevel"/>
    <w:tmpl w:val="C2049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2F0D4E29"/>
    <w:multiLevelType w:val="hybridMultilevel"/>
    <w:tmpl w:val="84BA52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2F0D4E71"/>
    <w:multiLevelType w:val="hybridMultilevel"/>
    <w:tmpl w:val="26A0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2F5D4B28"/>
    <w:multiLevelType w:val="hybridMultilevel"/>
    <w:tmpl w:val="EDE2B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30002BEC"/>
    <w:multiLevelType w:val="hybridMultilevel"/>
    <w:tmpl w:val="705E4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3006118B"/>
    <w:multiLevelType w:val="hybridMultilevel"/>
    <w:tmpl w:val="59FEB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3012627F"/>
    <w:multiLevelType w:val="hybridMultilevel"/>
    <w:tmpl w:val="E0A84C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303C1874"/>
    <w:multiLevelType w:val="hybridMultilevel"/>
    <w:tmpl w:val="7A0EFA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304575D5"/>
    <w:multiLevelType w:val="hybridMultilevel"/>
    <w:tmpl w:val="23D88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305D160C"/>
    <w:multiLevelType w:val="hybridMultilevel"/>
    <w:tmpl w:val="13F4B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30B37B2E"/>
    <w:multiLevelType w:val="hybridMultilevel"/>
    <w:tmpl w:val="DDF80D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30FE3956"/>
    <w:multiLevelType w:val="hybridMultilevel"/>
    <w:tmpl w:val="BCE2B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32A46EB1"/>
    <w:multiLevelType w:val="hybridMultilevel"/>
    <w:tmpl w:val="81FC32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33046726"/>
    <w:multiLevelType w:val="hybridMultilevel"/>
    <w:tmpl w:val="C074D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33377C2A"/>
    <w:multiLevelType w:val="hybridMultilevel"/>
    <w:tmpl w:val="5C382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34223CE4"/>
    <w:multiLevelType w:val="hybridMultilevel"/>
    <w:tmpl w:val="50B00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34EA242C"/>
    <w:multiLevelType w:val="hybridMultilevel"/>
    <w:tmpl w:val="C25A8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355C36E7"/>
    <w:multiLevelType w:val="hybridMultilevel"/>
    <w:tmpl w:val="18166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3589198B"/>
    <w:multiLevelType w:val="hybridMultilevel"/>
    <w:tmpl w:val="3F480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35FD5D4B"/>
    <w:multiLevelType w:val="hybridMultilevel"/>
    <w:tmpl w:val="8DC42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36081AFC"/>
    <w:multiLevelType w:val="hybridMultilevel"/>
    <w:tmpl w:val="B5725B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3654632A"/>
    <w:multiLevelType w:val="hybridMultilevel"/>
    <w:tmpl w:val="3858E1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366869DD"/>
    <w:multiLevelType w:val="hybridMultilevel"/>
    <w:tmpl w:val="2918F0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36813D78"/>
    <w:multiLevelType w:val="hybridMultilevel"/>
    <w:tmpl w:val="BFEAE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36AA48DD"/>
    <w:multiLevelType w:val="hybridMultilevel"/>
    <w:tmpl w:val="312E1A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36EA6733"/>
    <w:multiLevelType w:val="hybridMultilevel"/>
    <w:tmpl w:val="B9AA52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37904AFB"/>
    <w:multiLevelType w:val="hybridMultilevel"/>
    <w:tmpl w:val="683E8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37E929A7"/>
    <w:multiLevelType w:val="hybridMultilevel"/>
    <w:tmpl w:val="63F62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381C4433"/>
    <w:multiLevelType w:val="hybridMultilevel"/>
    <w:tmpl w:val="53FAF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38455CDC"/>
    <w:multiLevelType w:val="hybridMultilevel"/>
    <w:tmpl w:val="2708A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3854234A"/>
    <w:multiLevelType w:val="hybridMultilevel"/>
    <w:tmpl w:val="2E26B9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38C92777"/>
    <w:multiLevelType w:val="hybridMultilevel"/>
    <w:tmpl w:val="87FEC4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3928705D"/>
    <w:multiLevelType w:val="hybridMultilevel"/>
    <w:tmpl w:val="6F0ECA44"/>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3AB4433C"/>
    <w:multiLevelType w:val="hybridMultilevel"/>
    <w:tmpl w:val="0642930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3B2E0BCA"/>
    <w:multiLevelType w:val="hybridMultilevel"/>
    <w:tmpl w:val="75187C62"/>
    <w:lvl w:ilvl="0" w:tplc="86F4D132">
      <w:start w:val="1"/>
      <w:numFmt w:val="bullet"/>
      <w:lvlText w:val="•"/>
      <w:lvlJc w:val="left"/>
      <w:pPr>
        <w:tabs>
          <w:tab w:val="num" w:pos="720"/>
        </w:tabs>
        <w:ind w:left="720" w:hanging="360"/>
      </w:pPr>
      <w:rPr>
        <w:rFonts w:ascii="Arial" w:hAnsi="Arial" w:hint="default"/>
      </w:rPr>
    </w:lvl>
    <w:lvl w:ilvl="1" w:tplc="04090001">
      <w:start w:val="1"/>
      <w:numFmt w:val="bullet"/>
      <w:lvlText w:val=""/>
      <w:lvlJc w:val="left"/>
      <w:pPr>
        <w:ind w:left="720" w:hanging="360"/>
      </w:pPr>
      <w:rPr>
        <w:rFonts w:ascii="Symbol" w:hAnsi="Symbol" w:hint="default"/>
      </w:rPr>
    </w:lvl>
    <w:lvl w:ilvl="2" w:tplc="C11CC9D0" w:tentative="1">
      <w:start w:val="1"/>
      <w:numFmt w:val="bullet"/>
      <w:lvlText w:val="•"/>
      <w:lvlJc w:val="left"/>
      <w:pPr>
        <w:tabs>
          <w:tab w:val="num" w:pos="2160"/>
        </w:tabs>
        <w:ind w:left="2160" w:hanging="360"/>
      </w:pPr>
      <w:rPr>
        <w:rFonts w:ascii="Arial" w:hAnsi="Arial" w:hint="default"/>
      </w:rPr>
    </w:lvl>
    <w:lvl w:ilvl="3" w:tplc="A372B942" w:tentative="1">
      <w:start w:val="1"/>
      <w:numFmt w:val="bullet"/>
      <w:lvlText w:val="•"/>
      <w:lvlJc w:val="left"/>
      <w:pPr>
        <w:tabs>
          <w:tab w:val="num" w:pos="2880"/>
        </w:tabs>
        <w:ind w:left="2880" w:hanging="360"/>
      </w:pPr>
      <w:rPr>
        <w:rFonts w:ascii="Arial" w:hAnsi="Arial" w:hint="default"/>
      </w:rPr>
    </w:lvl>
    <w:lvl w:ilvl="4" w:tplc="932EEDB8" w:tentative="1">
      <w:start w:val="1"/>
      <w:numFmt w:val="bullet"/>
      <w:lvlText w:val="•"/>
      <w:lvlJc w:val="left"/>
      <w:pPr>
        <w:tabs>
          <w:tab w:val="num" w:pos="3600"/>
        </w:tabs>
        <w:ind w:left="3600" w:hanging="360"/>
      </w:pPr>
      <w:rPr>
        <w:rFonts w:ascii="Arial" w:hAnsi="Arial" w:hint="default"/>
      </w:rPr>
    </w:lvl>
    <w:lvl w:ilvl="5" w:tplc="3CCCA724" w:tentative="1">
      <w:start w:val="1"/>
      <w:numFmt w:val="bullet"/>
      <w:lvlText w:val="•"/>
      <w:lvlJc w:val="left"/>
      <w:pPr>
        <w:tabs>
          <w:tab w:val="num" w:pos="4320"/>
        </w:tabs>
        <w:ind w:left="4320" w:hanging="360"/>
      </w:pPr>
      <w:rPr>
        <w:rFonts w:ascii="Arial" w:hAnsi="Arial" w:hint="default"/>
      </w:rPr>
    </w:lvl>
    <w:lvl w:ilvl="6" w:tplc="8672393A" w:tentative="1">
      <w:start w:val="1"/>
      <w:numFmt w:val="bullet"/>
      <w:lvlText w:val="•"/>
      <w:lvlJc w:val="left"/>
      <w:pPr>
        <w:tabs>
          <w:tab w:val="num" w:pos="5040"/>
        </w:tabs>
        <w:ind w:left="5040" w:hanging="360"/>
      </w:pPr>
      <w:rPr>
        <w:rFonts w:ascii="Arial" w:hAnsi="Arial" w:hint="default"/>
      </w:rPr>
    </w:lvl>
    <w:lvl w:ilvl="7" w:tplc="C3D6A376" w:tentative="1">
      <w:start w:val="1"/>
      <w:numFmt w:val="bullet"/>
      <w:lvlText w:val="•"/>
      <w:lvlJc w:val="left"/>
      <w:pPr>
        <w:tabs>
          <w:tab w:val="num" w:pos="5760"/>
        </w:tabs>
        <w:ind w:left="5760" w:hanging="360"/>
      </w:pPr>
      <w:rPr>
        <w:rFonts w:ascii="Arial" w:hAnsi="Arial" w:hint="default"/>
      </w:rPr>
    </w:lvl>
    <w:lvl w:ilvl="8" w:tplc="5F3263C2" w:tentative="1">
      <w:start w:val="1"/>
      <w:numFmt w:val="bullet"/>
      <w:lvlText w:val="•"/>
      <w:lvlJc w:val="left"/>
      <w:pPr>
        <w:tabs>
          <w:tab w:val="num" w:pos="6480"/>
        </w:tabs>
        <w:ind w:left="6480" w:hanging="360"/>
      </w:pPr>
      <w:rPr>
        <w:rFonts w:ascii="Arial" w:hAnsi="Arial" w:hint="default"/>
      </w:rPr>
    </w:lvl>
  </w:abstractNum>
  <w:abstractNum w:abstractNumId="142" w15:restartNumberingAfterBreak="0">
    <w:nsid w:val="3B5452EA"/>
    <w:multiLevelType w:val="hybridMultilevel"/>
    <w:tmpl w:val="20CA6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3BC248A0"/>
    <w:multiLevelType w:val="hybridMultilevel"/>
    <w:tmpl w:val="D1BA8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3BFB5609"/>
    <w:multiLevelType w:val="hybridMultilevel"/>
    <w:tmpl w:val="BD1C6F1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5" w15:restartNumberingAfterBreak="0">
    <w:nsid w:val="3C537CD5"/>
    <w:multiLevelType w:val="hybridMultilevel"/>
    <w:tmpl w:val="80D4A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3C7C282A"/>
    <w:multiLevelType w:val="hybridMultilevel"/>
    <w:tmpl w:val="3A66A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3D3C5A7C"/>
    <w:multiLevelType w:val="hybridMultilevel"/>
    <w:tmpl w:val="36804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3E2E2259"/>
    <w:multiLevelType w:val="hybridMultilevel"/>
    <w:tmpl w:val="ADB2F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3F031760"/>
    <w:multiLevelType w:val="hybridMultilevel"/>
    <w:tmpl w:val="E1145C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3F346BED"/>
    <w:multiLevelType w:val="hybridMultilevel"/>
    <w:tmpl w:val="411ACF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3F596FC8"/>
    <w:multiLevelType w:val="hybridMultilevel"/>
    <w:tmpl w:val="2D907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3F9916FD"/>
    <w:multiLevelType w:val="hybridMultilevel"/>
    <w:tmpl w:val="440E4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40C93287"/>
    <w:multiLevelType w:val="hybridMultilevel"/>
    <w:tmpl w:val="21BA63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40EE3846"/>
    <w:multiLevelType w:val="hybridMultilevel"/>
    <w:tmpl w:val="0A641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40F95A85"/>
    <w:multiLevelType w:val="hybridMultilevel"/>
    <w:tmpl w:val="CFBCE2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412916AE"/>
    <w:multiLevelType w:val="hybridMultilevel"/>
    <w:tmpl w:val="B2109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41506085"/>
    <w:multiLevelType w:val="hybridMultilevel"/>
    <w:tmpl w:val="1F08C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415E7B32"/>
    <w:multiLevelType w:val="hybridMultilevel"/>
    <w:tmpl w:val="0546B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428D67D4"/>
    <w:multiLevelType w:val="hybridMultilevel"/>
    <w:tmpl w:val="F8F21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42E74C17"/>
    <w:multiLevelType w:val="hybridMultilevel"/>
    <w:tmpl w:val="63284E9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1" w15:restartNumberingAfterBreak="0">
    <w:nsid w:val="437C2618"/>
    <w:multiLevelType w:val="hybridMultilevel"/>
    <w:tmpl w:val="36C208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443E4619"/>
    <w:multiLevelType w:val="hybridMultilevel"/>
    <w:tmpl w:val="D8E0C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45F46E9B"/>
    <w:multiLevelType w:val="hybridMultilevel"/>
    <w:tmpl w:val="1E24A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46C70005"/>
    <w:multiLevelType w:val="hybridMultilevel"/>
    <w:tmpl w:val="E5B636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47595666"/>
    <w:multiLevelType w:val="hybridMultilevel"/>
    <w:tmpl w:val="A9C21C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15:restartNumberingAfterBreak="0">
    <w:nsid w:val="47B12292"/>
    <w:multiLevelType w:val="hybridMultilevel"/>
    <w:tmpl w:val="0B3C4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47B249A8"/>
    <w:multiLevelType w:val="hybridMultilevel"/>
    <w:tmpl w:val="EC344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47F123E5"/>
    <w:multiLevelType w:val="hybridMultilevel"/>
    <w:tmpl w:val="5DC820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47F24FDA"/>
    <w:multiLevelType w:val="hybridMultilevel"/>
    <w:tmpl w:val="31A2848C"/>
    <w:lvl w:ilvl="0" w:tplc="7D98B8EE">
      <w:start w:val="8"/>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48EA7EE4"/>
    <w:multiLevelType w:val="hybridMultilevel"/>
    <w:tmpl w:val="9F2A8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4949319D"/>
    <w:multiLevelType w:val="hybridMultilevel"/>
    <w:tmpl w:val="99C0F3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49ED46D3"/>
    <w:multiLevelType w:val="hybridMultilevel"/>
    <w:tmpl w:val="5C0496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4A4E4A79"/>
    <w:multiLevelType w:val="hybridMultilevel"/>
    <w:tmpl w:val="72080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4A8D452C"/>
    <w:multiLevelType w:val="hybridMultilevel"/>
    <w:tmpl w:val="D8D2B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4AE862CF"/>
    <w:multiLevelType w:val="hybridMultilevel"/>
    <w:tmpl w:val="DF844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4B2766C7"/>
    <w:multiLevelType w:val="hybridMultilevel"/>
    <w:tmpl w:val="68F63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4B6D49FD"/>
    <w:multiLevelType w:val="hybridMultilevel"/>
    <w:tmpl w:val="5404B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4B786DA4"/>
    <w:multiLevelType w:val="hybridMultilevel"/>
    <w:tmpl w:val="34BC79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4BF9534C"/>
    <w:multiLevelType w:val="hybridMultilevel"/>
    <w:tmpl w:val="ACEEA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4C621545"/>
    <w:multiLevelType w:val="hybridMultilevel"/>
    <w:tmpl w:val="58BCAC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4DBF6236"/>
    <w:multiLevelType w:val="hybridMultilevel"/>
    <w:tmpl w:val="E8828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4DDA734B"/>
    <w:multiLevelType w:val="hybridMultilevel"/>
    <w:tmpl w:val="CA825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4E0306D2"/>
    <w:multiLevelType w:val="hybridMultilevel"/>
    <w:tmpl w:val="92D6A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15:restartNumberingAfterBreak="0">
    <w:nsid w:val="4E6A6E02"/>
    <w:multiLevelType w:val="hybridMultilevel"/>
    <w:tmpl w:val="439C2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4F286CD1"/>
    <w:multiLevelType w:val="hybridMultilevel"/>
    <w:tmpl w:val="CAFA7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4FCC7999"/>
    <w:multiLevelType w:val="hybridMultilevel"/>
    <w:tmpl w:val="660C4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507B31F2"/>
    <w:multiLevelType w:val="hybridMultilevel"/>
    <w:tmpl w:val="BFC2E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519A402F"/>
    <w:multiLevelType w:val="hybridMultilevel"/>
    <w:tmpl w:val="293E8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51E332E3"/>
    <w:multiLevelType w:val="hybridMultilevel"/>
    <w:tmpl w:val="F1BC3E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15:restartNumberingAfterBreak="0">
    <w:nsid w:val="523C13A3"/>
    <w:multiLevelType w:val="hybridMultilevel"/>
    <w:tmpl w:val="1BDE574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1" w15:restartNumberingAfterBreak="0">
    <w:nsid w:val="523F0236"/>
    <w:multiLevelType w:val="hybridMultilevel"/>
    <w:tmpl w:val="E26E2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525F500B"/>
    <w:multiLevelType w:val="hybridMultilevel"/>
    <w:tmpl w:val="DF0EC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53215314"/>
    <w:multiLevelType w:val="hybridMultilevel"/>
    <w:tmpl w:val="DFC2B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54080F13"/>
    <w:multiLevelType w:val="hybridMultilevel"/>
    <w:tmpl w:val="FF4A7C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15:restartNumberingAfterBreak="0">
    <w:nsid w:val="543A73C8"/>
    <w:multiLevelType w:val="hybridMultilevel"/>
    <w:tmpl w:val="163417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55487072"/>
    <w:multiLevelType w:val="hybridMultilevel"/>
    <w:tmpl w:val="7CE60BB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55821747"/>
    <w:multiLevelType w:val="hybridMultilevel"/>
    <w:tmpl w:val="61B0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8" w15:restartNumberingAfterBreak="0">
    <w:nsid w:val="55E3356B"/>
    <w:multiLevelType w:val="hybridMultilevel"/>
    <w:tmpl w:val="32FC6B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9" w15:restartNumberingAfterBreak="0">
    <w:nsid w:val="56787F42"/>
    <w:multiLevelType w:val="hybridMultilevel"/>
    <w:tmpl w:val="B344B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56D4482D"/>
    <w:multiLevelType w:val="hybridMultilevel"/>
    <w:tmpl w:val="6EFC4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15:restartNumberingAfterBreak="0">
    <w:nsid w:val="56E84A22"/>
    <w:multiLevelType w:val="hybridMultilevel"/>
    <w:tmpl w:val="67B02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57B74EEB"/>
    <w:multiLevelType w:val="hybridMultilevel"/>
    <w:tmpl w:val="96B2C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15:restartNumberingAfterBreak="0">
    <w:nsid w:val="57BE4CFF"/>
    <w:multiLevelType w:val="hybridMultilevel"/>
    <w:tmpl w:val="51D4B0EA"/>
    <w:lvl w:ilvl="0" w:tplc="B850453C">
      <w:start w:val="1"/>
      <w:numFmt w:val="bullet"/>
      <w:lvlText w:val="•"/>
      <w:lvlJc w:val="left"/>
      <w:pPr>
        <w:tabs>
          <w:tab w:val="num" w:pos="720"/>
        </w:tabs>
        <w:ind w:left="720" w:hanging="360"/>
      </w:pPr>
      <w:rPr>
        <w:rFonts w:ascii="Arial" w:hAnsi="Arial" w:hint="default"/>
      </w:rPr>
    </w:lvl>
    <w:lvl w:ilvl="1" w:tplc="81F619F8">
      <w:numFmt w:val="bullet"/>
      <w:lvlText w:val="•"/>
      <w:lvlJc w:val="left"/>
      <w:pPr>
        <w:tabs>
          <w:tab w:val="num" w:pos="1440"/>
        </w:tabs>
        <w:ind w:left="1440" w:hanging="360"/>
      </w:pPr>
      <w:rPr>
        <w:rFonts w:ascii="Arial" w:hAnsi="Arial" w:hint="default"/>
      </w:rPr>
    </w:lvl>
    <w:lvl w:ilvl="2" w:tplc="C5BA2840" w:tentative="1">
      <w:start w:val="1"/>
      <w:numFmt w:val="bullet"/>
      <w:lvlText w:val="•"/>
      <w:lvlJc w:val="left"/>
      <w:pPr>
        <w:tabs>
          <w:tab w:val="num" w:pos="2160"/>
        </w:tabs>
        <w:ind w:left="2160" w:hanging="360"/>
      </w:pPr>
      <w:rPr>
        <w:rFonts w:ascii="Arial" w:hAnsi="Arial" w:hint="default"/>
      </w:rPr>
    </w:lvl>
    <w:lvl w:ilvl="3" w:tplc="864EF67E" w:tentative="1">
      <w:start w:val="1"/>
      <w:numFmt w:val="bullet"/>
      <w:lvlText w:val="•"/>
      <w:lvlJc w:val="left"/>
      <w:pPr>
        <w:tabs>
          <w:tab w:val="num" w:pos="2880"/>
        </w:tabs>
        <w:ind w:left="2880" w:hanging="360"/>
      </w:pPr>
      <w:rPr>
        <w:rFonts w:ascii="Arial" w:hAnsi="Arial" w:hint="default"/>
      </w:rPr>
    </w:lvl>
    <w:lvl w:ilvl="4" w:tplc="EE561A42" w:tentative="1">
      <w:start w:val="1"/>
      <w:numFmt w:val="bullet"/>
      <w:lvlText w:val="•"/>
      <w:lvlJc w:val="left"/>
      <w:pPr>
        <w:tabs>
          <w:tab w:val="num" w:pos="3600"/>
        </w:tabs>
        <w:ind w:left="3600" w:hanging="360"/>
      </w:pPr>
      <w:rPr>
        <w:rFonts w:ascii="Arial" w:hAnsi="Arial" w:hint="default"/>
      </w:rPr>
    </w:lvl>
    <w:lvl w:ilvl="5" w:tplc="A82E9A58" w:tentative="1">
      <w:start w:val="1"/>
      <w:numFmt w:val="bullet"/>
      <w:lvlText w:val="•"/>
      <w:lvlJc w:val="left"/>
      <w:pPr>
        <w:tabs>
          <w:tab w:val="num" w:pos="4320"/>
        </w:tabs>
        <w:ind w:left="4320" w:hanging="360"/>
      </w:pPr>
      <w:rPr>
        <w:rFonts w:ascii="Arial" w:hAnsi="Arial" w:hint="default"/>
      </w:rPr>
    </w:lvl>
    <w:lvl w:ilvl="6" w:tplc="CC94C408" w:tentative="1">
      <w:start w:val="1"/>
      <w:numFmt w:val="bullet"/>
      <w:lvlText w:val="•"/>
      <w:lvlJc w:val="left"/>
      <w:pPr>
        <w:tabs>
          <w:tab w:val="num" w:pos="5040"/>
        </w:tabs>
        <w:ind w:left="5040" w:hanging="360"/>
      </w:pPr>
      <w:rPr>
        <w:rFonts w:ascii="Arial" w:hAnsi="Arial" w:hint="default"/>
      </w:rPr>
    </w:lvl>
    <w:lvl w:ilvl="7" w:tplc="EE6A1C54" w:tentative="1">
      <w:start w:val="1"/>
      <w:numFmt w:val="bullet"/>
      <w:lvlText w:val="•"/>
      <w:lvlJc w:val="left"/>
      <w:pPr>
        <w:tabs>
          <w:tab w:val="num" w:pos="5760"/>
        </w:tabs>
        <w:ind w:left="5760" w:hanging="360"/>
      </w:pPr>
      <w:rPr>
        <w:rFonts w:ascii="Arial" w:hAnsi="Arial" w:hint="default"/>
      </w:rPr>
    </w:lvl>
    <w:lvl w:ilvl="8" w:tplc="4972EC84" w:tentative="1">
      <w:start w:val="1"/>
      <w:numFmt w:val="bullet"/>
      <w:lvlText w:val="•"/>
      <w:lvlJc w:val="left"/>
      <w:pPr>
        <w:tabs>
          <w:tab w:val="num" w:pos="6480"/>
        </w:tabs>
        <w:ind w:left="6480" w:hanging="360"/>
      </w:pPr>
      <w:rPr>
        <w:rFonts w:ascii="Arial" w:hAnsi="Arial" w:hint="default"/>
      </w:rPr>
    </w:lvl>
  </w:abstractNum>
  <w:abstractNum w:abstractNumId="204" w15:restartNumberingAfterBreak="0">
    <w:nsid w:val="57D958B7"/>
    <w:multiLevelType w:val="hybridMultilevel"/>
    <w:tmpl w:val="6734D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580E69A2"/>
    <w:multiLevelType w:val="hybridMultilevel"/>
    <w:tmpl w:val="38A816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6" w15:restartNumberingAfterBreak="0">
    <w:nsid w:val="586618F8"/>
    <w:multiLevelType w:val="hybridMultilevel"/>
    <w:tmpl w:val="49EEA5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15:restartNumberingAfterBreak="0">
    <w:nsid w:val="59CB0787"/>
    <w:multiLevelType w:val="hybridMultilevel"/>
    <w:tmpl w:val="B790B92E"/>
    <w:lvl w:ilvl="0" w:tplc="CF046CD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8" w15:restartNumberingAfterBreak="0">
    <w:nsid w:val="59CF260B"/>
    <w:multiLevelType w:val="hybridMultilevel"/>
    <w:tmpl w:val="15B4E138"/>
    <w:lvl w:ilvl="0" w:tplc="7D98B8EE">
      <w:start w:val="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59D75FE7"/>
    <w:multiLevelType w:val="hybridMultilevel"/>
    <w:tmpl w:val="785E26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5B0E78B2"/>
    <w:multiLevelType w:val="hybridMultilevel"/>
    <w:tmpl w:val="2488E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15:restartNumberingAfterBreak="0">
    <w:nsid w:val="5B1612DF"/>
    <w:multiLevelType w:val="hybridMultilevel"/>
    <w:tmpl w:val="6E566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15:restartNumberingAfterBreak="0">
    <w:nsid w:val="5BBF049A"/>
    <w:multiLevelType w:val="hybridMultilevel"/>
    <w:tmpl w:val="A97A3C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15:restartNumberingAfterBreak="0">
    <w:nsid w:val="5BE652C2"/>
    <w:multiLevelType w:val="hybridMultilevel"/>
    <w:tmpl w:val="3704E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5C130A07"/>
    <w:multiLevelType w:val="hybridMultilevel"/>
    <w:tmpl w:val="C7A499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5" w15:restartNumberingAfterBreak="0">
    <w:nsid w:val="5CC13327"/>
    <w:multiLevelType w:val="hybridMultilevel"/>
    <w:tmpl w:val="44E2F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15:restartNumberingAfterBreak="0">
    <w:nsid w:val="5D04371C"/>
    <w:multiLevelType w:val="hybridMultilevel"/>
    <w:tmpl w:val="BD0AE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15:restartNumberingAfterBreak="0">
    <w:nsid w:val="5E761CB5"/>
    <w:multiLevelType w:val="hybridMultilevel"/>
    <w:tmpl w:val="E404E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15:restartNumberingAfterBreak="0">
    <w:nsid w:val="5EF35715"/>
    <w:multiLevelType w:val="hybridMultilevel"/>
    <w:tmpl w:val="2A3475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5F285B8E"/>
    <w:multiLevelType w:val="hybridMultilevel"/>
    <w:tmpl w:val="B810E90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1440" w:hanging="360"/>
      </w:pPr>
      <w:rPr>
        <w:rFonts w:ascii="Courier New" w:hAnsi="Courier New" w:cs="Courier New" w:hint="default"/>
      </w:rPr>
    </w:lvl>
    <w:lvl w:ilvl="3" w:tplc="04090005">
      <w:start w:val="1"/>
      <w:numFmt w:val="bullet"/>
      <w:lvlText w:val=""/>
      <w:lvlJc w:val="left"/>
      <w:pPr>
        <w:ind w:left="2160" w:hanging="360"/>
      </w:pPr>
      <w:rPr>
        <w:rFonts w:ascii="Wingdings" w:hAnsi="Wingdings"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0" w15:restartNumberingAfterBreak="0">
    <w:nsid w:val="5FD66870"/>
    <w:multiLevelType w:val="hybridMultilevel"/>
    <w:tmpl w:val="BC36EB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15:restartNumberingAfterBreak="0">
    <w:nsid w:val="60060C6B"/>
    <w:multiLevelType w:val="hybridMultilevel"/>
    <w:tmpl w:val="2EF00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2" w15:restartNumberingAfterBreak="0">
    <w:nsid w:val="61E31C1E"/>
    <w:multiLevelType w:val="hybridMultilevel"/>
    <w:tmpl w:val="E36C3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3" w15:restartNumberingAfterBreak="0">
    <w:nsid w:val="61FC418E"/>
    <w:multiLevelType w:val="hybridMultilevel"/>
    <w:tmpl w:val="36B42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15:restartNumberingAfterBreak="0">
    <w:nsid w:val="62755B4B"/>
    <w:multiLevelType w:val="hybridMultilevel"/>
    <w:tmpl w:val="1C52BE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5" w15:restartNumberingAfterBreak="0">
    <w:nsid w:val="62E708D3"/>
    <w:multiLevelType w:val="hybridMultilevel"/>
    <w:tmpl w:val="5880B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15:restartNumberingAfterBreak="0">
    <w:nsid w:val="63A02AC7"/>
    <w:multiLevelType w:val="hybridMultilevel"/>
    <w:tmpl w:val="F72AB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7" w15:restartNumberingAfterBreak="0">
    <w:nsid w:val="63F736B3"/>
    <w:multiLevelType w:val="hybridMultilevel"/>
    <w:tmpl w:val="6F0C9E0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8" w15:restartNumberingAfterBreak="0">
    <w:nsid w:val="63F74D6D"/>
    <w:multiLevelType w:val="hybridMultilevel"/>
    <w:tmpl w:val="D1482E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15:restartNumberingAfterBreak="0">
    <w:nsid w:val="655D60BA"/>
    <w:multiLevelType w:val="hybridMultilevel"/>
    <w:tmpl w:val="319A5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15:restartNumberingAfterBreak="0">
    <w:nsid w:val="65EE26EE"/>
    <w:multiLevelType w:val="hybridMultilevel"/>
    <w:tmpl w:val="7CECE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15:restartNumberingAfterBreak="0">
    <w:nsid w:val="6636045D"/>
    <w:multiLevelType w:val="hybridMultilevel"/>
    <w:tmpl w:val="46D27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2" w15:restartNumberingAfterBreak="0">
    <w:nsid w:val="668F5931"/>
    <w:multiLevelType w:val="hybridMultilevel"/>
    <w:tmpl w:val="115C62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15:restartNumberingAfterBreak="0">
    <w:nsid w:val="66E24C1F"/>
    <w:multiLevelType w:val="hybridMultilevel"/>
    <w:tmpl w:val="1A3E0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4" w15:restartNumberingAfterBreak="0">
    <w:nsid w:val="66EA5A88"/>
    <w:multiLevelType w:val="hybridMultilevel"/>
    <w:tmpl w:val="C2802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5" w15:restartNumberingAfterBreak="0">
    <w:nsid w:val="6732414F"/>
    <w:multiLevelType w:val="hybridMultilevel"/>
    <w:tmpl w:val="82545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6" w15:restartNumberingAfterBreak="0">
    <w:nsid w:val="675022A7"/>
    <w:multiLevelType w:val="hybridMultilevel"/>
    <w:tmpl w:val="2B68A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7" w15:restartNumberingAfterBreak="0">
    <w:nsid w:val="67C548E3"/>
    <w:multiLevelType w:val="hybridMultilevel"/>
    <w:tmpl w:val="046AB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15:restartNumberingAfterBreak="0">
    <w:nsid w:val="68985A6E"/>
    <w:multiLevelType w:val="hybridMultilevel"/>
    <w:tmpl w:val="D7F8C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9" w15:restartNumberingAfterBreak="0">
    <w:nsid w:val="68A1343F"/>
    <w:multiLevelType w:val="hybridMultilevel"/>
    <w:tmpl w:val="16147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0" w15:restartNumberingAfterBreak="0">
    <w:nsid w:val="68B540F3"/>
    <w:multiLevelType w:val="hybridMultilevel"/>
    <w:tmpl w:val="DD4E90C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1" w15:restartNumberingAfterBreak="0">
    <w:nsid w:val="68B702E2"/>
    <w:multiLevelType w:val="hybridMultilevel"/>
    <w:tmpl w:val="67020D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2" w15:restartNumberingAfterBreak="0">
    <w:nsid w:val="691E74F9"/>
    <w:multiLevelType w:val="hybridMultilevel"/>
    <w:tmpl w:val="9350C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3" w15:restartNumberingAfterBreak="0">
    <w:nsid w:val="6980169A"/>
    <w:multiLevelType w:val="hybridMultilevel"/>
    <w:tmpl w:val="7E701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4" w15:restartNumberingAfterBreak="0">
    <w:nsid w:val="69FD4A39"/>
    <w:multiLevelType w:val="hybridMultilevel"/>
    <w:tmpl w:val="3E5EE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5" w15:restartNumberingAfterBreak="0">
    <w:nsid w:val="6A005585"/>
    <w:multiLevelType w:val="hybridMultilevel"/>
    <w:tmpl w:val="17183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6" w15:restartNumberingAfterBreak="0">
    <w:nsid w:val="6A3967EC"/>
    <w:multiLevelType w:val="hybridMultilevel"/>
    <w:tmpl w:val="2A9C0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7" w15:restartNumberingAfterBreak="0">
    <w:nsid w:val="6AB60A36"/>
    <w:multiLevelType w:val="hybridMultilevel"/>
    <w:tmpl w:val="F6A0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8" w15:restartNumberingAfterBreak="0">
    <w:nsid w:val="6BB1236B"/>
    <w:multiLevelType w:val="hybridMultilevel"/>
    <w:tmpl w:val="EBEA2D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9" w15:restartNumberingAfterBreak="0">
    <w:nsid w:val="6C345A47"/>
    <w:multiLevelType w:val="hybridMultilevel"/>
    <w:tmpl w:val="8534AE4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0" w15:restartNumberingAfterBreak="0">
    <w:nsid w:val="6C693B0F"/>
    <w:multiLevelType w:val="hybridMultilevel"/>
    <w:tmpl w:val="C41CDD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1" w15:restartNumberingAfterBreak="0">
    <w:nsid w:val="6DA52B0C"/>
    <w:multiLevelType w:val="hybridMultilevel"/>
    <w:tmpl w:val="31FC1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2" w15:restartNumberingAfterBreak="0">
    <w:nsid w:val="6E4B7D69"/>
    <w:multiLevelType w:val="hybridMultilevel"/>
    <w:tmpl w:val="E7F65F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3" w15:restartNumberingAfterBreak="0">
    <w:nsid w:val="6E755989"/>
    <w:multiLevelType w:val="hybridMultilevel"/>
    <w:tmpl w:val="486CB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4" w15:restartNumberingAfterBreak="0">
    <w:nsid w:val="6E9D49F1"/>
    <w:multiLevelType w:val="hybridMultilevel"/>
    <w:tmpl w:val="E7AC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5" w15:restartNumberingAfterBreak="0">
    <w:nsid w:val="6F014325"/>
    <w:multiLevelType w:val="hybridMultilevel"/>
    <w:tmpl w:val="6EBCB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6" w15:restartNumberingAfterBreak="0">
    <w:nsid w:val="6F3B72AF"/>
    <w:multiLevelType w:val="hybridMultilevel"/>
    <w:tmpl w:val="FAFAE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7" w15:restartNumberingAfterBreak="0">
    <w:nsid w:val="6F833589"/>
    <w:multiLevelType w:val="hybridMultilevel"/>
    <w:tmpl w:val="F0627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8" w15:restartNumberingAfterBreak="0">
    <w:nsid w:val="6FA438E8"/>
    <w:multiLevelType w:val="hybridMultilevel"/>
    <w:tmpl w:val="AE708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9" w15:restartNumberingAfterBreak="0">
    <w:nsid w:val="6FD176D2"/>
    <w:multiLevelType w:val="hybridMultilevel"/>
    <w:tmpl w:val="5F20C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0" w15:restartNumberingAfterBreak="0">
    <w:nsid w:val="6FDA4CAE"/>
    <w:multiLevelType w:val="hybridMultilevel"/>
    <w:tmpl w:val="CA522C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1" w15:restartNumberingAfterBreak="0">
    <w:nsid w:val="6FF43F8A"/>
    <w:multiLevelType w:val="hybridMultilevel"/>
    <w:tmpl w:val="8DE28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2" w15:restartNumberingAfterBreak="0">
    <w:nsid w:val="6FF5691B"/>
    <w:multiLevelType w:val="hybridMultilevel"/>
    <w:tmpl w:val="18BA1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3" w15:restartNumberingAfterBreak="0">
    <w:nsid w:val="70B05755"/>
    <w:multiLevelType w:val="hybridMultilevel"/>
    <w:tmpl w:val="3E0829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4" w15:restartNumberingAfterBreak="0">
    <w:nsid w:val="71A92311"/>
    <w:multiLevelType w:val="hybridMultilevel"/>
    <w:tmpl w:val="DA7A09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15:restartNumberingAfterBreak="0">
    <w:nsid w:val="73A95853"/>
    <w:multiLevelType w:val="hybridMultilevel"/>
    <w:tmpl w:val="8490E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6" w15:restartNumberingAfterBreak="0">
    <w:nsid w:val="7452338D"/>
    <w:multiLevelType w:val="hybridMultilevel"/>
    <w:tmpl w:val="E5627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7" w15:restartNumberingAfterBreak="0">
    <w:nsid w:val="746D5DE2"/>
    <w:multiLevelType w:val="hybridMultilevel"/>
    <w:tmpl w:val="07F46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8" w15:restartNumberingAfterBreak="0">
    <w:nsid w:val="74C74E21"/>
    <w:multiLevelType w:val="hybridMultilevel"/>
    <w:tmpl w:val="087282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9" w15:restartNumberingAfterBreak="0">
    <w:nsid w:val="74E00A92"/>
    <w:multiLevelType w:val="hybridMultilevel"/>
    <w:tmpl w:val="57DAB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0" w15:restartNumberingAfterBreak="0">
    <w:nsid w:val="76172682"/>
    <w:multiLevelType w:val="hybridMultilevel"/>
    <w:tmpl w:val="2A161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1" w15:restartNumberingAfterBreak="0">
    <w:nsid w:val="76F86A67"/>
    <w:multiLevelType w:val="hybridMultilevel"/>
    <w:tmpl w:val="93E2D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2" w15:restartNumberingAfterBreak="0">
    <w:nsid w:val="77066493"/>
    <w:multiLevelType w:val="hybridMultilevel"/>
    <w:tmpl w:val="3FAE86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3" w15:restartNumberingAfterBreak="0">
    <w:nsid w:val="770E37E0"/>
    <w:multiLevelType w:val="hybridMultilevel"/>
    <w:tmpl w:val="7E9478F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4" w15:restartNumberingAfterBreak="0">
    <w:nsid w:val="773A4175"/>
    <w:multiLevelType w:val="hybridMultilevel"/>
    <w:tmpl w:val="D562A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5" w15:restartNumberingAfterBreak="0">
    <w:nsid w:val="78C74C3D"/>
    <w:multiLevelType w:val="hybridMultilevel"/>
    <w:tmpl w:val="046E6A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6" w15:restartNumberingAfterBreak="0">
    <w:nsid w:val="791F7A3C"/>
    <w:multiLevelType w:val="hybridMultilevel"/>
    <w:tmpl w:val="4E1CE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7" w15:restartNumberingAfterBreak="0">
    <w:nsid w:val="799C35EB"/>
    <w:multiLevelType w:val="hybridMultilevel"/>
    <w:tmpl w:val="51C8B7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8" w15:restartNumberingAfterBreak="0">
    <w:nsid w:val="7B5834B8"/>
    <w:multiLevelType w:val="hybridMultilevel"/>
    <w:tmpl w:val="52CA94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9" w15:restartNumberingAfterBreak="0">
    <w:nsid w:val="7BE310A8"/>
    <w:multiLevelType w:val="hybridMultilevel"/>
    <w:tmpl w:val="57F23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0" w15:restartNumberingAfterBreak="0">
    <w:nsid w:val="7BFD7B82"/>
    <w:multiLevelType w:val="hybridMultilevel"/>
    <w:tmpl w:val="F90CE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1" w15:restartNumberingAfterBreak="0">
    <w:nsid w:val="7C0521C6"/>
    <w:multiLevelType w:val="hybridMultilevel"/>
    <w:tmpl w:val="AD5AEC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2" w15:restartNumberingAfterBreak="0">
    <w:nsid w:val="7C1C15C1"/>
    <w:multiLevelType w:val="hybridMultilevel"/>
    <w:tmpl w:val="A75ADA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3" w15:restartNumberingAfterBreak="0">
    <w:nsid w:val="7CBB6A88"/>
    <w:multiLevelType w:val="hybridMultilevel"/>
    <w:tmpl w:val="7DC8C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4" w15:restartNumberingAfterBreak="0">
    <w:nsid w:val="7D7252E0"/>
    <w:multiLevelType w:val="hybridMultilevel"/>
    <w:tmpl w:val="414664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7D8B185A"/>
    <w:multiLevelType w:val="hybridMultilevel"/>
    <w:tmpl w:val="BD7A80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6" w15:restartNumberingAfterBreak="0">
    <w:nsid w:val="7E031675"/>
    <w:multiLevelType w:val="hybridMultilevel"/>
    <w:tmpl w:val="76F87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7" w15:restartNumberingAfterBreak="0">
    <w:nsid w:val="7E1533C2"/>
    <w:multiLevelType w:val="hybridMultilevel"/>
    <w:tmpl w:val="B7C69B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8" w15:restartNumberingAfterBreak="0">
    <w:nsid w:val="7E2B7BCE"/>
    <w:multiLevelType w:val="hybridMultilevel"/>
    <w:tmpl w:val="B0F64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9" w15:restartNumberingAfterBreak="0">
    <w:nsid w:val="7E4B69D6"/>
    <w:multiLevelType w:val="hybridMultilevel"/>
    <w:tmpl w:val="F502EC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1936984">
    <w:abstractNumId w:val="89"/>
  </w:num>
  <w:num w:numId="2" w16cid:durableId="121727449">
    <w:abstractNumId w:val="25"/>
  </w:num>
  <w:num w:numId="3" w16cid:durableId="1345522767">
    <w:abstractNumId w:val="216"/>
  </w:num>
  <w:num w:numId="4" w16cid:durableId="11274180">
    <w:abstractNumId w:val="64"/>
  </w:num>
  <w:num w:numId="5" w16cid:durableId="38941084">
    <w:abstractNumId w:val="239"/>
  </w:num>
  <w:num w:numId="6" w16cid:durableId="819538381">
    <w:abstractNumId w:val="233"/>
  </w:num>
  <w:num w:numId="7" w16cid:durableId="1329597980">
    <w:abstractNumId w:val="270"/>
  </w:num>
  <w:num w:numId="8" w16cid:durableId="495345784">
    <w:abstractNumId w:val="111"/>
  </w:num>
  <w:num w:numId="9" w16cid:durableId="2134130113">
    <w:abstractNumId w:val="163"/>
  </w:num>
  <w:num w:numId="10" w16cid:durableId="809594504">
    <w:abstractNumId w:val="137"/>
  </w:num>
  <w:num w:numId="11" w16cid:durableId="1322197120">
    <w:abstractNumId w:val="276"/>
  </w:num>
  <w:num w:numId="12" w16cid:durableId="1832796019">
    <w:abstractNumId w:val="248"/>
  </w:num>
  <w:num w:numId="13" w16cid:durableId="325868189">
    <w:abstractNumId w:val="281"/>
  </w:num>
  <w:num w:numId="14" w16cid:durableId="165361583">
    <w:abstractNumId w:val="267"/>
  </w:num>
  <w:num w:numId="15" w16cid:durableId="384303441">
    <w:abstractNumId w:val="124"/>
  </w:num>
  <w:num w:numId="16" w16cid:durableId="467747121">
    <w:abstractNumId w:val="95"/>
  </w:num>
  <w:num w:numId="17" w16cid:durableId="639766401">
    <w:abstractNumId w:val="10"/>
  </w:num>
  <w:num w:numId="18" w16cid:durableId="1305308292">
    <w:abstractNumId w:val="162"/>
  </w:num>
  <w:num w:numId="19" w16cid:durableId="1654599434">
    <w:abstractNumId w:val="201"/>
  </w:num>
  <w:num w:numId="20" w16cid:durableId="799035728">
    <w:abstractNumId w:val="86"/>
  </w:num>
  <w:num w:numId="21" w16cid:durableId="1629160492">
    <w:abstractNumId w:val="115"/>
  </w:num>
  <w:num w:numId="22" w16cid:durableId="806166454">
    <w:abstractNumId w:val="148"/>
  </w:num>
  <w:num w:numId="23" w16cid:durableId="87046306">
    <w:abstractNumId w:val="254"/>
  </w:num>
  <w:num w:numId="24" w16cid:durableId="408844470">
    <w:abstractNumId w:val="112"/>
  </w:num>
  <w:num w:numId="25" w16cid:durableId="2116747772">
    <w:abstractNumId w:val="183"/>
  </w:num>
  <w:num w:numId="26" w16cid:durableId="1747339446">
    <w:abstractNumId w:val="110"/>
  </w:num>
  <w:num w:numId="27" w16cid:durableId="615872399">
    <w:abstractNumId w:val="18"/>
  </w:num>
  <w:num w:numId="28" w16cid:durableId="1700625334">
    <w:abstractNumId w:val="188"/>
  </w:num>
  <w:num w:numId="29" w16cid:durableId="1638995149">
    <w:abstractNumId w:val="103"/>
  </w:num>
  <w:num w:numId="30" w16cid:durableId="951591044">
    <w:abstractNumId w:val="67"/>
  </w:num>
  <w:num w:numId="31" w16cid:durableId="297152903">
    <w:abstractNumId w:val="140"/>
  </w:num>
  <w:num w:numId="32" w16cid:durableId="153954577">
    <w:abstractNumId w:val="249"/>
  </w:num>
  <w:num w:numId="33" w16cid:durableId="566035385">
    <w:abstractNumId w:val="196"/>
  </w:num>
  <w:num w:numId="34" w16cid:durableId="1410689012">
    <w:abstractNumId w:val="178"/>
  </w:num>
  <w:num w:numId="35" w16cid:durableId="515968920">
    <w:abstractNumId w:val="289"/>
  </w:num>
  <w:num w:numId="36" w16cid:durableId="305012133">
    <w:abstractNumId w:val="7"/>
  </w:num>
  <w:num w:numId="37" w16cid:durableId="1216161967">
    <w:abstractNumId w:val="39"/>
  </w:num>
  <w:num w:numId="38" w16cid:durableId="352264714">
    <w:abstractNumId w:val="78"/>
  </w:num>
  <w:num w:numId="39" w16cid:durableId="497812457">
    <w:abstractNumId w:val="143"/>
  </w:num>
  <w:num w:numId="40" w16cid:durableId="1656179059">
    <w:abstractNumId w:val="279"/>
  </w:num>
  <w:num w:numId="41" w16cid:durableId="1724870472">
    <w:abstractNumId w:val="264"/>
  </w:num>
  <w:num w:numId="42" w16cid:durableId="876282770">
    <w:abstractNumId w:val="55"/>
  </w:num>
  <w:num w:numId="43" w16cid:durableId="821459700">
    <w:abstractNumId w:val="159"/>
  </w:num>
  <w:num w:numId="44" w16cid:durableId="1067529158">
    <w:abstractNumId w:val="235"/>
  </w:num>
  <w:num w:numId="45" w16cid:durableId="2064211425">
    <w:abstractNumId w:val="184"/>
  </w:num>
  <w:num w:numId="46" w16cid:durableId="1271543880">
    <w:abstractNumId w:val="204"/>
  </w:num>
  <w:num w:numId="47" w16cid:durableId="1031996678">
    <w:abstractNumId w:val="213"/>
  </w:num>
  <w:num w:numId="48" w16cid:durableId="908198228">
    <w:abstractNumId w:val="58"/>
  </w:num>
  <w:num w:numId="49" w16cid:durableId="767581503">
    <w:abstractNumId w:val="273"/>
  </w:num>
  <w:num w:numId="50" w16cid:durableId="1920410114">
    <w:abstractNumId w:val="190"/>
  </w:num>
  <w:num w:numId="51" w16cid:durableId="1019772710">
    <w:abstractNumId w:val="133"/>
  </w:num>
  <w:num w:numId="52" w16cid:durableId="720447173">
    <w:abstractNumId w:val="15"/>
  </w:num>
  <w:num w:numId="53" w16cid:durableId="272565628">
    <w:abstractNumId w:val="75"/>
  </w:num>
  <w:num w:numId="54" w16cid:durableId="1219438201">
    <w:abstractNumId w:val="136"/>
  </w:num>
  <w:num w:numId="55" w16cid:durableId="1250507824">
    <w:abstractNumId w:val="102"/>
  </w:num>
  <w:num w:numId="56" w16cid:durableId="438337480">
    <w:abstractNumId w:val="274"/>
  </w:num>
  <w:num w:numId="57" w16cid:durableId="1292394756">
    <w:abstractNumId w:val="40"/>
  </w:num>
  <w:num w:numId="58" w16cid:durableId="783425288">
    <w:abstractNumId w:val="118"/>
  </w:num>
  <w:num w:numId="59" w16cid:durableId="2064596078">
    <w:abstractNumId w:val="21"/>
  </w:num>
  <w:num w:numId="60" w16cid:durableId="280109310">
    <w:abstractNumId w:val="242"/>
  </w:num>
  <w:num w:numId="61" w16cid:durableId="1944268186">
    <w:abstractNumId w:val="61"/>
  </w:num>
  <w:num w:numId="62" w16cid:durableId="1086029402">
    <w:abstractNumId w:val="92"/>
  </w:num>
  <w:num w:numId="63" w16cid:durableId="1617592028">
    <w:abstractNumId w:val="71"/>
  </w:num>
  <w:num w:numId="64" w16cid:durableId="778642784">
    <w:abstractNumId w:val="48"/>
  </w:num>
  <w:num w:numId="65" w16cid:durableId="138497916">
    <w:abstractNumId w:val="59"/>
  </w:num>
  <w:num w:numId="66" w16cid:durableId="437261100">
    <w:abstractNumId w:val="114"/>
  </w:num>
  <w:num w:numId="67" w16cid:durableId="748697664">
    <w:abstractNumId w:val="145"/>
  </w:num>
  <w:num w:numId="68" w16cid:durableId="976304988">
    <w:abstractNumId w:val="278"/>
  </w:num>
  <w:num w:numId="69" w16cid:durableId="178280239">
    <w:abstractNumId w:val="2"/>
  </w:num>
  <w:num w:numId="70" w16cid:durableId="260646574">
    <w:abstractNumId w:val="37"/>
  </w:num>
  <w:num w:numId="71" w16cid:durableId="160588838">
    <w:abstractNumId w:val="167"/>
  </w:num>
  <w:num w:numId="72" w16cid:durableId="2145463589">
    <w:abstractNumId w:val="56"/>
  </w:num>
  <w:num w:numId="73" w16cid:durableId="638652123">
    <w:abstractNumId w:val="38"/>
  </w:num>
  <w:num w:numId="74" w16cid:durableId="1142498655">
    <w:abstractNumId w:val="197"/>
  </w:num>
  <w:num w:numId="75" w16cid:durableId="1723409176">
    <w:abstractNumId w:val="53"/>
  </w:num>
  <w:num w:numId="76" w16cid:durableId="1561675425">
    <w:abstractNumId w:val="185"/>
  </w:num>
  <w:num w:numId="77" w16cid:durableId="2036078857">
    <w:abstractNumId w:val="73"/>
  </w:num>
  <w:num w:numId="78" w16cid:durableId="2066833939">
    <w:abstractNumId w:val="180"/>
  </w:num>
  <w:num w:numId="79" w16cid:durableId="128859176">
    <w:abstractNumId w:val="54"/>
  </w:num>
  <w:num w:numId="80" w16cid:durableId="644168289">
    <w:abstractNumId w:val="170"/>
  </w:num>
  <w:num w:numId="81" w16cid:durableId="22706787">
    <w:abstractNumId w:val="243"/>
  </w:num>
  <w:num w:numId="82" w16cid:durableId="1253510882">
    <w:abstractNumId w:val="139"/>
  </w:num>
  <w:num w:numId="83" w16cid:durableId="1058094556">
    <w:abstractNumId w:val="251"/>
  </w:num>
  <w:num w:numId="84" w16cid:durableId="1387875887">
    <w:abstractNumId w:val="79"/>
  </w:num>
  <w:num w:numId="85" w16cid:durableId="1469929325">
    <w:abstractNumId w:val="105"/>
  </w:num>
  <w:num w:numId="86" w16cid:durableId="2017998186">
    <w:abstractNumId w:val="240"/>
  </w:num>
  <w:num w:numId="87" w16cid:durableId="967933329">
    <w:abstractNumId w:val="20"/>
  </w:num>
  <w:num w:numId="88" w16cid:durableId="1568299264">
    <w:abstractNumId w:val="84"/>
  </w:num>
  <w:num w:numId="89" w16cid:durableId="1283727407">
    <w:abstractNumId w:val="220"/>
  </w:num>
  <w:num w:numId="90" w16cid:durableId="2137065609">
    <w:abstractNumId w:val="108"/>
  </w:num>
  <w:num w:numId="91" w16cid:durableId="762384383">
    <w:abstractNumId w:val="258"/>
  </w:num>
  <w:num w:numId="92" w16cid:durableId="1983346502">
    <w:abstractNumId w:val="277"/>
  </w:num>
  <w:num w:numId="93" w16cid:durableId="1046831667">
    <w:abstractNumId w:val="68"/>
  </w:num>
  <w:num w:numId="94" w16cid:durableId="115950022">
    <w:abstractNumId w:val="62"/>
  </w:num>
  <w:num w:numId="95" w16cid:durableId="61299204">
    <w:abstractNumId w:val="32"/>
  </w:num>
  <w:num w:numId="96" w16cid:durableId="1953586335">
    <w:abstractNumId w:val="34"/>
  </w:num>
  <w:num w:numId="97" w16cid:durableId="1791901957">
    <w:abstractNumId w:val="31"/>
  </w:num>
  <w:num w:numId="98" w16cid:durableId="1891532092">
    <w:abstractNumId w:val="135"/>
  </w:num>
  <w:num w:numId="99" w16cid:durableId="689722981">
    <w:abstractNumId w:val="63"/>
  </w:num>
  <w:num w:numId="100" w16cid:durableId="242032740">
    <w:abstractNumId w:val="212"/>
  </w:num>
  <w:num w:numId="101" w16cid:durableId="792360236">
    <w:abstractNumId w:val="271"/>
  </w:num>
  <w:num w:numId="102" w16cid:durableId="1834832003">
    <w:abstractNumId w:val="261"/>
  </w:num>
  <w:num w:numId="103" w16cid:durableId="672029371">
    <w:abstractNumId w:val="263"/>
  </w:num>
  <w:num w:numId="104" w16cid:durableId="1625232963">
    <w:abstractNumId w:val="155"/>
  </w:num>
  <w:num w:numId="105" w16cid:durableId="606081364">
    <w:abstractNumId w:val="8"/>
  </w:num>
  <w:num w:numId="106" w16cid:durableId="447512193">
    <w:abstractNumId w:val="232"/>
  </w:num>
  <w:num w:numId="107" w16cid:durableId="1901741767">
    <w:abstractNumId w:val="42"/>
  </w:num>
  <w:num w:numId="108" w16cid:durableId="1013990734">
    <w:abstractNumId w:val="46"/>
  </w:num>
  <w:num w:numId="109" w16cid:durableId="342362336">
    <w:abstractNumId w:val="117"/>
  </w:num>
  <w:num w:numId="110" w16cid:durableId="1404644308">
    <w:abstractNumId w:val="33"/>
  </w:num>
  <w:num w:numId="111" w16cid:durableId="1074618804">
    <w:abstractNumId w:val="288"/>
  </w:num>
  <w:num w:numId="112" w16cid:durableId="1713655135">
    <w:abstractNumId w:val="260"/>
  </w:num>
  <w:num w:numId="113" w16cid:durableId="635262005">
    <w:abstractNumId w:val="129"/>
  </w:num>
  <w:num w:numId="114" w16cid:durableId="1224219480">
    <w:abstractNumId w:val="156"/>
  </w:num>
  <w:num w:numId="115" w16cid:durableId="130875837">
    <w:abstractNumId w:val="199"/>
  </w:num>
  <w:num w:numId="116" w16cid:durableId="1049648182">
    <w:abstractNumId w:val="195"/>
  </w:num>
  <w:num w:numId="117" w16cid:durableId="672415366">
    <w:abstractNumId w:val="210"/>
  </w:num>
  <w:num w:numId="118" w16cid:durableId="1214344126">
    <w:abstractNumId w:val="130"/>
  </w:num>
  <w:num w:numId="119" w16cid:durableId="1262446078">
    <w:abstractNumId w:val="50"/>
  </w:num>
  <w:num w:numId="120" w16cid:durableId="1036585697">
    <w:abstractNumId w:val="47"/>
  </w:num>
  <w:num w:numId="121" w16cid:durableId="1265000194">
    <w:abstractNumId w:val="22"/>
  </w:num>
  <w:num w:numId="122" w16cid:durableId="613486249">
    <w:abstractNumId w:val="80"/>
  </w:num>
  <w:num w:numId="123" w16cid:durableId="1181311655">
    <w:abstractNumId w:val="247"/>
  </w:num>
  <w:num w:numId="124" w16cid:durableId="1831018930">
    <w:abstractNumId w:val="266"/>
  </w:num>
  <w:num w:numId="125" w16cid:durableId="1779061451">
    <w:abstractNumId w:val="43"/>
  </w:num>
  <w:num w:numId="126" w16cid:durableId="1951426500">
    <w:abstractNumId w:val="91"/>
  </w:num>
  <w:num w:numId="127" w16cid:durableId="1824270216">
    <w:abstractNumId w:val="134"/>
  </w:num>
  <w:num w:numId="128" w16cid:durableId="1664817586">
    <w:abstractNumId w:val="241"/>
  </w:num>
  <w:num w:numId="129" w16cid:durableId="1354109897">
    <w:abstractNumId w:val="177"/>
  </w:num>
  <w:num w:numId="130" w16cid:durableId="954291832">
    <w:abstractNumId w:val="283"/>
  </w:num>
  <w:num w:numId="131" w16cid:durableId="1406876052">
    <w:abstractNumId w:val="85"/>
  </w:num>
  <w:num w:numId="132" w16cid:durableId="741372081">
    <w:abstractNumId w:val="52"/>
  </w:num>
  <w:num w:numId="133" w16cid:durableId="1085759506">
    <w:abstractNumId w:val="238"/>
  </w:num>
  <w:num w:numId="134" w16cid:durableId="1418207896">
    <w:abstractNumId w:val="173"/>
  </w:num>
  <w:num w:numId="135" w16cid:durableId="800077199">
    <w:abstractNumId w:val="244"/>
  </w:num>
  <w:num w:numId="136" w16cid:durableId="651063278">
    <w:abstractNumId w:val="218"/>
  </w:num>
  <w:num w:numId="137" w16cid:durableId="137304697">
    <w:abstractNumId w:val="179"/>
  </w:num>
  <w:num w:numId="138" w16cid:durableId="636838985">
    <w:abstractNumId w:val="74"/>
  </w:num>
  <w:num w:numId="139" w16cid:durableId="551574513">
    <w:abstractNumId w:val="17"/>
  </w:num>
  <w:num w:numId="140" w16cid:durableId="2067530248">
    <w:abstractNumId w:val="69"/>
  </w:num>
  <w:num w:numId="141" w16cid:durableId="356850240">
    <w:abstractNumId w:val="168"/>
  </w:num>
  <w:num w:numId="142" w16cid:durableId="681199362">
    <w:abstractNumId w:val="217"/>
  </w:num>
  <w:num w:numId="143" w16cid:durableId="1306664262">
    <w:abstractNumId w:val="142"/>
  </w:num>
  <w:num w:numId="144" w16cid:durableId="14550586">
    <w:abstractNumId w:val="3"/>
  </w:num>
  <w:num w:numId="145" w16cid:durableId="951714961">
    <w:abstractNumId w:val="225"/>
  </w:num>
  <w:num w:numId="146" w16cid:durableId="1293514475">
    <w:abstractNumId w:val="228"/>
  </w:num>
  <w:num w:numId="147" w16cid:durableId="389808275">
    <w:abstractNumId w:val="146"/>
  </w:num>
  <w:num w:numId="148" w16cid:durableId="1581519335">
    <w:abstractNumId w:val="29"/>
  </w:num>
  <w:num w:numId="149" w16cid:durableId="145124974">
    <w:abstractNumId w:val="176"/>
  </w:num>
  <w:num w:numId="150" w16cid:durableId="1487821781">
    <w:abstractNumId w:val="208"/>
  </w:num>
  <w:num w:numId="151" w16cid:durableId="2049798269">
    <w:abstractNumId w:val="169"/>
  </w:num>
  <w:num w:numId="152" w16cid:durableId="909580352">
    <w:abstractNumId w:val="4"/>
  </w:num>
  <w:num w:numId="153" w16cid:durableId="1086145063">
    <w:abstractNumId w:val="65"/>
  </w:num>
  <w:num w:numId="154" w16cid:durableId="869800753">
    <w:abstractNumId w:val="191"/>
  </w:num>
  <w:num w:numId="155" w16cid:durableId="1669868263">
    <w:abstractNumId w:val="100"/>
  </w:num>
  <w:num w:numId="156" w16cid:durableId="31734440">
    <w:abstractNumId w:val="275"/>
  </w:num>
  <w:num w:numId="157" w16cid:durableId="92866386">
    <w:abstractNumId w:val="35"/>
  </w:num>
  <w:num w:numId="158" w16cid:durableId="220143645">
    <w:abstractNumId w:val="109"/>
  </w:num>
  <w:num w:numId="159" w16cid:durableId="360907812">
    <w:abstractNumId w:val="11"/>
  </w:num>
  <w:num w:numId="160" w16cid:durableId="870800480">
    <w:abstractNumId w:val="96"/>
  </w:num>
  <w:num w:numId="161" w16cid:durableId="429786322">
    <w:abstractNumId w:val="44"/>
  </w:num>
  <w:num w:numId="162" w16cid:durableId="1496341723">
    <w:abstractNumId w:val="51"/>
  </w:num>
  <w:num w:numId="163" w16cid:durableId="1444156585">
    <w:abstractNumId w:val="149"/>
  </w:num>
  <w:num w:numId="164" w16cid:durableId="232862780">
    <w:abstractNumId w:val="45"/>
  </w:num>
  <w:num w:numId="165" w16cid:durableId="2016614199">
    <w:abstractNumId w:val="166"/>
  </w:num>
  <w:num w:numId="166" w16cid:durableId="175727455">
    <w:abstractNumId w:val="259"/>
  </w:num>
  <w:num w:numId="167" w16cid:durableId="1789466444">
    <w:abstractNumId w:val="229"/>
  </w:num>
  <w:num w:numId="168" w16cid:durableId="633608072">
    <w:abstractNumId w:val="284"/>
  </w:num>
  <w:num w:numId="169" w16cid:durableId="1191991953">
    <w:abstractNumId w:val="119"/>
  </w:num>
  <w:num w:numId="170" w16cid:durableId="1870099211">
    <w:abstractNumId w:val="132"/>
  </w:num>
  <w:num w:numId="171" w16cid:durableId="1004745724">
    <w:abstractNumId w:val="285"/>
  </w:num>
  <w:num w:numId="172" w16cid:durableId="107045796">
    <w:abstractNumId w:val="189"/>
  </w:num>
  <w:num w:numId="173" w16cid:durableId="303899372">
    <w:abstractNumId w:val="269"/>
  </w:num>
  <w:num w:numId="174" w16cid:durableId="1138180053">
    <w:abstractNumId w:val="13"/>
  </w:num>
  <w:num w:numId="175" w16cid:durableId="2023587531">
    <w:abstractNumId w:val="282"/>
  </w:num>
  <w:num w:numId="176" w16cid:durableId="1906377721">
    <w:abstractNumId w:val="83"/>
  </w:num>
  <w:num w:numId="177" w16cid:durableId="734862407">
    <w:abstractNumId w:val="12"/>
  </w:num>
  <w:num w:numId="178" w16cid:durableId="1371611725">
    <w:abstractNumId w:val="90"/>
  </w:num>
  <w:num w:numId="179" w16cid:durableId="2096854011">
    <w:abstractNumId w:val="138"/>
  </w:num>
  <w:num w:numId="180" w16cid:durableId="242841966">
    <w:abstractNumId w:val="165"/>
  </w:num>
  <w:num w:numId="181" w16cid:durableId="1486779108">
    <w:abstractNumId w:val="214"/>
  </w:num>
  <w:num w:numId="182" w16cid:durableId="716780398">
    <w:abstractNumId w:val="172"/>
  </w:num>
  <w:num w:numId="183" w16cid:durableId="458377933">
    <w:abstractNumId w:val="209"/>
  </w:num>
  <w:num w:numId="184" w16cid:durableId="1817723721">
    <w:abstractNumId w:val="60"/>
  </w:num>
  <w:num w:numId="185" w16cid:durableId="529031167">
    <w:abstractNumId w:val="1"/>
  </w:num>
  <w:num w:numId="186" w16cid:durableId="970474702">
    <w:abstractNumId w:val="194"/>
  </w:num>
  <w:num w:numId="187" w16cid:durableId="1433862592">
    <w:abstractNumId w:val="198"/>
  </w:num>
  <w:num w:numId="188" w16cid:durableId="1430152576">
    <w:abstractNumId w:val="121"/>
  </w:num>
  <w:num w:numId="189" w16cid:durableId="77406635">
    <w:abstractNumId w:val="206"/>
  </w:num>
  <w:num w:numId="190" w16cid:durableId="1154418195">
    <w:abstractNumId w:val="157"/>
  </w:num>
  <w:num w:numId="191" w16cid:durableId="1124033278">
    <w:abstractNumId w:val="280"/>
  </w:num>
  <w:num w:numId="192" w16cid:durableId="1518806914">
    <w:abstractNumId w:val="236"/>
  </w:num>
  <w:num w:numId="193" w16cid:durableId="2126994467">
    <w:abstractNumId w:val="256"/>
  </w:num>
  <w:num w:numId="194" w16cid:durableId="314719885">
    <w:abstractNumId w:val="257"/>
  </w:num>
  <w:num w:numId="195" w16cid:durableId="1612929878">
    <w:abstractNumId w:val="97"/>
  </w:num>
  <w:num w:numId="196" w16cid:durableId="1088190392">
    <w:abstractNumId w:val="116"/>
  </w:num>
  <w:num w:numId="197" w16cid:durableId="992877781">
    <w:abstractNumId w:val="175"/>
  </w:num>
  <w:num w:numId="198" w16cid:durableId="1092244082">
    <w:abstractNumId w:val="87"/>
  </w:num>
  <w:num w:numId="199" w16cid:durableId="1911036736">
    <w:abstractNumId w:val="57"/>
  </w:num>
  <w:num w:numId="200" w16cid:durableId="1928886154">
    <w:abstractNumId w:val="106"/>
  </w:num>
  <w:num w:numId="201" w16cid:durableId="594366967">
    <w:abstractNumId w:val="203"/>
  </w:num>
  <w:num w:numId="202" w16cid:durableId="2059235281">
    <w:abstractNumId w:val="24"/>
  </w:num>
  <w:num w:numId="203" w16cid:durableId="1368138439">
    <w:abstractNumId w:val="141"/>
  </w:num>
  <w:num w:numId="204" w16cid:durableId="1679959561">
    <w:abstractNumId w:val="215"/>
  </w:num>
  <w:num w:numId="205" w16cid:durableId="1618831440">
    <w:abstractNumId w:val="0"/>
  </w:num>
  <w:num w:numId="206" w16cid:durableId="246615795">
    <w:abstractNumId w:val="147"/>
  </w:num>
  <w:num w:numId="207" w16cid:durableId="272057360">
    <w:abstractNumId w:val="202"/>
  </w:num>
  <w:num w:numId="208" w16cid:durableId="1071655183">
    <w:abstractNumId w:val="231"/>
  </w:num>
  <w:num w:numId="209" w16cid:durableId="27486653">
    <w:abstractNumId w:val="205"/>
  </w:num>
  <w:num w:numId="210" w16cid:durableId="720637005">
    <w:abstractNumId w:val="41"/>
  </w:num>
  <w:num w:numId="211" w16cid:durableId="986855395">
    <w:abstractNumId w:val="123"/>
  </w:num>
  <w:num w:numId="212" w16cid:durableId="1260404097">
    <w:abstractNumId w:val="126"/>
  </w:num>
  <w:num w:numId="213" w16cid:durableId="1979719723">
    <w:abstractNumId w:val="23"/>
  </w:num>
  <w:num w:numId="214" w16cid:durableId="1123689334">
    <w:abstractNumId w:val="107"/>
  </w:num>
  <w:num w:numId="215" w16cid:durableId="331835119">
    <w:abstractNumId w:val="76"/>
  </w:num>
  <w:num w:numId="216" w16cid:durableId="872499816">
    <w:abstractNumId w:val="131"/>
  </w:num>
  <w:num w:numId="217" w16cid:durableId="1439174287">
    <w:abstractNumId w:val="94"/>
  </w:num>
  <w:num w:numId="218" w16cid:durableId="123470300">
    <w:abstractNumId w:val="27"/>
  </w:num>
  <w:num w:numId="219" w16cid:durableId="459492585">
    <w:abstractNumId w:val="174"/>
  </w:num>
  <w:num w:numId="220" w16cid:durableId="1450586319">
    <w:abstractNumId w:val="113"/>
  </w:num>
  <w:num w:numId="221" w16cid:durableId="1612131909">
    <w:abstractNumId w:val="164"/>
  </w:num>
  <w:num w:numId="222" w16cid:durableId="892038306">
    <w:abstractNumId w:val="161"/>
  </w:num>
  <w:num w:numId="223" w16cid:durableId="1361976009">
    <w:abstractNumId w:val="144"/>
  </w:num>
  <w:num w:numId="224" w16cid:durableId="2130010351">
    <w:abstractNumId w:val="5"/>
  </w:num>
  <w:num w:numId="225" w16cid:durableId="591859937">
    <w:abstractNumId w:val="151"/>
  </w:num>
  <w:num w:numId="226" w16cid:durableId="575165127">
    <w:abstractNumId w:val="245"/>
  </w:num>
  <w:num w:numId="227" w16cid:durableId="1737437953">
    <w:abstractNumId w:val="207"/>
  </w:num>
  <w:num w:numId="228" w16cid:durableId="1254124181">
    <w:abstractNumId w:val="49"/>
  </w:num>
  <w:num w:numId="229" w16cid:durableId="867566713">
    <w:abstractNumId w:val="150"/>
  </w:num>
  <w:num w:numId="230" w16cid:durableId="1461847680">
    <w:abstractNumId w:val="287"/>
  </w:num>
  <w:num w:numId="231" w16cid:durableId="813176831">
    <w:abstractNumId w:val="187"/>
  </w:num>
  <w:num w:numId="232" w16cid:durableId="2042975740">
    <w:abstractNumId w:val="286"/>
  </w:num>
  <w:num w:numId="233" w16cid:durableId="324936637">
    <w:abstractNumId w:val="193"/>
  </w:num>
  <w:num w:numId="234" w16cid:durableId="280845906">
    <w:abstractNumId w:val="152"/>
  </w:num>
  <w:num w:numId="235" w16cid:durableId="84814951">
    <w:abstractNumId w:val="101"/>
  </w:num>
  <w:num w:numId="236" w16cid:durableId="512959611">
    <w:abstractNumId w:val="125"/>
  </w:num>
  <w:num w:numId="237" w16cid:durableId="1276474429">
    <w:abstractNumId w:val="88"/>
  </w:num>
  <w:num w:numId="238" w16cid:durableId="1016807861">
    <w:abstractNumId w:val="26"/>
  </w:num>
  <w:num w:numId="239" w16cid:durableId="730690016">
    <w:abstractNumId w:val="255"/>
  </w:num>
  <w:num w:numId="240" w16cid:durableId="2066222297">
    <w:abstractNumId w:val="72"/>
  </w:num>
  <w:num w:numId="241" w16cid:durableId="37121585">
    <w:abstractNumId w:val="93"/>
  </w:num>
  <w:num w:numId="242" w16cid:durableId="748624876">
    <w:abstractNumId w:val="200"/>
  </w:num>
  <w:num w:numId="243" w16cid:durableId="1812669845">
    <w:abstractNumId w:val="19"/>
  </w:num>
  <w:num w:numId="244" w16cid:durableId="77362031">
    <w:abstractNumId w:val="158"/>
  </w:num>
  <w:num w:numId="245" w16cid:durableId="1754084901">
    <w:abstractNumId w:val="51"/>
  </w:num>
  <w:num w:numId="246" w16cid:durableId="102922662">
    <w:abstractNumId w:val="11"/>
  </w:num>
  <w:num w:numId="247" w16cid:durableId="1259217935">
    <w:abstractNumId w:val="96"/>
  </w:num>
  <w:num w:numId="248" w16cid:durableId="980882867">
    <w:abstractNumId w:val="44"/>
  </w:num>
  <w:num w:numId="249" w16cid:durableId="528184626">
    <w:abstractNumId w:val="284"/>
  </w:num>
  <w:num w:numId="250" w16cid:durableId="1793474371">
    <w:abstractNumId w:val="149"/>
  </w:num>
  <w:num w:numId="251" w16cid:durableId="1066105190">
    <w:abstractNumId w:val="119"/>
  </w:num>
  <w:num w:numId="252" w16cid:durableId="146753566">
    <w:abstractNumId w:val="132"/>
  </w:num>
  <w:num w:numId="253" w16cid:durableId="1725447677">
    <w:abstractNumId w:val="285"/>
  </w:num>
  <w:num w:numId="254" w16cid:durableId="1489439368">
    <w:abstractNumId w:val="189"/>
  </w:num>
  <w:num w:numId="255" w16cid:durableId="1418287575">
    <w:abstractNumId w:val="269"/>
  </w:num>
  <w:num w:numId="256" w16cid:durableId="1436175591">
    <w:abstractNumId w:val="166"/>
  </w:num>
  <w:num w:numId="257" w16cid:durableId="240918685">
    <w:abstractNumId w:val="259"/>
  </w:num>
  <w:num w:numId="258" w16cid:durableId="41293418">
    <w:abstractNumId w:val="229"/>
  </w:num>
  <w:num w:numId="259" w16cid:durableId="1303001205">
    <w:abstractNumId w:val="109"/>
  </w:num>
  <w:num w:numId="260" w16cid:durableId="2125617511">
    <w:abstractNumId w:val="45"/>
  </w:num>
  <w:num w:numId="261" w16cid:durableId="1007098422">
    <w:abstractNumId w:val="122"/>
  </w:num>
  <w:num w:numId="262" w16cid:durableId="902957641">
    <w:abstractNumId w:val="192"/>
  </w:num>
  <w:num w:numId="263" w16cid:durableId="900015933">
    <w:abstractNumId w:val="9"/>
  </w:num>
  <w:num w:numId="264" w16cid:durableId="1311860249">
    <w:abstractNumId w:val="28"/>
  </w:num>
  <w:num w:numId="265" w16cid:durableId="736821337">
    <w:abstractNumId w:val="14"/>
  </w:num>
  <w:num w:numId="266" w16cid:durableId="733893372">
    <w:abstractNumId w:val="171"/>
  </w:num>
  <w:num w:numId="267" w16cid:durableId="884830027">
    <w:abstractNumId w:val="230"/>
  </w:num>
  <w:num w:numId="268" w16cid:durableId="8336411">
    <w:abstractNumId w:val="77"/>
  </w:num>
  <w:num w:numId="269" w16cid:durableId="260182539">
    <w:abstractNumId w:val="227"/>
  </w:num>
  <w:num w:numId="270" w16cid:durableId="2140027853">
    <w:abstractNumId w:val="224"/>
  </w:num>
  <w:num w:numId="271" w16cid:durableId="519587231">
    <w:abstractNumId w:val="120"/>
  </w:num>
  <w:num w:numId="272" w16cid:durableId="861864059">
    <w:abstractNumId w:val="82"/>
  </w:num>
  <w:num w:numId="273" w16cid:durableId="2007440628">
    <w:abstractNumId w:val="250"/>
  </w:num>
  <w:num w:numId="274" w16cid:durableId="1129321188">
    <w:abstractNumId w:val="252"/>
  </w:num>
  <w:num w:numId="275" w16cid:durableId="716121106">
    <w:abstractNumId w:val="30"/>
  </w:num>
  <w:num w:numId="276" w16cid:durableId="290021021">
    <w:abstractNumId w:val="253"/>
  </w:num>
  <w:num w:numId="277" w16cid:durableId="110907032">
    <w:abstractNumId w:val="211"/>
  </w:num>
  <w:num w:numId="278" w16cid:durableId="472677331">
    <w:abstractNumId w:val="70"/>
  </w:num>
  <w:num w:numId="279" w16cid:durableId="1351839792">
    <w:abstractNumId w:val="154"/>
  </w:num>
  <w:num w:numId="280" w16cid:durableId="1129085175">
    <w:abstractNumId w:val="272"/>
  </w:num>
  <w:num w:numId="281" w16cid:durableId="1560363280">
    <w:abstractNumId w:val="127"/>
  </w:num>
  <w:num w:numId="282" w16cid:durableId="1699550394">
    <w:abstractNumId w:val="186"/>
  </w:num>
  <w:num w:numId="283" w16cid:durableId="277107369">
    <w:abstractNumId w:val="262"/>
  </w:num>
  <w:num w:numId="284" w16cid:durableId="230779260">
    <w:abstractNumId w:val="219"/>
  </w:num>
  <w:num w:numId="285" w16cid:durableId="534731434">
    <w:abstractNumId w:val="268"/>
  </w:num>
  <w:num w:numId="286" w16cid:durableId="1431320547">
    <w:abstractNumId w:val="160"/>
  </w:num>
  <w:num w:numId="287" w16cid:durableId="134566854">
    <w:abstractNumId w:val="99"/>
  </w:num>
  <w:num w:numId="288" w16cid:durableId="6560048">
    <w:abstractNumId w:val="265"/>
  </w:num>
  <w:num w:numId="289" w16cid:durableId="1703748506">
    <w:abstractNumId w:val="6"/>
  </w:num>
  <w:num w:numId="290" w16cid:durableId="29499188">
    <w:abstractNumId w:val="153"/>
  </w:num>
  <w:num w:numId="291" w16cid:durableId="1258519555">
    <w:abstractNumId w:val="221"/>
  </w:num>
  <w:num w:numId="292" w16cid:durableId="328799094">
    <w:abstractNumId w:val="182"/>
  </w:num>
  <w:num w:numId="293" w16cid:durableId="342712568">
    <w:abstractNumId w:val="237"/>
  </w:num>
  <w:num w:numId="294" w16cid:durableId="346951155">
    <w:abstractNumId w:val="222"/>
  </w:num>
  <w:num w:numId="295" w16cid:durableId="1833065293">
    <w:abstractNumId w:val="246"/>
  </w:num>
  <w:num w:numId="296" w16cid:durableId="1445224272">
    <w:abstractNumId w:val="181"/>
  </w:num>
  <w:num w:numId="297" w16cid:durableId="1486044070">
    <w:abstractNumId w:val="16"/>
  </w:num>
  <w:num w:numId="298" w16cid:durableId="1285770727">
    <w:abstractNumId w:val="234"/>
  </w:num>
  <w:num w:numId="299" w16cid:durableId="1732389110">
    <w:abstractNumId w:val="36"/>
  </w:num>
  <w:num w:numId="300" w16cid:durableId="738020267">
    <w:abstractNumId w:val="104"/>
  </w:num>
  <w:num w:numId="301" w16cid:durableId="1299258098">
    <w:abstractNumId w:val="226"/>
  </w:num>
  <w:num w:numId="302" w16cid:durableId="501166434">
    <w:abstractNumId w:val="98"/>
  </w:num>
  <w:num w:numId="303" w16cid:durableId="694497801">
    <w:abstractNumId w:val="128"/>
  </w:num>
  <w:num w:numId="304" w16cid:durableId="109592839">
    <w:abstractNumId w:val="223"/>
  </w:num>
  <w:num w:numId="305" w16cid:durableId="892697511">
    <w:abstractNumId w:val="66"/>
  </w:num>
  <w:num w:numId="306" w16cid:durableId="1117599374">
    <w:abstractNumId w:val="8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4"/>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yNTQwNDM2sjQytTRS0lEKTi0uzszPAymwNK4FAGPH/5ktAAAA"/>
  </w:docVars>
  <w:rsids>
    <w:rsidRoot w:val="003130B1"/>
    <w:rsid w:val="00000E05"/>
    <w:rsid w:val="00001450"/>
    <w:rsid w:val="000020FA"/>
    <w:rsid w:val="000021E7"/>
    <w:rsid w:val="00002B4D"/>
    <w:rsid w:val="0000579F"/>
    <w:rsid w:val="00005F66"/>
    <w:rsid w:val="000062EC"/>
    <w:rsid w:val="000106B6"/>
    <w:rsid w:val="00010BB9"/>
    <w:rsid w:val="00011913"/>
    <w:rsid w:val="00013589"/>
    <w:rsid w:val="00013728"/>
    <w:rsid w:val="00016E8F"/>
    <w:rsid w:val="00024634"/>
    <w:rsid w:val="00025139"/>
    <w:rsid w:val="000276D9"/>
    <w:rsid w:val="00031428"/>
    <w:rsid w:val="00033C12"/>
    <w:rsid w:val="000408F0"/>
    <w:rsid w:val="000435C6"/>
    <w:rsid w:val="00043EBE"/>
    <w:rsid w:val="000464E1"/>
    <w:rsid w:val="000515C6"/>
    <w:rsid w:val="000539B8"/>
    <w:rsid w:val="00055F69"/>
    <w:rsid w:val="0005624B"/>
    <w:rsid w:val="00056592"/>
    <w:rsid w:val="000577F5"/>
    <w:rsid w:val="00057F2F"/>
    <w:rsid w:val="00060504"/>
    <w:rsid w:val="000608DA"/>
    <w:rsid w:val="00060AA0"/>
    <w:rsid w:val="00060D76"/>
    <w:rsid w:val="00063D64"/>
    <w:rsid w:val="00066F72"/>
    <w:rsid w:val="000711AE"/>
    <w:rsid w:val="00073735"/>
    <w:rsid w:val="0007413D"/>
    <w:rsid w:val="00074556"/>
    <w:rsid w:val="000754E4"/>
    <w:rsid w:val="00077089"/>
    <w:rsid w:val="0008027E"/>
    <w:rsid w:val="00080C9B"/>
    <w:rsid w:val="0008294A"/>
    <w:rsid w:val="00082D23"/>
    <w:rsid w:val="00090BEB"/>
    <w:rsid w:val="00091AA0"/>
    <w:rsid w:val="00093A27"/>
    <w:rsid w:val="00093A56"/>
    <w:rsid w:val="00093E94"/>
    <w:rsid w:val="000945E2"/>
    <w:rsid w:val="0009474F"/>
    <w:rsid w:val="00095197"/>
    <w:rsid w:val="000957DF"/>
    <w:rsid w:val="00096AB1"/>
    <w:rsid w:val="00097634"/>
    <w:rsid w:val="000A13B1"/>
    <w:rsid w:val="000A2856"/>
    <w:rsid w:val="000B0901"/>
    <w:rsid w:val="000B1424"/>
    <w:rsid w:val="000B6239"/>
    <w:rsid w:val="000B63EA"/>
    <w:rsid w:val="000B7C36"/>
    <w:rsid w:val="000C0D31"/>
    <w:rsid w:val="000C1157"/>
    <w:rsid w:val="000C1570"/>
    <w:rsid w:val="000C6B22"/>
    <w:rsid w:val="000C73E6"/>
    <w:rsid w:val="000D0CEE"/>
    <w:rsid w:val="000D37F2"/>
    <w:rsid w:val="000D4592"/>
    <w:rsid w:val="000D5069"/>
    <w:rsid w:val="000E27A7"/>
    <w:rsid w:val="000E27E5"/>
    <w:rsid w:val="000E2A67"/>
    <w:rsid w:val="000F0451"/>
    <w:rsid w:val="000F15B7"/>
    <w:rsid w:val="000F308C"/>
    <w:rsid w:val="000F3EC9"/>
    <w:rsid w:val="000F474D"/>
    <w:rsid w:val="000F4929"/>
    <w:rsid w:val="000F4A13"/>
    <w:rsid w:val="000F503A"/>
    <w:rsid w:val="000F5DFF"/>
    <w:rsid w:val="000F6A87"/>
    <w:rsid w:val="000F7495"/>
    <w:rsid w:val="00101CD8"/>
    <w:rsid w:val="0010275E"/>
    <w:rsid w:val="00103985"/>
    <w:rsid w:val="001039A5"/>
    <w:rsid w:val="00105AF6"/>
    <w:rsid w:val="00106283"/>
    <w:rsid w:val="00106DB1"/>
    <w:rsid w:val="00107C02"/>
    <w:rsid w:val="00112364"/>
    <w:rsid w:val="00114244"/>
    <w:rsid w:val="00114451"/>
    <w:rsid w:val="001154B4"/>
    <w:rsid w:val="001173C6"/>
    <w:rsid w:val="0012472A"/>
    <w:rsid w:val="001305D2"/>
    <w:rsid w:val="00130AC6"/>
    <w:rsid w:val="0013141E"/>
    <w:rsid w:val="001338CE"/>
    <w:rsid w:val="00134451"/>
    <w:rsid w:val="00135770"/>
    <w:rsid w:val="001413D5"/>
    <w:rsid w:val="00142F56"/>
    <w:rsid w:val="00144174"/>
    <w:rsid w:val="00147CCC"/>
    <w:rsid w:val="001526EC"/>
    <w:rsid w:val="00152CBE"/>
    <w:rsid w:val="001553BB"/>
    <w:rsid w:val="00155835"/>
    <w:rsid w:val="00156611"/>
    <w:rsid w:val="00157230"/>
    <w:rsid w:val="00157682"/>
    <w:rsid w:val="00160817"/>
    <w:rsid w:val="001643AE"/>
    <w:rsid w:val="00166BFE"/>
    <w:rsid w:val="00166D2A"/>
    <w:rsid w:val="0016794E"/>
    <w:rsid w:val="00167C1F"/>
    <w:rsid w:val="00170445"/>
    <w:rsid w:val="00171268"/>
    <w:rsid w:val="00172D0F"/>
    <w:rsid w:val="0017487D"/>
    <w:rsid w:val="001764A0"/>
    <w:rsid w:val="00176E6E"/>
    <w:rsid w:val="00181BEE"/>
    <w:rsid w:val="001831CF"/>
    <w:rsid w:val="00184144"/>
    <w:rsid w:val="001863C1"/>
    <w:rsid w:val="00186BBC"/>
    <w:rsid w:val="001920FB"/>
    <w:rsid w:val="00192F40"/>
    <w:rsid w:val="001931AE"/>
    <w:rsid w:val="001934E5"/>
    <w:rsid w:val="00193C50"/>
    <w:rsid w:val="00194AE9"/>
    <w:rsid w:val="00197DCE"/>
    <w:rsid w:val="00197EE6"/>
    <w:rsid w:val="001A0235"/>
    <w:rsid w:val="001A04E1"/>
    <w:rsid w:val="001A08E4"/>
    <w:rsid w:val="001A43B4"/>
    <w:rsid w:val="001A4412"/>
    <w:rsid w:val="001A58C5"/>
    <w:rsid w:val="001B0E67"/>
    <w:rsid w:val="001B3479"/>
    <w:rsid w:val="001B5FFC"/>
    <w:rsid w:val="001B6A22"/>
    <w:rsid w:val="001C1E4A"/>
    <w:rsid w:val="001C4DC3"/>
    <w:rsid w:val="001C6168"/>
    <w:rsid w:val="001D1A2F"/>
    <w:rsid w:val="001D1C88"/>
    <w:rsid w:val="001D37EF"/>
    <w:rsid w:val="001D7DD3"/>
    <w:rsid w:val="001E1A5F"/>
    <w:rsid w:val="001E2137"/>
    <w:rsid w:val="001E2CA6"/>
    <w:rsid w:val="001E4960"/>
    <w:rsid w:val="001E5629"/>
    <w:rsid w:val="001E5E81"/>
    <w:rsid w:val="001E6DB3"/>
    <w:rsid w:val="002012D0"/>
    <w:rsid w:val="0020169C"/>
    <w:rsid w:val="00202E0B"/>
    <w:rsid w:val="002046E1"/>
    <w:rsid w:val="0020541F"/>
    <w:rsid w:val="00205994"/>
    <w:rsid w:val="00211B9D"/>
    <w:rsid w:val="00211C37"/>
    <w:rsid w:val="002138D5"/>
    <w:rsid w:val="00221151"/>
    <w:rsid w:val="00221678"/>
    <w:rsid w:val="002234C1"/>
    <w:rsid w:val="00223F41"/>
    <w:rsid w:val="00225936"/>
    <w:rsid w:val="00225F34"/>
    <w:rsid w:val="00227326"/>
    <w:rsid w:val="00230395"/>
    <w:rsid w:val="00231623"/>
    <w:rsid w:val="002431CA"/>
    <w:rsid w:val="00243849"/>
    <w:rsid w:val="0024454A"/>
    <w:rsid w:val="00244B0B"/>
    <w:rsid w:val="00245B6B"/>
    <w:rsid w:val="00245D97"/>
    <w:rsid w:val="0024752E"/>
    <w:rsid w:val="00250BD6"/>
    <w:rsid w:val="00252AFB"/>
    <w:rsid w:val="00253C36"/>
    <w:rsid w:val="00256CFA"/>
    <w:rsid w:val="0026048A"/>
    <w:rsid w:val="00263409"/>
    <w:rsid w:val="00263C7E"/>
    <w:rsid w:val="00264280"/>
    <w:rsid w:val="002647F8"/>
    <w:rsid w:val="00267B6A"/>
    <w:rsid w:val="00272724"/>
    <w:rsid w:val="002834AA"/>
    <w:rsid w:val="002848B7"/>
    <w:rsid w:val="00285542"/>
    <w:rsid w:val="002862BC"/>
    <w:rsid w:val="0029199E"/>
    <w:rsid w:val="00292605"/>
    <w:rsid w:val="00292CBC"/>
    <w:rsid w:val="002941BF"/>
    <w:rsid w:val="002977B1"/>
    <w:rsid w:val="0029781B"/>
    <w:rsid w:val="002A24AD"/>
    <w:rsid w:val="002A3A7B"/>
    <w:rsid w:val="002A698C"/>
    <w:rsid w:val="002B2D68"/>
    <w:rsid w:val="002B47CE"/>
    <w:rsid w:val="002B56DD"/>
    <w:rsid w:val="002C56DB"/>
    <w:rsid w:val="002C6D8A"/>
    <w:rsid w:val="002D16AB"/>
    <w:rsid w:val="002D320A"/>
    <w:rsid w:val="002D72AA"/>
    <w:rsid w:val="002E0795"/>
    <w:rsid w:val="002E0BEB"/>
    <w:rsid w:val="002E3337"/>
    <w:rsid w:val="002E34B4"/>
    <w:rsid w:val="002E6C43"/>
    <w:rsid w:val="002F03C4"/>
    <w:rsid w:val="002F2E42"/>
    <w:rsid w:val="002F2E86"/>
    <w:rsid w:val="002F4C60"/>
    <w:rsid w:val="002F6713"/>
    <w:rsid w:val="002F68E5"/>
    <w:rsid w:val="00300376"/>
    <w:rsid w:val="00300C8B"/>
    <w:rsid w:val="00300D28"/>
    <w:rsid w:val="00302A81"/>
    <w:rsid w:val="0030351B"/>
    <w:rsid w:val="003036B8"/>
    <w:rsid w:val="00307A85"/>
    <w:rsid w:val="003130B1"/>
    <w:rsid w:val="00313469"/>
    <w:rsid w:val="0031539E"/>
    <w:rsid w:val="003200CD"/>
    <w:rsid w:val="003207C1"/>
    <w:rsid w:val="00322248"/>
    <w:rsid w:val="00324866"/>
    <w:rsid w:val="00325ED1"/>
    <w:rsid w:val="00325F96"/>
    <w:rsid w:val="00326543"/>
    <w:rsid w:val="0032668A"/>
    <w:rsid w:val="00327F7A"/>
    <w:rsid w:val="003327AB"/>
    <w:rsid w:val="00334FBA"/>
    <w:rsid w:val="003411E3"/>
    <w:rsid w:val="00343D3D"/>
    <w:rsid w:val="0034665E"/>
    <w:rsid w:val="0034690B"/>
    <w:rsid w:val="00347147"/>
    <w:rsid w:val="0035005C"/>
    <w:rsid w:val="0035520A"/>
    <w:rsid w:val="00355C94"/>
    <w:rsid w:val="003573CB"/>
    <w:rsid w:val="003606D8"/>
    <w:rsid w:val="003635AF"/>
    <w:rsid w:val="00372773"/>
    <w:rsid w:val="00372CF2"/>
    <w:rsid w:val="0037494B"/>
    <w:rsid w:val="003814E3"/>
    <w:rsid w:val="003824A7"/>
    <w:rsid w:val="0038257E"/>
    <w:rsid w:val="003835E3"/>
    <w:rsid w:val="00385E5E"/>
    <w:rsid w:val="00387862"/>
    <w:rsid w:val="00390F19"/>
    <w:rsid w:val="00392BB4"/>
    <w:rsid w:val="00393062"/>
    <w:rsid w:val="00393B86"/>
    <w:rsid w:val="00394B09"/>
    <w:rsid w:val="00394B79"/>
    <w:rsid w:val="00396120"/>
    <w:rsid w:val="003967CA"/>
    <w:rsid w:val="00396FF9"/>
    <w:rsid w:val="0039722D"/>
    <w:rsid w:val="003974E3"/>
    <w:rsid w:val="003A104C"/>
    <w:rsid w:val="003A2426"/>
    <w:rsid w:val="003A5A13"/>
    <w:rsid w:val="003A7E75"/>
    <w:rsid w:val="003B2296"/>
    <w:rsid w:val="003B2693"/>
    <w:rsid w:val="003B309D"/>
    <w:rsid w:val="003B3D8E"/>
    <w:rsid w:val="003B67BB"/>
    <w:rsid w:val="003B6C35"/>
    <w:rsid w:val="003C077C"/>
    <w:rsid w:val="003C3F27"/>
    <w:rsid w:val="003D0CCF"/>
    <w:rsid w:val="003D32C5"/>
    <w:rsid w:val="003D3C10"/>
    <w:rsid w:val="003D4BDB"/>
    <w:rsid w:val="003D5055"/>
    <w:rsid w:val="003D5228"/>
    <w:rsid w:val="003D7237"/>
    <w:rsid w:val="003D7FDE"/>
    <w:rsid w:val="003E2BD4"/>
    <w:rsid w:val="003E33D8"/>
    <w:rsid w:val="003E7BEF"/>
    <w:rsid w:val="003F0C8F"/>
    <w:rsid w:val="003F2FDF"/>
    <w:rsid w:val="003F466F"/>
    <w:rsid w:val="003F6738"/>
    <w:rsid w:val="00400DBC"/>
    <w:rsid w:val="0040295B"/>
    <w:rsid w:val="004034A4"/>
    <w:rsid w:val="00403FDF"/>
    <w:rsid w:val="0040531D"/>
    <w:rsid w:val="00405BE6"/>
    <w:rsid w:val="004064F4"/>
    <w:rsid w:val="00407A0C"/>
    <w:rsid w:val="00413BBE"/>
    <w:rsid w:val="00413ED9"/>
    <w:rsid w:val="0041440E"/>
    <w:rsid w:val="00416A92"/>
    <w:rsid w:val="0042019F"/>
    <w:rsid w:val="004205D2"/>
    <w:rsid w:val="004219A4"/>
    <w:rsid w:val="00422B46"/>
    <w:rsid w:val="00422F50"/>
    <w:rsid w:val="00423293"/>
    <w:rsid w:val="00432757"/>
    <w:rsid w:val="00433D16"/>
    <w:rsid w:val="00434C33"/>
    <w:rsid w:val="00435662"/>
    <w:rsid w:val="004401F8"/>
    <w:rsid w:val="00442872"/>
    <w:rsid w:val="00443614"/>
    <w:rsid w:val="004439DE"/>
    <w:rsid w:val="00443F64"/>
    <w:rsid w:val="00450D99"/>
    <w:rsid w:val="00452102"/>
    <w:rsid w:val="00452ED2"/>
    <w:rsid w:val="004531C5"/>
    <w:rsid w:val="00455C68"/>
    <w:rsid w:val="0045639A"/>
    <w:rsid w:val="004605A2"/>
    <w:rsid w:val="00460B0D"/>
    <w:rsid w:val="0046105B"/>
    <w:rsid w:val="00461A3E"/>
    <w:rsid w:val="00467848"/>
    <w:rsid w:val="00470A4E"/>
    <w:rsid w:val="00470B28"/>
    <w:rsid w:val="00470C58"/>
    <w:rsid w:val="00470E3E"/>
    <w:rsid w:val="00470E8D"/>
    <w:rsid w:val="0048023D"/>
    <w:rsid w:val="00480315"/>
    <w:rsid w:val="00480C22"/>
    <w:rsid w:val="00482CF4"/>
    <w:rsid w:val="00484CDD"/>
    <w:rsid w:val="004900A9"/>
    <w:rsid w:val="00494A8A"/>
    <w:rsid w:val="00494E7E"/>
    <w:rsid w:val="004962AE"/>
    <w:rsid w:val="00496FE7"/>
    <w:rsid w:val="004A0218"/>
    <w:rsid w:val="004A0A35"/>
    <w:rsid w:val="004A439C"/>
    <w:rsid w:val="004A46D7"/>
    <w:rsid w:val="004A4ECB"/>
    <w:rsid w:val="004A6995"/>
    <w:rsid w:val="004B061A"/>
    <w:rsid w:val="004B314D"/>
    <w:rsid w:val="004B5037"/>
    <w:rsid w:val="004B5A21"/>
    <w:rsid w:val="004B5FCF"/>
    <w:rsid w:val="004B625C"/>
    <w:rsid w:val="004B6D34"/>
    <w:rsid w:val="004B745B"/>
    <w:rsid w:val="004B79DF"/>
    <w:rsid w:val="004C326B"/>
    <w:rsid w:val="004C5BF2"/>
    <w:rsid w:val="004D093F"/>
    <w:rsid w:val="004D0F70"/>
    <w:rsid w:val="004D5679"/>
    <w:rsid w:val="004D6047"/>
    <w:rsid w:val="004D6D2E"/>
    <w:rsid w:val="004D794F"/>
    <w:rsid w:val="004E1A4F"/>
    <w:rsid w:val="004E31EC"/>
    <w:rsid w:val="004F0D12"/>
    <w:rsid w:val="004F3049"/>
    <w:rsid w:val="004F762B"/>
    <w:rsid w:val="0050010C"/>
    <w:rsid w:val="00501967"/>
    <w:rsid w:val="00502AC4"/>
    <w:rsid w:val="0050338D"/>
    <w:rsid w:val="00504BD1"/>
    <w:rsid w:val="00514D10"/>
    <w:rsid w:val="0051587C"/>
    <w:rsid w:val="0051651A"/>
    <w:rsid w:val="0052117A"/>
    <w:rsid w:val="0052169D"/>
    <w:rsid w:val="00522097"/>
    <w:rsid w:val="005224A1"/>
    <w:rsid w:val="00524C43"/>
    <w:rsid w:val="00532C0E"/>
    <w:rsid w:val="00533BAA"/>
    <w:rsid w:val="005349D7"/>
    <w:rsid w:val="00541DC7"/>
    <w:rsid w:val="00542B72"/>
    <w:rsid w:val="00543A43"/>
    <w:rsid w:val="00544CD5"/>
    <w:rsid w:val="0055205B"/>
    <w:rsid w:val="005521FB"/>
    <w:rsid w:val="00560EEA"/>
    <w:rsid w:val="005646BA"/>
    <w:rsid w:val="00566F05"/>
    <w:rsid w:val="005719EC"/>
    <w:rsid w:val="0057232F"/>
    <w:rsid w:val="00577C7A"/>
    <w:rsid w:val="00580E26"/>
    <w:rsid w:val="00581085"/>
    <w:rsid w:val="00582CE0"/>
    <w:rsid w:val="00583334"/>
    <w:rsid w:val="00583E9F"/>
    <w:rsid w:val="00584D2D"/>
    <w:rsid w:val="00585E46"/>
    <w:rsid w:val="005864ED"/>
    <w:rsid w:val="00591124"/>
    <w:rsid w:val="00592BBB"/>
    <w:rsid w:val="00592BFB"/>
    <w:rsid w:val="005A188F"/>
    <w:rsid w:val="005A2264"/>
    <w:rsid w:val="005A3AA9"/>
    <w:rsid w:val="005A72C4"/>
    <w:rsid w:val="005B196F"/>
    <w:rsid w:val="005B7B59"/>
    <w:rsid w:val="005C1E12"/>
    <w:rsid w:val="005C2433"/>
    <w:rsid w:val="005C46B5"/>
    <w:rsid w:val="005C4F6C"/>
    <w:rsid w:val="005C598B"/>
    <w:rsid w:val="005D012F"/>
    <w:rsid w:val="005D0434"/>
    <w:rsid w:val="005D0940"/>
    <w:rsid w:val="005D0F53"/>
    <w:rsid w:val="005D60CD"/>
    <w:rsid w:val="005E2982"/>
    <w:rsid w:val="005E4F74"/>
    <w:rsid w:val="005E6A8B"/>
    <w:rsid w:val="005F1575"/>
    <w:rsid w:val="005F17E9"/>
    <w:rsid w:val="005F2009"/>
    <w:rsid w:val="005F2797"/>
    <w:rsid w:val="005F288D"/>
    <w:rsid w:val="005F2C0E"/>
    <w:rsid w:val="005F3E21"/>
    <w:rsid w:val="005F443E"/>
    <w:rsid w:val="005F4AEE"/>
    <w:rsid w:val="005F4B4D"/>
    <w:rsid w:val="005F6F64"/>
    <w:rsid w:val="00600A8B"/>
    <w:rsid w:val="006010CC"/>
    <w:rsid w:val="00604BFF"/>
    <w:rsid w:val="006117B8"/>
    <w:rsid w:val="00612C44"/>
    <w:rsid w:val="00613605"/>
    <w:rsid w:val="00616B4E"/>
    <w:rsid w:val="006237B8"/>
    <w:rsid w:val="00623D47"/>
    <w:rsid w:val="00625DA0"/>
    <w:rsid w:val="00626244"/>
    <w:rsid w:val="00626E3B"/>
    <w:rsid w:val="00627452"/>
    <w:rsid w:val="00631956"/>
    <w:rsid w:val="00636F28"/>
    <w:rsid w:val="00637091"/>
    <w:rsid w:val="00637210"/>
    <w:rsid w:val="0064014A"/>
    <w:rsid w:val="0064055C"/>
    <w:rsid w:val="006413D4"/>
    <w:rsid w:val="00642A70"/>
    <w:rsid w:val="0064530D"/>
    <w:rsid w:val="00647467"/>
    <w:rsid w:val="0065001F"/>
    <w:rsid w:val="006508A5"/>
    <w:rsid w:val="00652859"/>
    <w:rsid w:val="006633EB"/>
    <w:rsid w:val="00663BE3"/>
    <w:rsid w:val="00666874"/>
    <w:rsid w:val="00670050"/>
    <w:rsid w:val="006718D8"/>
    <w:rsid w:val="00672043"/>
    <w:rsid w:val="00672B64"/>
    <w:rsid w:val="00672ECB"/>
    <w:rsid w:val="006730C7"/>
    <w:rsid w:val="006738FE"/>
    <w:rsid w:val="00677EA0"/>
    <w:rsid w:val="00677EC5"/>
    <w:rsid w:val="00680A05"/>
    <w:rsid w:val="0068222D"/>
    <w:rsid w:val="00684E09"/>
    <w:rsid w:val="006854D9"/>
    <w:rsid w:val="006875A7"/>
    <w:rsid w:val="00690622"/>
    <w:rsid w:val="0069086C"/>
    <w:rsid w:val="00694403"/>
    <w:rsid w:val="0069494D"/>
    <w:rsid w:val="00694B10"/>
    <w:rsid w:val="00694E45"/>
    <w:rsid w:val="00694F26"/>
    <w:rsid w:val="006952FC"/>
    <w:rsid w:val="00697344"/>
    <w:rsid w:val="006A1CA0"/>
    <w:rsid w:val="006A58E0"/>
    <w:rsid w:val="006A599E"/>
    <w:rsid w:val="006B0219"/>
    <w:rsid w:val="006B1ECD"/>
    <w:rsid w:val="006B1F5F"/>
    <w:rsid w:val="006B3590"/>
    <w:rsid w:val="006B36B6"/>
    <w:rsid w:val="006B39E0"/>
    <w:rsid w:val="006C15EB"/>
    <w:rsid w:val="006C3534"/>
    <w:rsid w:val="006C3B88"/>
    <w:rsid w:val="006C3C2F"/>
    <w:rsid w:val="006C4226"/>
    <w:rsid w:val="006C61C0"/>
    <w:rsid w:val="006D0862"/>
    <w:rsid w:val="006D1517"/>
    <w:rsid w:val="006D411C"/>
    <w:rsid w:val="006D4FD6"/>
    <w:rsid w:val="006E44FE"/>
    <w:rsid w:val="006E625D"/>
    <w:rsid w:val="006F09EE"/>
    <w:rsid w:val="006F506D"/>
    <w:rsid w:val="006F6733"/>
    <w:rsid w:val="00700FC0"/>
    <w:rsid w:val="0070151C"/>
    <w:rsid w:val="00703037"/>
    <w:rsid w:val="007043D6"/>
    <w:rsid w:val="0070453C"/>
    <w:rsid w:val="00706452"/>
    <w:rsid w:val="00707076"/>
    <w:rsid w:val="0070738D"/>
    <w:rsid w:val="00710CCC"/>
    <w:rsid w:val="0071183C"/>
    <w:rsid w:val="00713D71"/>
    <w:rsid w:val="00714E7A"/>
    <w:rsid w:val="00716349"/>
    <w:rsid w:val="007172A1"/>
    <w:rsid w:val="0072195D"/>
    <w:rsid w:val="007235F1"/>
    <w:rsid w:val="00724D9D"/>
    <w:rsid w:val="00724E85"/>
    <w:rsid w:val="00730785"/>
    <w:rsid w:val="00730C6E"/>
    <w:rsid w:val="00732AA1"/>
    <w:rsid w:val="00734BEE"/>
    <w:rsid w:val="00734FB5"/>
    <w:rsid w:val="00735118"/>
    <w:rsid w:val="00737E88"/>
    <w:rsid w:val="00740EC7"/>
    <w:rsid w:val="007422F4"/>
    <w:rsid w:val="00743522"/>
    <w:rsid w:val="0074397F"/>
    <w:rsid w:val="00744DCA"/>
    <w:rsid w:val="007453BC"/>
    <w:rsid w:val="00745652"/>
    <w:rsid w:val="00753DE5"/>
    <w:rsid w:val="007542B7"/>
    <w:rsid w:val="00755B0C"/>
    <w:rsid w:val="00756A0C"/>
    <w:rsid w:val="00757FE1"/>
    <w:rsid w:val="00761CC8"/>
    <w:rsid w:val="007629E6"/>
    <w:rsid w:val="0076372D"/>
    <w:rsid w:val="00763C56"/>
    <w:rsid w:val="007641D1"/>
    <w:rsid w:val="007653E8"/>
    <w:rsid w:val="007711D5"/>
    <w:rsid w:val="00771349"/>
    <w:rsid w:val="007735B8"/>
    <w:rsid w:val="0077388F"/>
    <w:rsid w:val="007743EC"/>
    <w:rsid w:val="00775A8F"/>
    <w:rsid w:val="00776210"/>
    <w:rsid w:val="007777C3"/>
    <w:rsid w:val="00784270"/>
    <w:rsid w:val="00784AA6"/>
    <w:rsid w:val="00786022"/>
    <w:rsid w:val="00786A3F"/>
    <w:rsid w:val="007925D3"/>
    <w:rsid w:val="0079668F"/>
    <w:rsid w:val="00796737"/>
    <w:rsid w:val="00796E64"/>
    <w:rsid w:val="00796F64"/>
    <w:rsid w:val="007A0DEC"/>
    <w:rsid w:val="007A1561"/>
    <w:rsid w:val="007A2B89"/>
    <w:rsid w:val="007A4679"/>
    <w:rsid w:val="007A71E8"/>
    <w:rsid w:val="007B02A0"/>
    <w:rsid w:val="007B04EA"/>
    <w:rsid w:val="007B3CB0"/>
    <w:rsid w:val="007B4B91"/>
    <w:rsid w:val="007B68AD"/>
    <w:rsid w:val="007C1532"/>
    <w:rsid w:val="007C2214"/>
    <w:rsid w:val="007C255D"/>
    <w:rsid w:val="007D02DB"/>
    <w:rsid w:val="007D1011"/>
    <w:rsid w:val="007E228B"/>
    <w:rsid w:val="007E3D72"/>
    <w:rsid w:val="007E61B3"/>
    <w:rsid w:val="007E630D"/>
    <w:rsid w:val="007E6600"/>
    <w:rsid w:val="007F1B1E"/>
    <w:rsid w:val="007F29FB"/>
    <w:rsid w:val="007F490B"/>
    <w:rsid w:val="007F6253"/>
    <w:rsid w:val="00800AFA"/>
    <w:rsid w:val="0080626A"/>
    <w:rsid w:val="008074BC"/>
    <w:rsid w:val="00811881"/>
    <w:rsid w:val="00812074"/>
    <w:rsid w:val="008139AE"/>
    <w:rsid w:val="00823210"/>
    <w:rsid w:val="00823696"/>
    <w:rsid w:val="00824E3C"/>
    <w:rsid w:val="00824E3E"/>
    <w:rsid w:val="00826C71"/>
    <w:rsid w:val="00826E9D"/>
    <w:rsid w:val="00831549"/>
    <w:rsid w:val="00831930"/>
    <w:rsid w:val="00833C44"/>
    <w:rsid w:val="00833D86"/>
    <w:rsid w:val="008340CC"/>
    <w:rsid w:val="008355AC"/>
    <w:rsid w:val="00840A17"/>
    <w:rsid w:val="00841112"/>
    <w:rsid w:val="00841A33"/>
    <w:rsid w:val="00843B57"/>
    <w:rsid w:val="00844E86"/>
    <w:rsid w:val="00845B27"/>
    <w:rsid w:val="00854E57"/>
    <w:rsid w:val="0086041C"/>
    <w:rsid w:val="00863ADA"/>
    <w:rsid w:val="008660D2"/>
    <w:rsid w:val="00867CAA"/>
    <w:rsid w:val="00871292"/>
    <w:rsid w:val="0087137A"/>
    <w:rsid w:val="0087349B"/>
    <w:rsid w:val="0088736B"/>
    <w:rsid w:val="00890D01"/>
    <w:rsid w:val="00892BFC"/>
    <w:rsid w:val="00894D04"/>
    <w:rsid w:val="00896694"/>
    <w:rsid w:val="00896766"/>
    <w:rsid w:val="008A10F5"/>
    <w:rsid w:val="008A1596"/>
    <w:rsid w:val="008A366A"/>
    <w:rsid w:val="008A3CA7"/>
    <w:rsid w:val="008A3CEE"/>
    <w:rsid w:val="008A3DAB"/>
    <w:rsid w:val="008A3F1A"/>
    <w:rsid w:val="008A5704"/>
    <w:rsid w:val="008A59C0"/>
    <w:rsid w:val="008A789E"/>
    <w:rsid w:val="008B047D"/>
    <w:rsid w:val="008B26F7"/>
    <w:rsid w:val="008B318B"/>
    <w:rsid w:val="008B3D20"/>
    <w:rsid w:val="008C0245"/>
    <w:rsid w:val="008C3325"/>
    <w:rsid w:val="008C5FBF"/>
    <w:rsid w:val="008C7A14"/>
    <w:rsid w:val="008D1DDF"/>
    <w:rsid w:val="008D33C7"/>
    <w:rsid w:val="008D4424"/>
    <w:rsid w:val="008D679C"/>
    <w:rsid w:val="008E199B"/>
    <w:rsid w:val="008E4ABE"/>
    <w:rsid w:val="008E7EEB"/>
    <w:rsid w:val="008F0F0E"/>
    <w:rsid w:val="008F198D"/>
    <w:rsid w:val="008F3757"/>
    <w:rsid w:val="008F3FD2"/>
    <w:rsid w:val="008F56EF"/>
    <w:rsid w:val="008F77AC"/>
    <w:rsid w:val="008F7A30"/>
    <w:rsid w:val="008F7F3B"/>
    <w:rsid w:val="009009E4"/>
    <w:rsid w:val="00901FFE"/>
    <w:rsid w:val="009058DE"/>
    <w:rsid w:val="00905C36"/>
    <w:rsid w:val="00907B97"/>
    <w:rsid w:val="00907D4B"/>
    <w:rsid w:val="00911630"/>
    <w:rsid w:val="009119ED"/>
    <w:rsid w:val="00912BD0"/>
    <w:rsid w:val="009131ED"/>
    <w:rsid w:val="00914A60"/>
    <w:rsid w:val="00915393"/>
    <w:rsid w:val="00916FC4"/>
    <w:rsid w:val="00917CDB"/>
    <w:rsid w:val="00917F9A"/>
    <w:rsid w:val="00920D6A"/>
    <w:rsid w:val="00921877"/>
    <w:rsid w:val="00922E20"/>
    <w:rsid w:val="009231D6"/>
    <w:rsid w:val="009259EE"/>
    <w:rsid w:val="00925CF9"/>
    <w:rsid w:val="009267E4"/>
    <w:rsid w:val="00926F4D"/>
    <w:rsid w:val="009313D9"/>
    <w:rsid w:val="009316CC"/>
    <w:rsid w:val="00932470"/>
    <w:rsid w:val="009346C5"/>
    <w:rsid w:val="00934AA6"/>
    <w:rsid w:val="0093679B"/>
    <w:rsid w:val="009422A7"/>
    <w:rsid w:val="00943686"/>
    <w:rsid w:val="0094587A"/>
    <w:rsid w:val="00945D7C"/>
    <w:rsid w:val="0094617C"/>
    <w:rsid w:val="00950417"/>
    <w:rsid w:val="009505FA"/>
    <w:rsid w:val="00950A91"/>
    <w:rsid w:val="009541D2"/>
    <w:rsid w:val="00954FC5"/>
    <w:rsid w:val="009601EC"/>
    <w:rsid w:val="009603A2"/>
    <w:rsid w:val="0096428A"/>
    <w:rsid w:val="00965B7F"/>
    <w:rsid w:val="00966186"/>
    <w:rsid w:val="009677D4"/>
    <w:rsid w:val="009713A8"/>
    <w:rsid w:val="00975AA5"/>
    <w:rsid w:val="009773A9"/>
    <w:rsid w:val="00982DF7"/>
    <w:rsid w:val="009836B6"/>
    <w:rsid w:val="009847FD"/>
    <w:rsid w:val="00985472"/>
    <w:rsid w:val="00986960"/>
    <w:rsid w:val="00990A49"/>
    <w:rsid w:val="00993F83"/>
    <w:rsid w:val="00995480"/>
    <w:rsid w:val="009A051D"/>
    <w:rsid w:val="009A3700"/>
    <w:rsid w:val="009B1558"/>
    <w:rsid w:val="009B33D7"/>
    <w:rsid w:val="009B481A"/>
    <w:rsid w:val="009B5BE9"/>
    <w:rsid w:val="009B6A9E"/>
    <w:rsid w:val="009B6E2E"/>
    <w:rsid w:val="009C095F"/>
    <w:rsid w:val="009C157C"/>
    <w:rsid w:val="009C4204"/>
    <w:rsid w:val="009C4D5C"/>
    <w:rsid w:val="009C566C"/>
    <w:rsid w:val="009C59C7"/>
    <w:rsid w:val="009C7F08"/>
    <w:rsid w:val="009D0851"/>
    <w:rsid w:val="009E106B"/>
    <w:rsid w:val="009E2558"/>
    <w:rsid w:val="009E257B"/>
    <w:rsid w:val="009E4CA0"/>
    <w:rsid w:val="009E5483"/>
    <w:rsid w:val="009E59A1"/>
    <w:rsid w:val="009F0480"/>
    <w:rsid w:val="009F05E4"/>
    <w:rsid w:val="009F1FEA"/>
    <w:rsid w:val="009F2CA2"/>
    <w:rsid w:val="009F3B30"/>
    <w:rsid w:val="009F3E23"/>
    <w:rsid w:val="009F6D5B"/>
    <w:rsid w:val="00A02E61"/>
    <w:rsid w:val="00A03265"/>
    <w:rsid w:val="00A03D09"/>
    <w:rsid w:val="00A07B60"/>
    <w:rsid w:val="00A11297"/>
    <w:rsid w:val="00A114DC"/>
    <w:rsid w:val="00A119A6"/>
    <w:rsid w:val="00A134FB"/>
    <w:rsid w:val="00A15677"/>
    <w:rsid w:val="00A17F88"/>
    <w:rsid w:val="00A21023"/>
    <w:rsid w:val="00A219B4"/>
    <w:rsid w:val="00A2599C"/>
    <w:rsid w:val="00A2675E"/>
    <w:rsid w:val="00A311AE"/>
    <w:rsid w:val="00A35C18"/>
    <w:rsid w:val="00A40BD0"/>
    <w:rsid w:val="00A43A6D"/>
    <w:rsid w:val="00A44598"/>
    <w:rsid w:val="00A47D1D"/>
    <w:rsid w:val="00A506AF"/>
    <w:rsid w:val="00A51B67"/>
    <w:rsid w:val="00A51F7F"/>
    <w:rsid w:val="00A639A0"/>
    <w:rsid w:val="00A645A6"/>
    <w:rsid w:val="00A671E8"/>
    <w:rsid w:val="00A70360"/>
    <w:rsid w:val="00A70F49"/>
    <w:rsid w:val="00A72A73"/>
    <w:rsid w:val="00A750A1"/>
    <w:rsid w:val="00A82C32"/>
    <w:rsid w:val="00A847CE"/>
    <w:rsid w:val="00A8522D"/>
    <w:rsid w:val="00A86C06"/>
    <w:rsid w:val="00A87FEB"/>
    <w:rsid w:val="00AA1FED"/>
    <w:rsid w:val="00AA2084"/>
    <w:rsid w:val="00AA23B6"/>
    <w:rsid w:val="00AA63C9"/>
    <w:rsid w:val="00AB1430"/>
    <w:rsid w:val="00AB4719"/>
    <w:rsid w:val="00AB6131"/>
    <w:rsid w:val="00AB7D1F"/>
    <w:rsid w:val="00AC0689"/>
    <w:rsid w:val="00AC1876"/>
    <w:rsid w:val="00AC3379"/>
    <w:rsid w:val="00AC670C"/>
    <w:rsid w:val="00AC75B7"/>
    <w:rsid w:val="00AD004F"/>
    <w:rsid w:val="00AD114F"/>
    <w:rsid w:val="00AD1400"/>
    <w:rsid w:val="00AD1E8B"/>
    <w:rsid w:val="00AE289A"/>
    <w:rsid w:val="00AE3860"/>
    <w:rsid w:val="00AE3EFA"/>
    <w:rsid w:val="00AE672C"/>
    <w:rsid w:val="00AF25EC"/>
    <w:rsid w:val="00AF3384"/>
    <w:rsid w:val="00B06195"/>
    <w:rsid w:val="00B1036C"/>
    <w:rsid w:val="00B10530"/>
    <w:rsid w:val="00B105B1"/>
    <w:rsid w:val="00B10B37"/>
    <w:rsid w:val="00B1289F"/>
    <w:rsid w:val="00B1479D"/>
    <w:rsid w:val="00B14963"/>
    <w:rsid w:val="00B2079B"/>
    <w:rsid w:val="00B23713"/>
    <w:rsid w:val="00B249F8"/>
    <w:rsid w:val="00B25EB1"/>
    <w:rsid w:val="00B27312"/>
    <w:rsid w:val="00B30A31"/>
    <w:rsid w:val="00B35EDC"/>
    <w:rsid w:val="00B40912"/>
    <w:rsid w:val="00B41007"/>
    <w:rsid w:val="00B4175D"/>
    <w:rsid w:val="00B45A37"/>
    <w:rsid w:val="00B45BC7"/>
    <w:rsid w:val="00B468CA"/>
    <w:rsid w:val="00B46CF1"/>
    <w:rsid w:val="00B46E3C"/>
    <w:rsid w:val="00B504F9"/>
    <w:rsid w:val="00B5230F"/>
    <w:rsid w:val="00B54A8C"/>
    <w:rsid w:val="00B55296"/>
    <w:rsid w:val="00B57231"/>
    <w:rsid w:val="00B61EC7"/>
    <w:rsid w:val="00B620A4"/>
    <w:rsid w:val="00B63F25"/>
    <w:rsid w:val="00B65915"/>
    <w:rsid w:val="00B65BD7"/>
    <w:rsid w:val="00B662D0"/>
    <w:rsid w:val="00B66985"/>
    <w:rsid w:val="00B674E1"/>
    <w:rsid w:val="00B70363"/>
    <w:rsid w:val="00B72DBF"/>
    <w:rsid w:val="00B739FA"/>
    <w:rsid w:val="00B743DD"/>
    <w:rsid w:val="00B7639B"/>
    <w:rsid w:val="00B773C7"/>
    <w:rsid w:val="00B82E96"/>
    <w:rsid w:val="00B83E75"/>
    <w:rsid w:val="00B919A0"/>
    <w:rsid w:val="00B94639"/>
    <w:rsid w:val="00B96D65"/>
    <w:rsid w:val="00B97DD5"/>
    <w:rsid w:val="00BA10EF"/>
    <w:rsid w:val="00BA13F5"/>
    <w:rsid w:val="00BA513A"/>
    <w:rsid w:val="00BA6A1D"/>
    <w:rsid w:val="00BB12E3"/>
    <w:rsid w:val="00BB1E83"/>
    <w:rsid w:val="00BB2385"/>
    <w:rsid w:val="00BB5470"/>
    <w:rsid w:val="00BB6967"/>
    <w:rsid w:val="00BC02ED"/>
    <w:rsid w:val="00BC07BD"/>
    <w:rsid w:val="00BC0F45"/>
    <w:rsid w:val="00BC1402"/>
    <w:rsid w:val="00BC2A1A"/>
    <w:rsid w:val="00BC4E5A"/>
    <w:rsid w:val="00BD002C"/>
    <w:rsid w:val="00BD0583"/>
    <w:rsid w:val="00BD15F2"/>
    <w:rsid w:val="00BD2191"/>
    <w:rsid w:val="00BD3C16"/>
    <w:rsid w:val="00BD43E3"/>
    <w:rsid w:val="00BD6A46"/>
    <w:rsid w:val="00BE432A"/>
    <w:rsid w:val="00BF0BD1"/>
    <w:rsid w:val="00BF0E5B"/>
    <w:rsid w:val="00BF3AE4"/>
    <w:rsid w:val="00BF7B49"/>
    <w:rsid w:val="00C01438"/>
    <w:rsid w:val="00C036BD"/>
    <w:rsid w:val="00C06F05"/>
    <w:rsid w:val="00C1263F"/>
    <w:rsid w:val="00C163F1"/>
    <w:rsid w:val="00C16958"/>
    <w:rsid w:val="00C16CA9"/>
    <w:rsid w:val="00C20C4C"/>
    <w:rsid w:val="00C2234E"/>
    <w:rsid w:val="00C2682A"/>
    <w:rsid w:val="00C27A08"/>
    <w:rsid w:val="00C30666"/>
    <w:rsid w:val="00C37ABA"/>
    <w:rsid w:val="00C42250"/>
    <w:rsid w:val="00C42824"/>
    <w:rsid w:val="00C4282E"/>
    <w:rsid w:val="00C4323B"/>
    <w:rsid w:val="00C449F9"/>
    <w:rsid w:val="00C46FB4"/>
    <w:rsid w:val="00C47163"/>
    <w:rsid w:val="00C529E6"/>
    <w:rsid w:val="00C5304B"/>
    <w:rsid w:val="00C54587"/>
    <w:rsid w:val="00C552D9"/>
    <w:rsid w:val="00C579E2"/>
    <w:rsid w:val="00C57B84"/>
    <w:rsid w:val="00C63A40"/>
    <w:rsid w:val="00C75346"/>
    <w:rsid w:val="00C8039E"/>
    <w:rsid w:val="00C80996"/>
    <w:rsid w:val="00C8189C"/>
    <w:rsid w:val="00C826FA"/>
    <w:rsid w:val="00C834D5"/>
    <w:rsid w:val="00C83AF3"/>
    <w:rsid w:val="00C90EBF"/>
    <w:rsid w:val="00C91AD8"/>
    <w:rsid w:val="00C925A7"/>
    <w:rsid w:val="00C9338D"/>
    <w:rsid w:val="00C935BA"/>
    <w:rsid w:val="00C93818"/>
    <w:rsid w:val="00C97F31"/>
    <w:rsid w:val="00CA13F3"/>
    <w:rsid w:val="00CA34DC"/>
    <w:rsid w:val="00CB0A18"/>
    <w:rsid w:val="00CB10E6"/>
    <w:rsid w:val="00CB3D96"/>
    <w:rsid w:val="00CB5DF6"/>
    <w:rsid w:val="00CB61D7"/>
    <w:rsid w:val="00CB7F72"/>
    <w:rsid w:val="00CC115F"/>
    <w:rsid w:val="00CC1FAE"/>
    <w:rsid w:val="00CC26C6"/>
    <w:rsid w:val="00CC26D9"/>
    <w:rsid w:val="00CC28E2"/>
    <w:rsid w:val="00CC3BDC"/>
    <w:rsid w:val="00CC45C6"/>
    <w:rsid w:val="00CC56BF"/>
    <w:rsid w:val="00CC724F"/>
    <w:rsid w:val="00CD0DED"/>
    <w:rsid w:val="00CD1683"/>
    <w:rsid w:val="00CD1A19"/>
    <w:rsid w:val="00CD284B"/>
    <w:rsid w:val="00CD4BBE"/>
    <w:rsid w:val="00CD4D32"/>
    <w:rsid w:val="00CD4D8B"/>
    <w:rsid w:val="00CD4FF3"/>
    <w:rsid w:val="00CE2333"/>
    <w:rsid w:val="00CE4A1A"/>
    <w:rsid w:val="00CE76AA"/>
    <w:rsid w:val="00CF4291"/>
    <w:rsid w:val="00CF52D1"/>
    <w:rsid w:val="00CF62C1"/>
    <w:rsid w:val="00CF6B4F"/>
    <w:rsid w:val="00CF6ED1"/>
    <w:rsid w:val="00CF6F0E"/>
    <w:rsid w:val="00D00256"/>
    <w:rsid w:val="00D01C57"/>
    <w:rsid w:val="00D0248E"/>
    <w:rsid w:val="00D02753"/>
    <w:rsid w:val="00D02F8D"/>
    <w:rsid w:val="00D0303A"/>
    <w:rsid w:val="00D07C88"/>
    <w:rsid w:val="00D102CA"/>
    <w:rsid w:val="00D10D5F"/>
    <w:rsid w:val="00D14562"/>
    <w:rsid w:val="00D177A9"/>
    <w:rsid w:val="00D179B9"/>
    <w:rsid w:val="00D21207"/>
    <w:rsid w:val="00D22B0E"/>
    <w:rsid w:val="00D22D00"/>
    <w:rsid w:val="00D23C4B"/>
    <w:rsid w:val="00D26302"/>
    <w:rsid w:val="00D2677C"/>
    <w:rsid w:val="00D2705F"/>
    <w:rsid w:val="00D327E3"/>
    <w:rsid w:val="00D32A15"/>
    <w:rsid w:val="00D34089"/>
    <w:rsid w:val="00D344E9"/>
    <w:rsid w:val="00D355FB"/>
    <w:rsid w:val="00D379D9"/>
    <w:rsid w:val="00D41097"/>
    <w:rsid w:val="00D46266"/>
    <w:rsid w:val="00D46357"/>
    <w:rsid w:val="00D46594"/>
    <w:rsid w:val="00D5086B"/>
    <w:rsid w:val="00D52BDF"/>
    <w:rsid w:val="00D52F88"/>
    <w:rsid w:val="00D54644"/>
    <w:rsid w:val="00D5571E"/>
    <w:rsid w:val="00D5663D"/>
    <w:rsid w:val="00D60689"/>
    <w:rsid w:val="00D61D98"/>
    <w:rsid w:val="00D64598"/>
    <w:rsid w:val="00D64763"/>
    <w:rsid w:val="00D66B3D"/>
    <w:rsid w:val="00D737DB"/>
    <w:rsid w:val="00D73E9D"/>
    <w:rsid w:val="00D76EFF"/>
    <w:rsid w:val="00D7742F"/>
    <w:rsid w:val="00D77B3F"/>
    <w:rsid w:val="00D77D9E"/>
    <w:rsid w:val="00D81517"/>
    <w:rsid w:val="00D8340D"/>
    <w:rsid w:val="00D83EB0"/>
    <w:rsid w:val="00D8436B"/>
    <w:rsid w:val="00D845F1"/>
    <w:rsid w:val="00D8573F"/>
    <w:rsid w:val="00D85854"/>
    <w:rsid w:val="00D864B7"/>
    <w:rsid w:val="00D90197"/>
    <w:rsid w:val="00D926FA"/>
    <w:rsid w:val="00D93344"/>
    <w:rsid w:val="00D962D6"/>
    <w:rsid w:val="00DA0A9B"/>
    <w:rsid w:val="00DA1822"/>
    <w:rsid w:val="00DA1943"/>
    <w:rsid w:val="00DA3F4F"/>
    <w:rsid w:val="00DA5B81"/>
    <w:rsid w:val="00DA7684"/>
    <w:rsid w:val="00DB20FA"/>
    <w:rsid w:val="00DB3C76"/>
    <w:rsid w:val="00DC05F5"/>
    <w:rsid w:val="00DC1895"/>
    <w:rsid w:val="00DC1C87"/>
    <w:rsid w:val="00DC5372"/>
    <w:rsid w:val="00DC71EF"/>
    <w:rsid w:val="00DC7322"/>
    <w:rsid w:val="00DD10CB"/>
    <w:rsid w:val="00DD481F"/>
    <w:rsid w:val="00DD482F"/>
    <w:rsid w:val="00DD58B9"/>
    <w:rsid w:val="00DD6C49"/>
    <w:rsid w:val="00DE06C0"/>
    <w:rsid w:val="00DE0A66"/>
    <w:rsid w:val="00DE0A94"/>
    <w:rsid w:val="00DE0E37"/>
    <w:rsid w:val="00DE0E4B"/>
    <w:rsid w:val="00DE130A"/>
    <w:rsid w:val="00DE130E"/>
    <w:rsid w:val="00DE4405"/>
    <w:rsid w:val="00DE5F5F"/>
    <w:rsid w:val="00DE7DB2"/>
    <w:rsid w:val="00DF37A3"/>
    <w:rsid w:val="00DF393B"/>
    <w:rsid w:val="00DF7AE1"/>
    <w:rsid w:val="00E00804"/>
    <w:rsid w:val="00E0430C"/>
    <w:rsid w:val="00E06396"/>
    <w:rsid w:val="00E0776C"/>
    <w:rsid w:val="00E0798F"/>
    <w:rsid w:val="00E112E4"/>
    <w:rsid w:val="00E11B0D"/>
    <w:rsid w:val="00E11B6C"/>
    <w:rsid w:val="00E11C3F"/>
    <w:rsid w:val="00E12B10"/>
    <w:rsid w:val="00E16B98"/>
    <w:rsid w:val="00E16BB9"/>
    <w:rsid w:val="00E20A87"/>
    <w:rsid w:val="00E34FAC"/>
    <w:rsid w:val="00E40FB7"/>
    <w:rsid w:val="00E42B6E"/>
    <w:rsid w:val="00E456B9"/>
    <w:rsid w:val="00E46956"/>
    <w:rsid w:val="00E46F50"/>
    <w:rsid w:val="00E47ABB"/>
    <w:rsid w:val="00E508E7"/>
    <w:rsid w:val="00E5357E"/>
    <w:rsid w:val="00E54782"/>
    <w:rsid w:val="00E554F5"/>
    <w:rsid w:val="00E604E2"/>
    <w:rsid w:val="00E60DE8"/>
    <w:rsid w:val="00E62014"/>
    <w:rsid w:val="00E633F7"/>
    <w:rsid w:val="00E63BD4"/>
    <w:rsid w:val="00E66D8C"/>
    <w:rsid w:val="00E66FD6"/>
    <w:rsid w:val="00E7181A"/>
    <w:rsid w:val="00E72E23"/>
    <w:rsid w:val="00E73C64"/>
    <w:rsid w:val="00E768A2"/>
    <w:rsid w:val="00E77563"/>
    <w:rsid w:val="00E81AAD"/>
    <w:rsid w:val="00E843BA"/>
    <w:rsid w:val="00E86C75"/>
    <w:rsid w:val="00E8774F"/>
    <w:rsid w:val="00E92CA3"/>
    <w:rsid w:val="00E94E65"/>
    <w:rsid w:val="00E9515E"/>
    <w:rsid w:val="00EA2DAE"/>
    <w:rsid w:val="00EA5AD9"/>
    <w:rsid w:val="00EA7053"/>
    <w:rsid w:val="00EA7934"/>
    <w:rsid w:val="00EB0152"/>
    <w:rsid w:val="00EB32D7"/>
    <w:rsid w:val="00EB34AE"/>
    <w:rsid w:val="00EB6C3C"/>
    <w:rsid w:val="00EB6E2C"/>
    <w:rsid w:val="00EB6EA4"/>
    <w:rsid w:val="00EB79F2"/>
    <w:rsid w:val="00EC00BA"/>
    <w:rsid w:val="00EC2E74"/>
    <w:rsid w:val="00EC3FAD"/>
    <w:rsid w:val="00EC519A"/>
    <w:rsid w:val="00EC55F2"/>
    <w:rsid w:val="00EC77D3"/>
    <w:rsid w:val="00ED015D"/>
    <w:rsid w:val="00ED356B"/>
    <w:rsid w:val="00ED461C"/>
    <w:rsid w:val="00ED6CFC"/>
    <w:rsid w:val="00EE11C4"/>
    <w:rsid w:val="00EE1D29"/>
    <w:rsid w:val="00EE2E5C"/>
    <w:rsid w:val="00EE3171"/>
    <w:rsid w:val="00EE4FBA"/>
    <w:rsid w:val="00EE5478"/>
    <w:rsid w:val="00EF052E"/>
    <w:rsid w:val="00EF134B"/>
    <w:rsid w:val="00EF20C9"/>
    <w:rsid w:val="00EF265D"/>
    <w:rsid w:val="00EF3DAB"/>
    <w:rsid w:val="00EF402A"/>
    <w:rsid w:val="00EF4459"/>
    <w:rsid w:val="00EF5AA2"/>
    <w:rsid w:val="00EF655F"/>
    <w:rsid w:val="00EF7160"/>
    <w:rsid w:val="00EF726A"/>
    <w:rsid w:val="00F02735"/>
    <w:rsid w:val="00F03EAD"/>
    <w:rsid w:val="00F05F51"/>
    <w:rsid w:val="00F12A65"/>
    <w:rsid w:val="00F12D11"/>
    <w:rsid w:val="00F13A1D"/>
    <w:rsid w:val="00F142D7"/>
    <w:rsid w:val="00F16843"/>
    <w:rsid w:val="00F1771D"/>
    <w:rsid w:val="00F179A9"/>
    <w:rsid w:val="00F17A05"/>
    <w:rsid w:val="00F2018F"/>
    <w:rsid w:val="00F20582"/>
    <w:rsid w:val="00F21347"/>
    <w:rsid w:val="00F26026"/>
    <w:rsid w:val="00F316CF"/>
    <w:rsid w:val="00F347B4"/>
    <w:rsid w:val="00F377CE"/>
    <w:rsid w:val="00F37F61"/>
    <w:rsid w:val="00F414D8"/>
    <w:rsid w:val="00F438B7"/>
    <w:rsid w:val="00F45AA5"/>
    <w:rsid w:val="00F47E0B"/>
    <w:rsid w:val="00F5133B"/>
    <w:rsid w:val="00F5154E"/>
    <w:rsid w:val="00F51DA7"/>
    <w:rsid w:val="00F53247"/>
    <w:rsid w:val="00F53983"/>
    <w:rsid w:val="00F54AF9"/>
    <w:rsid w:val="00F604EB"/>
    <w:rsid w:val="00F612F0"/>
    <w:rsid w:val="00F615D7"/>
    <w:rsid w:val="00F631F5"/>
    <w:rsid w:val="00F63839"/>
    <w:rsid w:val="00F63902"/>
    <w:rsid w:val="00F65CF0"/>
    <w:rsid w:val="00F67795"/>
    <w:rsid w:val="00F6795F"/>
    <w:rsid w:val="00F70B2E"/>
    <w:rsid w:val="00F72AB9"/>
    <w:rsid w:val="00F73591"/>
    <w:rsid w:val="00F76C53"/>
    <w:rsid w:val="00F7730B"/>
    <w:rsid w:val="00F77F8D"/>
    <w:rsid w:val="00F808A8"/>
    <w:rsid w:val="00F84BFC"/>
    <w:rsid w:val="00F85E61"/>
    <w:rsid w:val="00F93252"/>
    <w:rsid w:val="00F950EF"/>
    <w:rsid w:val="00F9573B"/>
    <w:rsid w:val="00F95BFD"/>
    <w:rsid w:val="00F95CC0"/>
    <w:rsid w:val="00FA081A"/>
    <w:rsid w:val="00FA13D8"/>
    <w:rsid w:val="00FA3F3F"/>
    <w:rsid w:val="00FA4A78"/>
    <w:rsid w:val="00FA5570"/>
    <w:rsid w:val="00FA6295"/>
    <w:rsid w:val="00FB1965"/>
    <w:rsid w:val="00FB3344"/>
    <w:rsid w:val="00FB5A7B"/>
    <w:rsid w:val="00FC1EC7"/>
    <w:rsid w:val="00FC238D"/>
    <w:rsid w:val="00FC35EE"/>
    <w:rsid w:val="00FC372B"/>
    <w:rsid w:val="00FC3E1B"/>
    <w:rsid w:val="00FC5E8C"/>
    <w:rsid w:val="00FC7134"/>
    <w:rsid w:val="00FC7EBD"/>
    <w:rsid w:val="00FD0576"/>
    <w:rsid w:val="00FD062F"/>
    <w:rsid w:val="00FD0F2F"/>
    <w:rsid w:val="00FD17E7"/>
    <w:rsid w:val="00FD28E0"/>
    <w:rsid w:val="00FD3761"/>
    <w:rsid w:val="00FD391E"/>
    <w:rsid w:val="00FD6C62"/>
    <w:rsid w:val="00FE2C7B"/>
    <w:rsid w:val="00FE3492"/>
    <w:rsid w:val="00FE48A7"/>
    <w:rsid w:val="00FE4B27"/>
    <w:rsid w:val="00FE54EC"/>
    <w:rsid w:val="00FE5E73"/>
    <w:rsid w:val="00FF0D61"/>
    <w:rsid w:val="00FF1646"/>
    <w:rsid w:val="00FF5463"/>
    <w:rsid w:val="00FF662D"/>
    <w:rsid w:val="00FF75B2"/>
    <w:rsid w:val="00FF7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010F5F"/>
  <w15:chartTrackingRefBased/>
  <w15:docId w15:val="{F17E7099-8701-47B8-84EF-8C22CF3C2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3A7B"/>
    <w:pPr>
      <w:keepNext/>
      <w:keepLines/>
      <w:spacing w:before="240" w:after="0"/>
      <w:outlineLvl w:val="0"/>
    </w:pPr>
    <w:rPr>
      <w:rFonts w:ascii="Arial" w:eastAsiaTheme="majorEastAsia" w:hAnsi="Arial"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A3A7B"/>
    <w:pPr>
      <w:keepNext/>
      <w:keepLines/>
      <w:spacing w:before="40" w:after="0"/>
      <w:outlineLvl w:val="1"/>
    </w:pPr>
    <w:rPr>
      <w:rFonts w:ascii="Arial" w:eastAsiaTheme="majorEastAsia" w:hAnsi="Arial"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A3A7B"/>
    <w:pPr>
      <w:keepNext/>
      <w:keepLines/>
      <w:spacing w:before="40" w:after="0"/>
      <w:outlineLvl w:val="2"/>
    </w:pPr>
    <w:rPr>
      <w:rFonts w:ascii="Arial" w:eastAsiaTheme="majorEastAsia" w:hAnsi="Arial" w:cstheme="majorBidi"/>
      <w:color w:val="2E74B5" w:themeColor="accent1" w:themeShade="BF"/>
      <w:sz w:val="24"/>
      <w:szCs w:val="24"/>
    </w:rPr>
  </w:style>
  <w:style w:type="paragraph" w:styleId="Heading4">
    <w:name w:val="heading 4"/>
    <w:basedOn w:val="Normal"/>
    <w:next w:val="Normal"/>
    <w:link w:val="Heading4Char"/>
    <w:uiPriority w:val="9"/>
    <w:unhideWhenUsed/>
    <w:qFormat/>
    <w:rsid w:val="00442872"/>
    <w:pPr>
      <w:keepNext/>
      <w:keepLines/>
      <w:spacing w:before="40" w:after="0"/>
      <w:outlineLvl w:val="3"/>
    </w:pPr>
    <w:rPr>
      <w:rFonts w:ascii="Arial" w:eastAsiaTheme="majorEastAsia" w:hAnsi="Arial"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4204"/>
    <w:pPr>
      <w:spacing w:after="0" w:line="240" w:lineRule="auto"/>
    </w:pPr>
    <w:rPr>
      <w:rFonts w:ascii="Arial" w:eastAsia="Calibri" w:hAnsi="Arial" w:cs="Times New Roman"/>
      <w:sz w:val="24"/>
    </w:rPr>
  </w:style>
  <w:style w:type="paragraph" w:styleId="Header">
    <w:name w:val="header"/>
    <w:basedOn w:val="Normal"/>
    <w:link w:val="HeaderChar"/>
    <w:uiPriority w:val="99"/>
    <w:unhideWhenUsed/>
    <w:rsid w:val="00B10B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B37"/>
  </w:style>
  <w:style w:type="paragraph" w:styleId="Footer">
    <w:name w:val="footer"/>
    <w:basedOn w:val="Normal"/>
    <w:link w:val="FooterChar"/>
    <w:uiPriority w:val="99"/>
    <w:unhideWhenUsed/>
    <w:rsid w:val="00B10B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B37"/>
  </w:style>
  <w:style w:type="paragraph" w:customStyle="1" w:styleId="xmsonormal">
    <w:name w:val="x_msonormal"/>
    <w:basedOn w:val="Normal"/>
    <w:uiPriority w:val="99"/>
    <w:rsid w:val="009505FA"/>
    <w:pPr>
      <w:spacing w:after="0" w:line="240" w:lineRule="auto"/>
    </w:pPr>
    <w:rPr>
      <w:rFonts w:ascii="Calibri" w:eastAsia="Times New Roman" w:hAnsi="Calibri" w:cs="Calibri"/>
    </w:rPr>
  </w:style>
  <w:style w:type="table" w:styleId="TableGrid">
    <w:name w:val="Table Grid"/>
    <w:basedOn w:val="TableNormal"/>
    <w:uiPriority w:val="39"/>
    <w:rsid w:val="002D16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2668A"/>
    <w:rPr>
      <w:color w:val="0563C1" w:themeColor="hyperlink"/>
      <w:u w:val="single"/>
    </w:rPr>
  </w:style>
  <w:style w:type="paragraph" w:styleId="ListParagraph">
    <w:name w:val="List Paragraph"/>
    <w:basedOn w:val="Normal"/>
    <w:uiPriority w:val="34"/>
    <w:qFormat/>
    <w:rsid w:val="00823696"/>
    <w:pPr>
      <w:ind w:left="720"/>
      <w:contextualSpacing/>
    </w:pPr>
  </w:style>
  <w:style w:type="character" w:styleId="Emphasis">
    <w:name w:val="Emphasis"/>
    <w:basedOn w:val="DefaultParagraphFont"/>
    <w:uiPriority w:val="20"/>
    <w:qFormat/>
    <w:rsid w:val="00EE1D29"/>
    <w:rPr>
      <w:i/>
      <w:iCs/>
    </w:rPr>
  </w:style>
  <w:style w:type="character" w:styleId="UnresolvedMention">
    <w:name w:val="Unresolved Mention"/>
    <w:basedOn w:val="DefaultParagraphFont"/>
    <w:uiPriority w:val="99"/>
    <w:semiHidden/>
    <w:unhideWhenUsed/>
    <w:rsid w:val="00AF3384"/>
    <w:rPr>
      <w:color w:val="605E5C"/>
      <w:shd w:val="clear" w:color="auto" w:fill="E1DFDD"/>
    </w:rPr>
  </w:style>
  <w:style w:type="character" w:customStyle="1" w:styleId="Heading2Char">
    <w:name w:val="Heading 2 Char"/>
    <w:basedOn w:val="DefaultParagraphFont"/>
    <w:link w:val="Heading2"/>
    <w:uiPriority w:val="9"/>
    <w:rsid w:val="002A3A7B"/>
    <w:rPr>
      <w:rFonts w:ascii="Arial" w:eastAsiaTheme="majorEastAsia" w:hAnsi="Arial" w:cstheme="majorBidi"/>
      <w:color w:val="2E74B5" w:themeColor="accent1" w:themeShade="BF"/>
      <w:sz w:val="26"/>
      <w:szCs w:val="26"/>
    </w:rPr>
  </w:style>
  <w:style w:type="character" w:customStyle="1" w:styleId="Heading1Char">
    <w:name w:val="Heading 1 Char"/>
    <w:basedOn w:val="DefaultParagraphFont"/>
    <w:link w:val="Heading1"/>
    <w:uiPriority w:val="9"/>
    <w:rsid w:val="002A3A7B"/>
    <w:rPr>
      <w:rFonts w:ascii="Arial" w:eastAsiaTheme="majorEastAsia" w:hAnsi="Arial" w:cstheme="majorBidi"/>
      <w:color w:val="2E74B5" w:themeColor="accent1" w:themeShade="BF"/>
      <w:sz w:val="32"/>
      <w:szCs w:val="32"/>
    </w:rPr>
  </w:style>
  <w:style w:type="character" w:styleId="IntenseEmphasis">
    <w:name w:val="Intense Emphasis"/>
    <w:basedOn w:val="DefaultParagraphFont"/>
    <w:uiPriority w:val="21"/>
    <w:qFormat/>
    <w:rsid w:val="002A3A7B"/>
    <w:rPr>
      <w:i/>
      <w:iCs/>
      <w:color w:val="5B9BD5" w:themeColor="accent1"/>
      <w:sz w:val="24"/>
    </w:rPr>
  </w:style>
  <w:style w:type="character" w:customStyle="1" w:styleId="Heading3Char">
    <w:name w:val="Heading 3 Char"/>
    <w:basedOn w:val="DefaultParagraphFont"/>
    <w:link w:val="Heading3"/>
    <w:uiPriority w:val="9"/>
    <w:rsid w:val="002A3A7B"/>
    <w:rPr>
      <w:rFonts w:ascii="Arial" w:eastAsiaTheme="majorEastAsia" w:hAnsi="Arial" w:cstheme="majorBidi"/>
      <w:color w:val="2E74B5" w:themeColor="accent1" w:themeShade="BF"/>
      <w:sz w:val="24"/>
      <w:szCs w:val="24"/>
    </w:rPr>
  </w:style>
  <w:style w:type="character" w:customStyle="1" w:styleId="Heading4Char">
    <w:name w:val="Heading 4 Char"/>
    <w:basedOn w:val="DefaultParagraphFont"/>
    <w:link w:val="Heading4"/>
    <w:uiPriority w:val="9"/>
    <w:rsid w:val="00442872"/>
    <w:rPr>
      <w:rFonts w:ascii="Arial" w:eastAsiaTheme="majorEastAsia" w:hAnsi="Arial"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2815">
      <w:bodyDiv w:val="1"/>
      <w:marLeft w:val="0"/>
      <w:marRight w:val="0"/>
      <w:marTop w:val="0"/>
      <w:marBottom w:val="0"/>
      <w:divBdr>
        <w:top w:val="none" w:sz="0" w:space="0" w:color="auto"/>
        <w:left w:val="none" w:sz="0" w:space="0" w:color="auto"/>
        <w:bottom w:val="none" w:sz="0" w:space="0" w:color="auto"/>
        <w:right w:val="none" w:sz="0" w:space="0" w:color="auto"/>
      </w:divBdr>
      <w:divsChild>
        <w:div w:id="630983303">
          <w:marLeft w:val="360"/>
          <w:marRight w:val="0"/>
          <w:marTop w:val="200"/>
          <w:marBottom w:val="0"/>
          <w:divBdr>
            <w:top w:val="none" w:sz="0" w:space="0" w:color="auto"/>
            <w:left w:val="none" w:sz="0" w:space="0" w:color="auto"/>
            <w:bottom w:val="none" w:sz="0" w:space="0" w:color="auto"/>
            <w:right w:val="none" w:sz="0" w:space="0" w:color="auto"/>
          </w:divBdr>
        </w:div>
        <w:div w:id="2025784751">
          <w:marLeft w:val="360"/>
          <w:marRight w:val="0"/>
          <w:marTop w:val="200"/>
          <w:marBottom w:val="0"/>
          <w:divBdr>
            <w:top w:val="none" w:sz="0" w:space="0" w:color="auto"/>
            <w:left w:val="none" w:sz="0" w:space="0" w:color="auto"/>
            <w:bottom w:val="none" w:sz="0" w:space="0" w:color="auto"/>
            <w:right w:val="none" w:sz="0" w:space="0" w:color="auto"/>
          </w:divBdr>
        </w:div>
        <w:div w:id="1042482800">
          <w:marLeft w:val="360"/>
          <w:marRight w:val="0"/>
          <w:marTop w:val="200"/>
          <w:marBottom w:val="0"/>
          <w:divBdr>
            <w:top w:val="none" w:sz="0" w:space="0" w:color="auto"/>
            <w:left w:val="none" w:sz="0" w:space="0" w:color="auto"/>
            <w:bottom w:val="none" w:sz="0" w:space="0" w:color="auto"/>
            <w:right w:val="none" w:sz="0" w:space="0" w:color="auto"/>
          </w:divBdr>
        </w:div>
      </w:divsChild>
    </w:div>
    <w:div w:id="174460077">
      <w:bodyDiv w:val="1"/>
      <w:marLeft w:val="0"/>
      <w:marRight w:val="0"/>
      <w:marTop w:val="0"/>
      <w:marBottom w:val="0"/>
      <w:divBdr>
        <w:top w:val="none" w:sz="0" w:space="0" w:color="auto"/>
        <w:left w:val="none" w:sz="0" w:space="0" w:color="auto"/>
        <w:bottom w:val="none" w:sz="0" w:space="0" w:color="auto"/>
        <w:right w:val="none" w:sz="0" w:space="0" w:color="auto"/>
      </w:divBdr>
    </w:div>
    <w:div w:id="248928610">
      <w:bodyDiv w:val="1"/>
      <w:marLeft w:val="0"/>
      <w:marRight w:val="0"/>
      <w:marTop w:val="0"/>
      <w:marBottom w:val="0"/>
      <w:divBdr>
        <w:top w:val="none" w:sz="0" w:space="0" w:color="auto"/>
        <w:left w:val="none" w:sz="0" w:space="0" w:color="auto"/>
        <w:bottom w:val="none" w:sz="0" w:space="0" w:color="auto"/>
        <w:right w:val="none" w:sz="0" w:space="0" w:color="auto"/>
      </w:divBdr>
    </w:div>
    <w:div w:id="532039245">
      <w:bodyDiv w:val="1"/>
      <w:marLeft w:val="0"/>
      <w:marRight w:val="0"/>
      <w:marTop w:val="0"/>
      <w:marBottom w:val="0"/>
      <w:divBdr>
        <w:top w:val="none" w:sz="0" w:space="0" w:color="auto"/>
        <w:left w:val="none" w:sz="0" w:space="0" w:color="auto"/>
        <w:bottom w:val="none" w:sz="0" w:space="0" w:color="auto"/>
        <w:right w:val="none" w:sz="0" w:space="0" w:color="auto"/>
      </w:divBdr>
    </w:div>
    <w:div w:id="549615371">
      <w:bodyDiv w:val="1"/>
      <w:marLeft w:val="0"/>
      <w:marRight w:val="0"/>
      <w:marTop w:val="0"/>
      <w:marBottom w:val="0"/>
      <w:divBdr>
        <w:top w:val="none" w:sz="0" w:space="0" w:color="auto"/>
        <w:left w:val="none" w:sz="0" w:space="0" w:color="auto"/>
        <w:bottom w:val="none" w:sz="0" w:space="0" w:color="auto"/>
        <w:right w:val="none" w:sz="0" w:space="0" w:color="auto"/>
      </w:divBdr>
    </w:div>
    <w:div w:id="561258588">
      <w:bodyDiv w:val="1"/>
      <w:marLeft w:val="0"/>
      <w:marRight w:val="0"/>
      <w:marTop w:val="0"/>
      <w:marBottom w:val="0"/>
      <w:divBdr>
        <w:top w:val="none" w:sz="0" w:space="0" w:color="auto"/>
        <w:left w:val="none" w:sz="0" w:space="0" w:color="auto"/>
        <w:bottom w:val="none" w:sz="0" w:space="0" w:color="auto"/>
        <w:right w:val="none" w:sz="0" w:space="0" w:color="auto"/>
      </w:divBdr>
      <w:divsChild>
        <w:div w:id="2122994529">
          <w:marLeft w:val="360"/>
          <w:marRight w:val="0"/>
          <w:marTop w:val="200"/>
          <w:marBottom w:val="0"/>
          <w:divBdr>
            <w:top w:val="none" w:sz="0" w:space="0" w:color="auto"/>
            <w:left w:val="none" w:sz="0" w:space="0" w:color="auto"/>
            <w:bottom w:val="none" w:sz="0" w:space="0" w:color="auto"/>
            <w:right w:val="none" w:sz="0" w:space="0" w:color="auto"/>
          </w:divBdr>
        </w:div>
        <w:div w:id="1677658567">
          <w:marLeft w:val="360"/>
          <w:marRight w:val="0"/>
          <w:marTop w:val="200"/>
          <w:marBottom w:val="0"/>
          <w:divBdr>
            <w:top w:val="none" w:sz="0" w:space="0" w:color="auto"/>
            <w:left w:val="none" w:sz="0" w:space="0" w:color="auto"/>
            <w:bottom w:val="none" w:sz="0" w:space="0" w:color="auto"/>
            <w:right w:val="none" w:sz="0" w:space="0" w:color="auto"/>
          </w:divBdr>
        </w:div>
        <w:div w:id="1868636928">
          <w:marLeft w:val="360"/>
          <w:marRight w:val="0"/>
          <w:marTop w:val="200"/>
          <w:marBottom w:val="0"/>
          <w:divBdr>
            <w:top w:val="none" w:sz="0" w:space="0" w:color="auto"/>
            <w:left w:val="none" w:sz="0" w:space="0" w:color="auto"/>
            <w:bottom w:val="none" w:sz="0" w:space="0" w:color="auto"/>
            <w:right w:val="none" w:sz="0" w:space="0" w:color="auto"/>
          </w:divBdr>
        </w:div>
        <w:div w:id="1192914636">
          <w:marLeft w:val="360"/>
          <w:marRight w:val="0"/>
          <w:marTop w:val="200"/>
          <w:marBottom w:val="0"/>
          <w:divBdr>
            <w:top w:val="none" w:sz="0" w:space="0" w:color="auto"/>
            <w:left w:val="none" w:sz="0" w:space="0" w:color="auto"/>
            <w:bottom w:val="none" w:sz="0" w:space="0" w:color="auto"/>
            <w:right w:val="none" w:sz="0" w:space="0" w:color="auto"/>
          </w:divBdr>
        </w:div>
      </w:divsChild>
    </w:div>
    <w:div w:id="727194622">
      <w:bodyDiv w:val="1"/>
      <w:marLeft w:val="0"/>
      <w:marRight w:val="0"/>
      <w:marTop w:val="0"/>
      <w:marBottom w:val="0"/>
      <w:divBdr>
        <w:top w:val="none" w:sz="0" w:space="0" w:color="auto"/>
        <w:left w:val="none" w:sz="0" w:space="0" w:color="auto"/>
        <w:bottom w:val="none" w:sz="0" w:space="0" w:color="auto"/>
        <w:right w:val="none" w:sz="0" w:space="0" w:color="auto"/>
      </w:divBdr>
      <w:divsChild>
        <w:div w:id="1619407126">
          <w:marLeft w:val="360"/>
          <w:marRight w:val="0"/>
          <w:marTop w:val="200"/>
          <w:marBottom w:val="0"/>
          <w:divBdr>
            <w:top w:val="none" w:sz="0" w:space="0" w:color="auto"/>
            <w:left w:val="none" w:sz="0" w:space="0" w:color="auto"/>
            <w:bottom w:val="none" w:sz="0" w:space="0" w:color="auto"/>
            <w:right w:val="none" w:sz="0" w:space="0" w:color="auto"/>
          </w:divBdr>
        </w:div>
        <w:div w:id="1532567381">
          <w:marLeft w:val="1080"/>
          <w:marRight w:val="0"/>
          <w:marTop w:val="100"/>
          <w:marBottom w:val="0"/>
          <w:divBdr>
            <w:top w:val="none" w:sz="0" w:space="0" w:color="auto"/>
            <w:left w:val="none" w:sz="0" w:space="0" w:color="auto"/>
            <w:bottom w:val="none" w:sz="0" w:space="0" w:color="auto"/>
            <w:right w:val="none" w:sz="0" w:space="0" w:color="auto"/>
          </w:divBdr>
        </w:div>
        <w:div w:id="1128234863">
          <w:marLeft w:val="360"/>
          <w:marRight w:val="0"/>
          <w:marTop w:val="200"/>
          <w:marBottom w:val="0"/>
          <w:divBdr>
            <w:top w:val="none" w:sz="0" w:space="0" w:color="auto"/>
            <w:left w:val="none" w:sz="0" w:space="0" w:color="auto"/>
            <w:bottom w:val="none" w:sz="0" w:space="0" w:color="auto"/>
            <w:right w:val="none" w:sz="0" w:space="0" w:color="auto"/>
          </w:divBdr>
        </w:div>
        <w:div w:id="1005940394">
          <w:marLeft w:val="360"/>
          <w:marRight w:val="0"/>
          <w:marTop w:val="200"/>
          <w:marBottom w:val="0"/>
          <w:divBdr>
            <w:top w:val="none" w:sz="0" w:space="0" w:color="auto"/>
            <w:left w:val="none" w:sz="0" w:space="0" w:color="auto"/>
            <w:bottom w:val="none" w:sz="0" w:space="0" w:color="auto"/>
            <w:right w:val="none" w:sz="0" w:space="0" w:color="auto"/>
          </w:divBdr>
        </w:div>
      </w:divsChild>
    </w:div>
    <w:div w:id="746806335">
      <w:bodyDiv w:val="1"/>
      <w:marLeft w:val="0"/>
      <w:marRight w:val="0"/>
      <w:marTop w:val="0"/>
      <w:marBottom w:val="0"/>
      <w:divBdr>
        <w:top w:val="none" w:sz="0" w:space="0" w:color="auto"/>
        <w:left w:val="none" w:sz="0" w:space="0" w:color="auto"/>
        <w:bottom w:val="none" w:sz="0" w:space="0" w:color="auto"/>
        <w:right w:val="none" w:sz="0" w:space="0" w:color="auto"/>
      </w:divBdr>
    </w:div>
    <w:div w:id="988244772">
      <w:bodyDiv w:val="1"/>
      <w:marLeft w:val="0"/>
      <w:marRight w:val="0"/>
      <w:marTop w:val="0"/>
      <w:marBottom w:val="0"/>
      <w:divBdr>
        <w:top w:val="none" w:sz="0" w:space="0" w:color="auto"/>
        <w:left w:val="none" w:sz="0" w:space="0" w:color="auto"/>
        <w:bottom w:val="none" w:sz="0" w:space="0" w:color="auto"/>
        <w:right w:val="none" w:sz="0" w:space="0" w:color="auto"/>
      </w:divBdr>
    </w:div>
    <w:div w:id="1021584549">
      <w:bodyDiv w:val="1"/>
      <w:marLeft w:val="0"/>
      <w:marRight w:val="0"/>
      <w:marTop w:val="0"/>
      <w:marBottom w:val="0"/>
      <w:divBdr>
        <w:top w:val="none" w:sz="0" w:space="0" w:color="auto"/>
        <w:left w:val="none" w:sz="0" w:space="0" w:color="auto"/>
        <w:bottom w:val="none" w:sz="0" w:space="0" w:color="auto"/>
        <w:right w:val="none" w:sz="0" w:space="0" w:color="auto"/>
      </w:divBdr>
    </w:div>
    <w:div w:id="1153793900">
      <w:bodyDiv w:val="1"/>
      <w:marLeft w:val="0"/>
      <w:marRight w:val="0"/>
      <w:marTop w:val="0"/>
      <w:marBottom w:val="0"/>
      <w:divBdr>
        <w:top w:val="none" w:sz="0" w:space="0" w:color="auto"/>
        <w:left w:val="none" w:sz="0" w:space="0" w:color="auto"/>
        <w:bottom w:val="none" w:sz="0" w:space="0" w:color="auto"/>
        <w:right w:val="none" w:sz="0" w:space="0" w:color="auto"/>
      </w:divBdr>
    </w:div>
    <w:div w:id="1185830632">
      <w:bodyDiv w:val="1"/>
      <w:marLeft w:val="0"/>
      <w:marRight w:val="0"/>
      <w:marTop w:val="0"/>
      <w:marBottom w:val="0"/>
      <w:divBdr>
        <w:top w:val="none" w:sz="0" w:space="0" w:color="auto"/>
        <w:left w:val="none" w:sz="0" w:space="0" w:color="auto"/>
        <w:bottom w:val="none" w:sz="0" w:space="0" w:color="auto"/>
        <w:right w:val="none" w:sz="0" w:space="0" w:color="auto"/>
      </w:divBdr>
    </w:div>
    <w:div w:id="1590385569">
      <w:bodyDiv w:val="1"/>
      <w:marLeft w:val="0"/>
      <w:marRight w:val="0"/>
      <w:marTop w:val="0"/>
      <w:marBottom w:val="0"/>
      <w:divBdr>
        <w:top w:val="none" w:sz="0" w:space="0" w:color="auto"/>
        <w:left w:val="none" w:sz="0" w:space="0" w:color="auto"/>
        <w:bottom w:val="none" w:sz="0" w:space="0" w:color="auto"/>
        <w:right w:val="none" w:sz="0" w:space="0" w:color="auto"/>
      </w:divBdr>
    </w:div>
    <w:div w:id="1955552973">
      <w:bodyDiv w:val="1"/>
      <w:marLeft w:val="0"/>
      <w:marRight w:val="0"/>
      <w:marTop w:val="0"/>
      <w:marBottom w:val="0"/>
      <w:divBdr>
        <w:top w:val="none" w:sz="0" w:space="0" w:color="auto"/>
        <w:left w:val="none" w:sz="0" w:space="0" w:color="auto"/>
        <w:bottom w:val="none" w:sz="0" w:space="0" w:color="auto"/>
        <w:right w:val="none" w:sz="0" w:space="0" w:color="auto"/>
      </w:divBdr>
    </w:div>
    <w:div w:id="2057315047">
      <w:bodyDiv w:val="1"/>
      <w:marLeft w:val="0"/>
      <w:marRight w:val="0"/>
      <w:marTop w:val="0"/>
      <w:marBottom w:val="0"/>
      <w:divBdr>
        <w:top w:val="none" w:sz="0" w:space="0" w:color="auto"/>
        <w:left w:val="none" w:sz="0" w:space="0" w:color="auto"/>
        <w:bottom w:val="none" w:sz="0" w:space="0" w:color="auto"/>
        <w:right w:val="none" w:sz="0" w:space="0" w:color="auto"/>
      </w:divBdr>
    </w:div>
    <w:div w:id="206729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rveymonkey.com/r/Alaska5yearPla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2F282-331B-45E0-B7E5-06F53B8FD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2078</Words>
  <Characters>11848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GARRANT</dc:creator>
  <cp:keywords/>
  <dc:description/>
  <cp:lastModifiedBy>Lenny DiPaolo</cp:lastModifiedBy>
  <cp:revision>4</cp:revision>
  <cp:lastPrinted>2024-05-21T02:55:00Z</cp:lastPrinted>
  <dcterms:created xsi:type="dcterms:W3CDTF">2025-08-05T23:30:00Z</dcterms:created>
  <dcterms:modified xsi:type="dcterms:W3CDTF">2025-08-05T23:43:00Z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07272544efcd3d08009eb3caebea23d84c02f7f7c5dca038df3ad027aad5477b</vt:lpwstr>
  </property>
</Properties>
</file>