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03003288"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246</w:t>
      </w:r>
      <w:r w:rsidR="00274697">
        <w:rPr>
          <w:sz w:val="24"/>
        </w:rPr>
        <w:t>6</w:t>
      </w:r>
    </w:p>
    <w:p w14:paraId="377ED3F1" w14:textId="675F6F0A" w:rsidR="003F3A67" w:rsidRPr="008B653E" w:rsidRDefault="00885F99" w:rsidP="003F3A67">
      <w:pPr>
        <w:jc w:val="center"/>
        <w:rPr>
          <w:sz w:val="24"/>
        </w:rPr>
      </w:pPr>
      <w:r w:rsidRPr="00F06FB7">
        <w:rPr>
          <w:sz w:val="24"/>
        </w:rPr>
        <w:t>Title of ITB:</w:t>
      </w:r>
      <w:r w:rsidR="00055684">
        <w:rPr>
          <w:sz w:val="24"/>
        </w:rPr>
        <w:t xml:space="preserve"> </w:t>
      </w:r>
      <w:r w:rsidR="00274697">
        <w:rPr>
          <w:sz w:val="24"/>
        </w:rPr>
        <w:t>Truck Mounted Drill Rig</w:t>
      </w:r>
    </w:p>
    <w:p w14:paraId="5DEB43C6" w14:textId="1795837E" w:rsidR="00885F99" w:rsidRDefault="00885F99" w:rsidP="00885F99">
      <w:pPr>
        <w:jc w:val="center"/>
        <w:rPr>
          <w:sz w:val="24"/>
        </w:rPr>
      </w:pPr>
    </w:p>
    <w:p w14:paraId="2593E0F7" w14:textId="31B32D43" w:rsidR="00885F99" w:rsidRDefault="00885F99" w:rsidP="00885F99">
      <w:pPr>
        <w:widowControl/>
        <w:jc w:val="center"/>
        <w:rPr>
          <w:sz w:val="24"/>
        </w:rPr>
      </w:pPr>
      <w:r w:rsidRPr="00F06FB7">
        <w:rPr>
          <w:sz w:val="24"/>
        </w:rPr>
        <w:t>Date of Issue:</w:t>
      </w:r>
      <w:r w:rsidR="00EC76CE">
        <w:rPr>
          <w:sz w:val="24"/>
        </w:rPr>
        <w:t xml:space="preserve"> </w:t>
      </w:r>
      <w:r w:rsidR="006343C9">
        <w:rPr>
          <w:sz w:val="24"/>
        </w:rPr>
        <w:t xml:space="preserve">October </w:t>
      </w:r>
      <w:r w:rsidR="00B3054B">
        <w:rPr>
          <w:sz w:val="24"/>
        </w:rPr>
        <w:t>9</w:t>
      </w:r>
      <w:r w:rsidR="006343C9">
        <w:rPr>
          <w:sz w:val="24"/>
        </w:rPr>
        <w:t>, 2025</w:t>
      </w:r>
    </w:p>
    <w:p w14:paraId="352A3BFF" w14:textId="4D5E4C66" w:rsidR="00885F99" w:rsidRPr="00F01D79" w:rsidRDefault="00885F99" w:rsidP="00885F99">
      <w:pPr>
        <w:widowControl/>
        <w:jc w:val="center"/>
        <w:rPr>
          <w:sz w:val="24"/>
        </w:rPr>
      </w:pPr>
      <w:r w:rsidRPr="00F01D79">
        <w:rPr>
          <w:sz w:val="24"/>
        </w:rPr>
        <w:t>Request for Amendments Due</w:t>
      </w:r>
      <w:r w:rsidR="00422952">
        <w:rPr>
          <w:sz w:val="24"/>
        </w:rPr>
        <w:t xml:space="preserve">: October </w:t>
      </w:r>
      <w:r w:rsidR="006343C9">
        <w:rPr>
          <w:sz w:val="24"/>
        </w:rPr>
        <w:t>2</w:t>
      </w:r>
      <w:r w:rsidR="00B3054B">
        <w:rPr>
          <w:sz w:val="24"/>
        </w:rPr>
        <w:t>3</w:t>
      </w:r>
      <w:r w:rsidR="00422952">
        <w:rPr>
          <w:sz w:val="24"/>
        </w:rPr>
        <w:t>, 2025</w:t>
      </w:r>
      <w:r w:rsidRPr="00F01D79">
        <w:rPr>
          <w:sz w:val="24"/>
        </w:rPr>
        <w:t xml:space="preserve"> (Reference Item 14) </w:t>
      </w:r>
    </w:p>
    <w:p w14:paraId="304C7E6E" w14:textId="21F1D70F" w:rsidR="00885F99" w:rsidRDefault="00885F99" w:rsidP="00885F99">
      <w:pPr>
        <w:widowControl/>
        <w:jc w:val="center"/>
        <w:rPr>
          <w:sz w:val="24"/>
        </w:rPr>
      </w:pPr>
      <w:r w:rsidRPr="00F01D79">
        <w:rPr>
          <w:sz w:val="24"/>
        </w:rPr>
        <w:t>Bid Opening Date:</w:t>
      </w:r>
      <w:r w:rsidR="00422952">
        <w:rPr>
          <w:sz w:val="24"/>
        </w:rPr>
        <w:t xml:space="preserve"> October </w:t>
      </w:r>
      <w:r w:rsidR="006343C9">
        <w:rPr>
          <w:sz w:val="24"/>
        </w:rPr>
        <w:t>31</w:t>
      </w:r>
      <w:r w:rsidR="00422952">
        <w:rPr>
          <w:sz w:val="24"/>
        </w:rPr>
        <w:t>, 2025</w:t>
      </w:r>
      <w:r w:rsidR="00BB3DB3">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spacing w:after="0"/>
        <w:ind w:right="0"/>
        <w:jc w:val="both"/>
        <w:rPr>
          <w:rFonts w:cs="Arial"/>
          <w:szCs w:val="20"/>
        </w:rPr>
      </w:pPr>
    </w:p>
    <w:p w14:paraId="009700C5" w14:textId="42245F24" w:rsidR="00DF4853" w:rsidRPr="005E6DD0" w:rsidRDefault="00AB5E75" w:rsidP="00D52BB2">
      <w:pPr>
        <w:pStyle w:val="Heading2"/>
        <w:numPr>
          <w:ilvl w:val="0"/>
          <w:numId w:val="4"/>
        </w:numPr>
      </w:pPr>
      <w:r w:rsidRPr="005C2F14">
        <w:t xml:space="preserve">INTENT:  </w:t>
      </w:r>
      <w:r w:rsidRPr="00B3054B">
        <w:rPr>
          <w:b w:val="0"/>
          <w:bCs/>
        </w:rPr>
        <w:t>This invitation to bid (ITB) is intend</w:t>
      </w:r>
      <w:r w:rsidR="002D2FBF" w:rsidRPr="00B3054B">
        <w:rPr>
          <w:b w:val="0"/>
          <w:bCs/>
        </w:rPr>
        <w:t>ed to result in the purchase of</w:t>
      </w:r>
      <w:r w:rsidR="008F56F2" w:rsidRPr="00B3054B">
        <w:rPr>
          <w:b w:val="0"/>
          <w:bCs/>
        </w:rPr>
        <w:t xml:space="preserve"> </w:t>
      </w:r>
      <w:r w:rsidR="00274697" w:rsidRPr="00B3054B">
        <w:rPr>
          <w:b w:val="0"/>
          <w:bCs/>
        </w:rPr>
        <w:t>a Truck Mounted Drill Rig</w:t>
      </w:r>
      <w:r w:rsidR="008F56F2" w:rsidRPr="00B3054B">
        <w:rPr>
          <w:b w:val="0"/>
          <w:bCs/>
          <w:lang w:val="en-US"/>
        </w:rPr>
        <w:t>.</w:t>
      </w:r>
    </w:p>
    <w:p w14:paraId="3C0545A1" w14:textId="77777777" w:rsidR="001A5F27" w:rsidRPr="005E6DD0" w:rsidRDefault="001A5F27" w:rsidP="001A5F27">
      <w:pPr>
        <w:rPr>
          <w:rFonts w:cs="Arial"/>
          <w:lang w:val="x-none" w:eastAsia="x-none"/>
        </w:rPr>
      </w:pPr>
    </w:p>
    <w:p w14:paraId="5F3A4C89" w14:textId="77777777"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Pr="00BC4A84">
        <w:rPr>
          <w:rFonts w:cs="Arial"/>
          <w:szCs w:val="20"/>
        </w:rPr>
        <w:t>One time purchase</w:t>
      </w:r>
    </w:p>
    <w:p w14:paraId="5A971955" w14:textId="3370ADF9"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 xml:space="preserve">Quantities: </w:t>
      </w:r>
      <w:r w:rsidR="00274697">
        <w:rPr>
          <w:rFonts w:cs="Arial"/>
          <w:szCs w:val="20"/>
        </w:rPr>
        <w:t>1</w:t>
      </w:r>
    </w:p>
    <w:p w14:paraId="71B3AB7E" w14:textId="14FDAEA0"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Location of Use: </w:t>
      </w:r>
      <w:r w:rsidR="00D97DC3">
        <w:rPr>
          <w:rFonts w:cs="Arial"/>
          <w:szCs w:val="20"/>
        </w:rPr>
        <w:t>Fairbanks</w:t>
      </w:r>
      <w:r>
        <w:rPr>
          <w:rFonts w:cs="Arial"/>
          <w:szCs w:val="20"/>
        </w:rPr>
        <w:t>, Alaska</w:t>
      </w:r>
    </w:p>
    <w:p w14:paraId="14C6E3E8" w14:textId="77777777"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52BB2">
      <w:pPr>
        <w:pStyle w:val="BlockText"/>
        <w:numPr>
          <w:ilvl w:val="1"/>
          <w:numId w:val="4"/>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52BB2">
      <w:pPr>
        <w:pStyle w:val="BlockText"/>
        <w:numPr>
          <w:ilvl w:val="2"/>
          <w:numId w:val="4"/>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D52BB2">
      <w:pPr>
        <w:pStyle w:val="Heading2"/>
        <w:numPr>
          <w:ilvl w:val="0"/>
          <w:numId w:val="4"/>
        </w:numPr>
      </w:pPr>
      <w:r w:rsidRPr="005C2F14">
        <w:t>DELIVERY:</w:t>
      </w:r>
    </w:p>
    <w:p w14:paraId="52466961" w14:textId="0D4A89CA"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52BB2">
      <w:pPr>
        <w:pStyle w:val="Heading2"/>
        <w:numPr>
          <w:ilvl w:val="0"/>
          <w:numId w:val="4"/>
        </w:numPr>
      </w:pPr>
      <w:r>
        <w:lastRenderedPageBreak/>
        <w:t>BUILD SHEETS</w:t>
      </w:r>
    </w:p>
    <w:p w14:paraId="49468CA8" w14:textId="221D7E95" w:rsidR="008A09C5" w:rsidRPr="005C2F14"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52BB2">
      <w:pPr>
        <w:pStyle w:val="BlockText"/>
        <w:widowControl/>
        <w:numPr>
          <w:ilvl w:val="2"/>
          <w:numId w:val="4"/>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4FD0EF3D"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Information will </w:t>
      </w:r>
      <w:proofErr w:type="gramStart"/>
      <w:r w:rsidRPr="005C2F14">
        <w:rPr>
          <w:rFonts w:cs="Arial"/>
          <w:szCs w:val="20"/>
        </w:rPr>
        <w:t>include</w:t>
      </w:r>
      <w:proofErr w:type="gramEnd"/>
      <w:r w:rsidRPr="005C2F14">
        <w:rPr>
          <w:rFonts w:cs="Arial"/>
          <w:szCs w:val="20"/>
        </w:rPr>
        <w:t xml:space="preserve"> at a minimum, make, model serial </w:t>
      </w:r>
      <w:r w:rsidR="00FE1480" w:rsidRPr="005C2F14">
        <w:rPr>
          <w:rFonts w:cs="Arial"/>
          <w:szCs w:val="20"/>
        </w:rPr>
        <w:t>numbers</w:t>
      </w:r>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52BB2">
      <w:pPr>
        <w:pStyle w:val="Heading2"/>
        <w:numPr>
          <w:ilvl w:val="0"/>
          <w:numId w:val="4"/>
        </w:numPr>
      </w:pPr>
      <w:r w:rsidRPr="005C2F14">
        <w:t>F.O.B. POINT:</w:t>
      </w:r>
    </w:p>
    <w:p w14:paraId="59CEB56F" w14:textId="6331C7BC"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076DB8C9"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FE1480" w:rsidRPr="005C2F14">
        <w:rPr>
          <w:rFonts w:cs="Arial"/>
          <w:szCs w:val="20"/>
        </w:rPr>
        <w:t>charge back</w:t>
      </w:r>
      <w:r w:rsidRPr="005C2F14">
        <w:rPr>
          <w:rFonts w:cs="Arial"/>
          <w:szCs w:val="20"/>
        </w:rPr>
        <w:t xml:space="preserve"> those shipping and delivery charges to the State as a separate line item on the State’s invoice.</w:t>
      </w:r>
    </w:p>
    <w:p w14:paraId="02E9DA3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52BB2">
      <w:pPr>
        <w:pStyle w:val="BlockText"/>
        <w:widowControl/>
        <w:numPr>
          <w:ilvl w:val="1"/>
          <w:numId w:val="4"/>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D52BB2">
      <w:pPr>
        <w:pStyle w:val="Heading2"/>
        <w:numPr>
          <w:ilvl w:val="0"/>
          <w:numId w:val="4"/>
        </w:numPr>
      </w:pPr>
      <w:r w:rsidRPr="005C2F14">
        <w:t>DAMAGES FOR LATE DELIVERY AND NON-CONFORMING GOODS:</w:t>
      </w:r>
    </w:p>
    <w:p w14:paraId="473AFDB1"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D52BB2">
      <w:pPr>
        <w:pStyle w:val="Heading2"/>
        <w:numPr>
          <w:ilvl w:val="0"/>
          <w:numId w:val="4"/>
        </w:numPr>
      </w:pPr>
      <w:r w:rsidRPr="005C2F14">
        <w:t>EQUIPMENT RELIABILITY:</w:t>
      </w:r>
    </w:p>
    <w:p w14:paraId="54190C9A" w14:textId="77777777"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D52BB2">
      <w:pPr>
        <w:widowControl/>
        <w:numPr>
          <w:ilvl w:val="1"/>
          <w:numId w:val="4"/>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lastRenderedPageBreak/>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D52BB2">
      <w:pPr>
        <w:widowControl/>
        <w:numPr>
          <w:ilvl w:val="3"/>
          <w:numId w:val="4"/>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D52BB2">
      <w:pPr>
        <w:widowControl/>
        <w:numPr>
          <w:ilvl w:val="2"/>
          <w:numId w:val="4"/>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 xml:space="preserve">Note **:  </w:t>
            </w:r>
            <w:r w:rsidR="007D543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D52BB2">
      <w:pPr>
        <w:numPr>
          <w:ilvl w:val="2"/>
          <w:numId w:val="4"/>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D52BB2">
      <w:pPr>
        <w:numPr>
          <w:ilvl w:val="1"/>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D52BB2">
      <w:pPr>
        <w:numPr>
          <w:ilvl w:val="2"/>
          <w:numId w:val="4"/>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52BB2">
      <w:pPr>
        <w:pStyle w:val="Heading2"/>
        <w:numPr>
          <w:ilvl w:val="0"/>
          <w:numId w:val="4"/>
        </w:numPr>
      </w:pPr>
      <w:r w:rsidRPr="005C2F14">
        <w:t>WARRANTY:</w:t>
      </w:r>
    </w:p>
    <w:p w14:paraId="3ED57F8D" w14:textId="190163C4" w:rsidR="00852919" w:rsidRPr="005C2F14" w:rsidRDefault="00852919" w:rsidP="00D52BB2">
      <w:pPr>
        <w:pStyle w:val="BlockText"/>
        <w:widowControl/>
        <w:numPr>
          <w:ilvl w:val="1"/>
          <w:numId w:val="4"/>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52BB2">
      <w:pPr>
        <w:pStyle w:val="BlockText"/>
        <w:numPr>
          <w:ilvl w:val="2"/>
          <w:numId w:val="4"/>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52BB2">
      <w:pPr>
        <w:pStyle w:val="BlockText"/>
        <w:widowControl/>
        <w:numPr>
          <w:ilvl w:val="1"/>
          <w:numId w:val="4"/>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52BB2">
      <w:pPr>
        <w:pStyle w:val="BlockText"/>
        <w:widowControl/>
        <w:numPr>
          <w:ilvl w:val="2"/>
          <w:numId w:val="4"/>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lastRenderedPageBreak/>
        <w:t xml:space="preserve">Transportation, such as airfare, shall be reimbursed at actual and all charges are to be accompanied by a receipt/copy of the coach ticket.  </w:t>
      </w:r>
    </w:p>
    <w:p w14:paraId="03672DD9"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52BB2">
      <w:pPr>
        <w:pStyle w:val="BlockText"/>
        <w:widowControl/>
        <w:numPr>
          <w:ilvl w:val="2"/>
          <w:numId w:val="4"/>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52BB2">
      <w:pPr>
        <w:pStyle w:val="BlockText"/>
        <w:numPr>
          <w:ilvl w:val="2"/>
          <w:numId w:val="4"/>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52BB2">
      <w:pPr>
        <w:pStyle w:val="BlockText"/>
        <w:widowControl/>
        <w:numPr>
          <w:ilvl w:val="3"/>
          <w:numId w:val="4"/>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2D4FD906" w:rsidR="002133D7" w:rsidRPr="005C2F14" w:rsidRDefault="002133D7" w:rsidP="00FE1480">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00FE1480" w:rsidRPr="005C2F14">
        <w:rPr>
          <w:rFonts w:cs="Arial"/>
          <w:szCs w:val="20"/>
        </w:rPr>
        <w:fldChar w:fldCharType="begin">
          <w:ffData>
            <w:name w:val="Text48"/>
            <w:enabled/>
            <w:calcOnExit w:val="0"/>
            <w:textInput/>
          </w:ffData>
        </w:fldChar>
      </w:r>
      <w:r w:rsidR="00FE1480" w:rsidRPr="005C2F14">
        <w:rPr>
          <w:rFonts w:cs="Arial"/>
          <w:szCs w:val="20"/>
        </w:rPr>
        <w:instrText xml:space="preserve"> FORMTEXT </w:instrText>
      </w:r>
      <w:r w:rsidR="00FE1480" w:rsidRPr="005C2F14">
        <w:rPr>
          <w:rFonts w:cs="Arial"/>
          <w:szCs w:val="20"/>
        </w:rPr>
      </w:r>
      <w:r w:rsidR="00FE1480" w:rsidRPr="005C2F14">
        <w:rPr>
          <w:rFonts w:cs="Arial"/>
          <w:szCs w:val="20"/>
        </w:rPr>
        <w:fldChar w:fldCharType="separate"/>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szCs w:val="20"/>
        </w:rPr>
        <w:fldChar w:fldCharType="end"/>
      </w:r>
    </w:p>
    <w:p w14:paraId="502BD580" w14:textId="77777777" w:rsidR="00445F69" w:rsidRPr="005C2F14" w:rsidRDefault="00445F69"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52BB2">
      <w:pPr>
        <w:pStyle w:val="Heading2"/>
        <w:numPr>
          <w:ilvl w:val="0"/>
          <w:numId w:val="4"/>
        </w:numPr>
      </w:pPr>
      <w:r w:rsidRPr="005C2F14">
        <w:t>REPAIR ORDERS AND DOCUMENTATION:</w:t>
      </w:r>
    </w:p>
    <w:p w14:paraId="7621A695"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52BB2">
      <w:pPr>
        <w:pStyle w:val="Heading2"/>
        <w:numPr>
          <w:ilvl w:val="0"/>
          <w:numId w:val="4"/>
        </w:numPr>
      </w:pPr>
      <w:r w:rsidRPr="005C2F14">
        <w:t>PUBLICATIONS:</w:t>
      </w:r>
    </w:p>
    <w:p w14:paraId="24F38490" w14:textId="73D0B34B" w:rsidR="00852919" w:rsidRPr="005C2F14" w:rsidRDefault="003E64AB"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52BB2">
      <w:pPr>
        <w:pStyle w:val="BlockText"/>
        <w:widowControl/>
        <w:numPr>
          <w:ilvl w:val="2"/>
          <w:numId w:val="4"/>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Service Bulletins, </w:t>
      </w:r>
      <w:proofErr w:type="gramStart"/>
      <w:r w:rsidRPr="005C2F14">
        <w:rPr>
          <w:rFonts w:cs="Arial"/>
          <w:szCs w:val="20"/>
        </w:rPr>
        <w:t>Etc.</w:t>
      </w:r>
      <w:proofErr w:type="gramEnd"/>
      <w:r w:rsidRPr="005C2F14">
        <w:rPr>
          <w:rFonts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9480135" w:rsidR="00272E01" w:rsidRPr="005C2F14" w:rsidRDefault="00272E01" w:rsidP="00D52BB2">
      <w:pPr>
        <w:pStyle w:val="BlockText"/>
        <w:widowControl/>
        <w:numPr>
          <w:ilvl w:val="1"/>
          <w:numId w:val="4"/>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FE1480" w:rsidRDefault="00852919" w:rsidP="00D52BB2">
      <w:pPr>
        <w:pStyle w:val="Heading2"/>
        <w:numPr>
          <w:ilvl w:val="0"/>
          <w:numId w:val="4"/>
        </w:numPr>
        <w:rPr>
          <w:b w:val="0"/>
          <w:bCs/>
        </w:rPr>
      </w:pPr>
      <w:r w:rsidRPr="005C2F14">
        <w:lastRenderedPageBreak/>
        <w:t>STATEMENT OF ORIGIN</w:t>
      </w:r>
      <w:r w:rsidRPr="00FE1480">
        <w:rPr>
          <w:b w:val="0"/>
          <w:bCs/>
        </w:rPr>
        <w:t xml:space="preserve">:  The bidder will be required to furnish a Manufacturer's Statement of Origin for Automotive or Non-Automotive rolling stock for each unit.  All such documents shall be </w:t>
      </w:r>
      <w:r w:rsidR="00684B1C" w:rsidRPr="00FE1480">
        <w:rPr>
          <w:b w:val="0"/>
          <w:bCs/>
        </w:rPr>
        <w:t>delivered with the invoice</w:t>
      </w:r>
      <w:r w:rsidRPr="00FE1480">
        <w:rPr>
          <w:b w:val="0"/>
          <w:bCs/>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FE1480" w:rsidRDefault="000A52E8" w:rsidP="00D52BB2">
      <w:pPr>
        <w:pStyle w:val="Heading2"/>
        <w:numPr>
          <w:ilvl w:val="0"/>
          <w:numId w:val="4"/>
        </w:numPr>
        <w:rPr>
          <w:b w:val="0"/>
          <w:bCs/>
        </w:rPr>
      </w:pPr>
      <w:r w:rsidRPr="005C2F14">
        <w:t>WEIGHT VERIFICATION SLIPS</w:t>
      </w:r>
      <w:r w:rsidRPr="00FE1480">
        <w:rPr>
          <w:b w:val="0"/>
          <w:bCs/>
        </w:rPr>
        <w:t>:  If required in the Bid Price Schedule, a weight scale ticket of the completed unit will be included with the Statement of Origin.</w:t>
      </w:r>
    </w:p>
    <w:p w14:paraId="5597C171" w14:textId="77777777" w:rsidR="00852919" w:rsidRPr="005C2F14" w:rsidRDefault="00852919" w:rsidP="00D52BB2">
      <w:pPr>
        <w:pStyle w:val="Heading2"/>
        <w:numPr>
          <w:ilvl w:val="0"/>
          <w:numId w:val="4"/>
        </w:numPr>
      </w:pPr>
      <w:r w:rsidRPr="005C2F14">
        <w:t>PRICE:</w:t>
      </w:r>
    </w:p>
    <w:p w14:paraId="39E4E6A4"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52BB2">
      <w:pPr>
        <w:pStyle w:val="BlockText"/>
        <w:widowControl/>
        <w:numPr>
          <w:ilvl w:val="1"/>
          <w:numId w:val="4"/>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52BB2">
      <w:pPr>
        <w:pStyle w:val="BlockText"/>
        <w:widowControl/>
        <w:numPr>
          <w:ilvl w:val="1"/>
          <w:numId w:val="4"/>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52BB2">
      <w:pPr>
        <w:pStyle w:val="Heading2"/>
        <w:numPr>
          <w:ilvl w:val="0"/>
          <w:numId w:val="4"/>
        </w:numPr>
      </w:pPr>
      <w:r w:rsidRPr="005C2F14">
        <w:t>REPLACEMENT PARTS</w:t>
      </w:r>
      <w:r w:rsidR="00684B1C" w:rsidRPr="005C2F14">
        <w:t xml:space="preserve"> AND REPAIRS</w:t>
      </w:r>
      <w:r w:rsidRPr="005C2F14">
        <w:t>:</w:t>
      </w:r>
    </w:p>
    <w:p w14:paraId="5D71667A" w14:textId="77777777" w:rsidR="00684B1C" w:rsidRPr="005C2F14" w:rsidRDefault="00684B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7CF2D27B" w:rsidR="00852919" w:rsidRPr="005C2F14" w:rsidRDefault="007D543F"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w:t>
      </w:r>
      <w:proofErr w:type="gramStart"/>
      <w:r w:rsidR="00852919" w:rsidRPr="005C2F14">
        <w:rPr>
          <w:rFonts w:cs="Arial"/>
          <w:szCs w:val="20"/>
        </w:rPr>
        <w:t>:  Back</w:t>
      </w:r>
      <w:proofErr w:type="gramEnd"/>
      <w:r w:rsidR="00852919" w:rsidRPr="005C2F14">
        <w:rPr>
          <w:rFonts w:cs="Arial"/>
          <w:szCs w:val="20"/>
        </w:rPr>
        <w:t xml:space="preserve">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52BB2">
      <w:pPr>
        <w:widowControl/>
        <w:numPr>
          <w:ilvl w:val="1"/>
          <w:numId w:val="4"/>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15964224"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proofErr w:type="gramStart"/>
      <w:r w:rsidR="008F1FA7" w:rsidRPr="005C2F14">
        <w:rPr>
          <w:rFonts w:cs="Arial"/>
          <w:szCs w:val="20"/>
        </w:rPr>
        <w:t>, less</w:t>
      </w:r>
      <w:proofErr w:type="gramEnd"/>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D52BB2">
      <w:pPr>
        <w:pStyle w:val="Heading2"/>
        <w:numPr>
          <w:ilvl w:val="0"/>
          <w:numId w:val="4"/>
        </w:numPr>
      </w:pPr>
      <w:r w:rsidRPr="005C2F14">
        <w:t xml:space="preserve">INVITATION TO BID (ITB) REVIEW: </w:t>
      </w:r>
    </w:p>
    <w:p w14:paraId="7C00AC3A" w14:textId="77777777" w:rsidR="008B1C82" w:rsidRPr="00DD76EB" w:rsidRDefault="008B1C82" w:rsidP="00DD76EB">
      <w:pPr>
        <w:ind w:left="576"/>
        <w:jc w:val="both"/>
      </w:pPr>
      <w:r w:rsidRPr="00DD76EB">
        <w:t xml:space="preserve">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w:t>
      </w:r>
      <w:r w:rsidRPr="00DD76EB">
        <w:lastRenderedPageBreak/>
        <w:t>made, and the resultant exposure of bidders' prices. Bidders' original comments should be sent to the purchasing authority listed on the front of this ITB.</w:t>
      </w:r>
    </w:p>
    <w:p w14:paraId="40DC33F1" w14:textId="77777777" w:rsidR="00DF4853" w:rsidRPr="005C2F14" w:rsidRDefault="008B1C82" w:rsidP="00D52BB2">
      <w:pPr>
        <w:pStyle w:val="Heading2"/>
        <w:numPr>
          <w:ilvl w:val="0"/>
          <w:numId w:val="4"/>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52BB2">
      <w:pPr>
        <w:pStyle w:val="Heading2"/>
        <w:numPr>
          <w:ilvl w:val="0"/>
          <w:numId w:val="4"/>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9839F6">
        <w:rPr>
          <w:rFonts w:cs="Arial"/>
          <w:szCs w:val="20"/>
        </w:rPr>
        <w:t>megabytes</w:t>
      </w:r>
      <w:proofErr w:type="gramEnd"/>
      <w:r w:rsidRPr="009839F6">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52BB2">
      <w:pPr>
        <w:pStyle w:val="Heading2"/>
        <w:numPr>
          <w:ilvl w:val="0"/>
          <w:numId w:val="4"/>
        </w:numPr>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52BB2">
      <w:pPr>
        <w:pStyle w:val="Heading2"/>
        <w:numPr>
          <w:ilvl w:val="0"/>
          <w:numId w:val="4"/>
        </w:numPr>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52BB2">
      <w:pPr>
        <w:pStyle w:val="Heading2"/>
        <w:numPr>
          <w:ilvl w:val="0"/>
          <w:numId w:val="4"/>
        </w:numPr>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lastRenderedPageBreak/>
        <w:t>CONDITIONS:</w:t>
      </w:r>
    </w:p>
    <w:p w14:paraId="3F7FB290" w14:textId="77777777" w:rsidR="00315E1C" w:rsidRPr="005C2F14" w:rsidRDefault="008B1C82" w:rsidP="00D52BB2">
      <w:pPr>
        <w:pStyle w:val="Heading2"/>
        <w:numPr>
          <w:ilvl w:val="0"/>
          <w:numId w:val="4"/>
        </w:numPr>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52BB2">
      <w:pPr>
        <w:pStyle w:val="Heading2"/>
        <w:numPr>
          <w:ilvl w:val="0"/>
          <w:numId w:val="4"/>
        </w:numPr>
      </w:pPr>
      <w:r w:rsidRPr="005C2F14">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52BB2">
      <w:pPr>
        <w:pStyle w:val="Heading2"/>
        <w:numPr>
          <w:ilvl w:val="0"/>
          <w:numId w:val="4"/>
        </w:numPr>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52BB2">
      <w:pPr>
        <w:pStyle w:val="Heading2"/>
        <w:numPr>
          <w:ilvl w:val="0"/>
          <w:numId w:val="4"/>
        </w:numPr>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52BB2">
      <w:pPr>
        <w:pStyle w:val="Heading2"/>
        <w:numPr>
          <w:ilvl w:val="0"/>
          <w:numId w:val="4"/>
        </w:numPr>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52BB2">
      <w:pPr>
        <w:pStyle w:val="Heading2"/>
        <w:numPr>
          <w:ilvl w:val="0"/>
          <w:numId w:val="4"/>
        </w:numPr>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D52BB2">
      <w:pPr>
        <w:pStyle w:val="Heading2"/>
        <w:numPr>
          <w:ilvl w:val="0"/>
          <w:numId w:val="4"/>
        </w:numPr>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52BB2">
      <w:pPr>
        <w:pStyle w:val="Heading2"/>
        <w:numPr>
          <w:ilvl w:val="0"/>
          <w:numId w:val="4"/>
        </w:numPr>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52BB2">
      <w:pPr>
        <w:pStyle w:val="Heading2"/>
        <w:numPr>
          <w:ilvl w:val="0"/>
          <w:numId w:val="4"/>
        </w:numPr>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52BB2">
      <w:pPr>
        <w:pStyle w:val="Heading2"/>
        <w:numPr>
          <w:ilvl w:val="0"/>
          <w:numId w:val="4"/>
        </w:numPr>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52BB2">
      <w:pPr>
        <w:pStyle w:val="Heading2"/>
        <w:numPr>
          <w:ilvl w:val="0"/>
          <w:numId w:val="4"/>
        </w:numPr>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D52BB2">
      <w:pPr>
        <w:pStyle w:val="Heading2"/>
        <w:numPr>
          <w:ilvl w:val="0"/>
          <w:numId w:val="4"/>
        </w:numPr>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52BB2">
      <w:pPr>
        <w:pStyle w:val="Heading2"/>
        <w:numPr>
          <w:ilvl w:val="0"/>
          <w:numId w:val="4"/>
        </w:numPr>
      </w:pPr>
      <w:r w:rsidRPr="005C2F14">
        <w:t>FORCE MAJEURE</w:t>
      </w:r>
      <w:r w:rsidR="00315E1C" w:rsidRPr="005C2F14">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w:t>
      </w:r>
      <w:r w:rsidRPr="00BE4B0F">
        <w:lastRenderedPageBreak/>
        <w:t>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D52BB2">
      <w:pPr>
        <w:pStyle w:val="Heading2"/>
        <w:numPr>
          <w:ilvl w:val="0"/>
          <w:numId w:val="4"/>
        </w:numPr>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D52BB2">
      <w:pPr>
        <w:pStyle w:val="Heading2"/>
        <w:numPr>
          <w:ilvl w:val="0"/>
          <w:numId w:val="4"/>
        </w:numPr>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52BB2">
      <w:pPr>
        <w:pStyle w:val="Heading2"/>
        <w:numPr>
          <w:ilvl w:val="0"/>
          <w:numId w:val="4"/>
        </w:numPr>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52BB2">
      <w:pPr>
        <w:pStyle w:val="Heading2"/>
        <w:numPr>
          <w:ilvl w:val="0"/>
          <w:numId w:val="4"/>
        </w:numPr>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52BB2">
      <w:pPr>
        <w:pStyle w:val="Heading2"/>
        <w:numPr>
          <w:ilvl w:val="0"/>
          <w:numId w:val="4"/>
        </w:numPr>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52BB2">
      <w:pPr>
        <w:pStyle w:val="Heading2"/>
        <w:numPr>
          <w:ilvl w:val="0"/>
          <w:numId w:val="4"/>
        </w:numPr>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D52BB2">
      <w:pPr>
        <w:pStyle w:val="Heading2"/>
        <w:numPr>
          <w:ilvl w:val="0"/>
          <w:numId w:val="4"/>
        </w:numPr>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D52BB2">
      <w:pPr>
        <w:pStyle w:val="Heading2"/>
        <w:numPr>
          <w:ilvl w:val="0"/>
          <w:numId w:val="4"/>
        </w:numPr>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52BB2">
      <w:pPr>
        <w:pStyle w:val="Heading2"/>
        <w:numPr>
          <w:ilvl w:val="0"/>
          <w:numId w:val="4"/>
        </w:numPr>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D52BB2">
      <w:pPr>
        <w:pStyle w:val="Heading2"/>
        <w:numPr>
          <w:ilvl w:val="0"/>
          <w:numId w:val="4"/>
        </w:numPr>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52BB2">
      <w:pPr>
        <w:pStyle w:val="Heading2"/>
        <w:numPr>
          <w:ilvl w:val="0"/>
          <w:numId w:val="4"/>
        </w:numPr>
      </w:pPr>
      <w:r w:rsidRPr="005C2F14">
        <w:lastRenderedPageBreak/>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52BB2">
      <w:pPr>
        <w:pStyle w:val="Heading2"/>
        <w:numPr>
          <w:ilvl w:val="0"/>
          <w:numId w:val="4"/>
        </w:numPr>
      </w:pPr>
      <w:r w:rsidRPr="005C2F14">
        <w:t xml:space="preserve">ALTERATIONS: </w:t>
      </w:r>
    </w:p>
    <w:p w14:paraId="5B74B794" w14:textId="77777777" w:rsidR="000213D7" w:rsidRPr="00BE4B0F" w:rsidRDefault="000213D7" w:rsidP="00BE4B0F">
      <w:pPr>
        <w:ind w:left="576"/>
        <w:jc w:val="both"/>
      </w:pPr>
      <w:r w:rsidRPr="00BE4B0F">
        <w:t xml:space="preserve">The contractor must obtain </w:t>
      </w:r>
      <w:proofErr w:type="gramStart"/>
      <w:r w:rsidRPr="00BE4B0F">
        <w:t>the 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52BB2">
      <w:pPr>
        <w:pStyle w:val="Heading2"/>
        <w:numPr>
          <w:ilvl w:val="0"/>
          <w:numId w:val="4"/>
        </w:numPr>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52BB2">
      <w:pPr>
        <w:pStyle w:val="Heading2"/>
        <w:numPr>
          <w:ilvl w:val="0"/>
          <w:numId w:val="4"/>
        </w:numPr>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52BB2">
      <w:pPr>
        <w:pStyle w:val="Heading2"/>
        <w:numPr>
          <w:ilvl w:val="0"/>
          <w:numId w:val="4"/>
        </w:numPr>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52BB2">
      <w:pPr>
        <w:pStyle w:val="Heading2"/>
        <w:numPr>
          <w:ilvl w:val="0"/>
          <w:numId w:val="4"/>
        </w:numPr>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D52BB2">
      <w:pPr>
        <w:pStyle w:val="Heading2"/>
        <w:numPr>
          <w:ilvl w:val="0"/>
          <w:numId w:val="4"/>
        </w:numPr>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52BB2">
      <w:pPr>
        <w:pStyle w:val="Heading2"/>
        <w:numPr>
          <w:ilvl w:val="0"/>
          <w:numId w:val="4"/>
        </w:numPr>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D52BB2">
      <w:pPr>
        <w:pStyle w:val="Heading2"/>
        <w:numPr>
          <w:ilvl w:val="0"/>
          <w:numId w:val="4"/>
        </w:numPr>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52BB2">
      <w:pPr>
        <w:pStyle w:val="Heading2"/>
        <w:numPr>
          <w:ilvl w:val="0"/>
          <w:numId w:val="4"/>
        </w:numPr>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52BB2">
      <w:pPr>
        <w:pStyle w:val="Heading2"/>
        <w:numPr>
          <w:ilvl w:val="0"/>
          <w:numId w:val="4"/>
        </w:numPr>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52BB2">
      <w:pPr>
        <w:pStyle w:val="Heading2"/>
        <w:numPr>
          <w:ilvl w:val="0"/>
          <w:numId w:val="4"/>
        </w:numPr>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D52BB2">
      <w:pPr>
        <w:pStyle w:val="Heading2"/>
        <w:numPr>
          <w:ilvl w:val="0"/>
          <w:numId w:val="4"/>
        </w:numPr>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52BB2">
      <w:pPr>
        <w:pStyle w:val="Heading2"/>
        <w:numPr>
          <w:ilvl w:val="0"/>
          <w:numId w:val="4"/>
        </w:numPr>
      </w:pPr>
      <w:r w:rsidRPr="005C2F14">
        <w:lastRenderedPageBreak/>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52BB2">
      <w:pPr>
        <w:pStyle w:val="Heading2"/>
        <w:numPr>
          <w:ilvl w:val="0"/>
          <w:numId w:val="4"/>
        </w:numPr>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52BB2">
      <w:pPr>
        <w:pStyle w:val="Heading2"/>
        <w:numPr>
          <w:ilvl w:val="0"/>
          <w:numId w:val="4"/>
        </w:numPr>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52BB2">
      <w:pPr>
        <w:pStyle w:val="Heading2"/>
        <w:numPr>
          <w:ilvl w:val="0"/>
          <w:numId w:val="4"/>
        </w:numPr>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52BB2">
      <w:pPr>
        <w:pStyle w:val="Heading2"/>
        <w:numPr>
          <w:ilvl w:val="0"/>
          <w:numId w:val="4"/>
        </w:numPr>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52BB2">
      <w:pPr>
        <w:pStyle w:val="Heading2"/>
        <w:numPr>
          <w:ilvl w:val="0"/>
          <w:numId w:val="4"/>
        </w:numPr>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52BB2">
      <w:pPr>
        <w:pStyle w:val="Heading2"/>
        <w:numPr>
          <w:ilvl w:val="0"/>
          <w:numId w:val="4"/>
        </w:numPr>
      </w:pPr>
      <w:r w:rsidRPr="005C2F14">
        <w:lastRenderedPageBreak/>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52BB2">
      <w:pPr>
        <w:pStyle w:val="Heading2"/>
        <w:numPr>
          <w:ilvl w:val="0"/>
          <w:numId w:val="4"/>
        </w:numPr>
      </w:pPr>
      <w:r w:rsidRPr="005C2F14">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D52BB2">
      <w:pPr>
        <w:pStyle w:val="Heading2"/>
        <w:numPr>
          <w:ilvl w:val="0"/>
          <w:numId w:val="4"/>
        </w:numPr>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D52BB2">
      <w:pPr>
        <w:pStyle w:val="Heading2"/>
        <w:numPr>
          <w:ilvl w:val="0"/>
          <w:numId w:val="4"/>
        </w:numPr>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D52BB2">
      <w:pPr>
        <w:pStyle w:val="Heading2"/>
        <w:numPr>
          <w:ilvl w:val="0"/>
          <w:numId w:val="4"/>
        </w:numPr>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D52BB2">
      <w:pPr>
        <w:pStyle w:val="Heading2"/>
        <w:numPr>
          <w:ilvl w:val="0"/>
          <w:numId w:val="4"/>
        </w:numPr>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D52BB2">
      <w:pPr>
        <w:pStyle w:val="Heading2"/>
        <w:numPr>
          <w:ilvl w:val="0"/>
          <w:numId w:val="4"/>
        </w:numPr>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D52BB2">
      <w:pPr>
        <w:pStyle w:val="Heading2"/>
        <w:numPr>
          <w:ilvl w:val="0"/>
          <w:numId w:val="4"/>
        </w:numPr>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D52BB2">
      <w:pPr>
        <w:pStyle w:val="Heading2"/>
        <w:numPr>
          <w:ilvl w:val="0"/>
          <w:numId w:val="4"/>
        </w:numPr>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D52BB2">
      <w:pPr>
        <w:pStyle w:val="Heading2"/>
        <w:numPr>
          <w:ilvl w:val="0"/>
          <w:numId w:val="4"/>
        </w:numPr>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w:t>
      </w:r>
      <w:r w:rsidRPr="005162F5">
        <w:lastRenderedPageBreak/>
        <w:t xml:space="preserve">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1D58A80D" w14:textId="2682A136" w:rsidR="001D1F29" w:rsidRPr="00782796" w:rsidRDefault="006B7B78" w:rsidP="00D52BB2">
      <w:pPr>
        <w:pStyle w:val="Heading2"/>
        <w:numPr>
          <w:ilvl w:val="0"/>
          <w:numId w:val="4"/>
        </w:numPr>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D52BB2">
      <w:pPr>
        <w:pStyle w:val="ListParagraph"/>
        <w:numPr>
          <w:ilvl w:val="0"/>
          <w:numId w:val="7"/>
        </w:numPr>
        <w:jc w:val="both"/>
      </w:pPr>
      <w:r w:rsidRPr="00F92233">
        <w:t xml:space="preserve">copy of an Alaska business </w:t>
      </w:r>
      <w:r w:rsidR="007D543F" w:rsidRPr="00F92233">
        <w:t>license.</w:t>
      </w:r>
    </w:p>
    <w:p w14:paraId="79942478" w14:textId="55137283" w:rsidR="006B7B78" w:rsidRPr="00F92233" w:rsidRDefault="006B7B78" w:rsidP="00D52BB2">
      <w:pPr>
        <w:pStyle w:val="ListParagraph"/>
        <w:numPr>
          <w:ilvl w:val="0"/>
          <w:numId w:val="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D52BB2">
      <w:pPr>
        <w:pStyle w:val="ListParagraph"/>
        <w:numPr>
          <w:ilvl w:val="0"/>
          <w:numId w:val="7"/>
        </w:numPr>
        <w:jc w:val="both"/>
      </w:pPr>
      <w:r w:rsidRPr="00F92233">
        <w:t xml:space="preserve">a canceled check for the Alaska business license </w:t>
      </w:r>
      <w:r w:rsidR="007D543F" w:rsidRPr="00F92233">
        <w:t>fee.</w:t>
      </w:r>
    </w:p>
    <w:p w14:paraId="3FF46706" w14:textId="4B75FA5E" w:rsidR="006B7B78" w:rsidRPr="00F92233" w:rsidRDefault="006B7B78" w:rsidP="00D52BB2">
      <w:pPr>
        <w:pStyle w:val="ListParagraph"/>
        <w:numPr>
          <w:ilvl w:val="0"/>
          <w:numId w:val="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D52BB2">
      <w:pPr>
        <w:pStyle w:val="ListParagraph"/>
        <w:numPr>
          <w:ilvl w:val="0"/>
          <w:numId w:val="6"/>
        </w:numPr>
        <w:jc w:val="both"/>
      </w:pPr>
      <w:r w:rsidRPr="00F92233">
        <w:t>fisheries business licenses issued by Alaska Department of Revenue or Alaska Department of Fish and Game,</w:t>
      </w:r>
    </w:p>
    <w:p w14:paraId="346B0324" w14:textId="10D8CF76" w:rsidR="006B7B78" w:rsidRPr="00F92233" w:rsidRDefault="006B7B78" w:rsidP="00D52BB2">
      <w:pPr>
        <w:pStyle w:val="ListParagraph"/>
        <w:numPr>
          <w:ilvl w:val="0"/>
          <w:numId w:val="6"/>
        </w:numPr>
        <w:jc w:val="both"/>
      </w:pPr>
      <w:r w:rsidRPr="00F92233">
        <w:t>liquor licenses issued by Alaska Department of Revenue for alcohol sales only,</w:t>
      </w:r>
    </w:p>
    <w:p w14:paraId="08645672" w14:textId="3E4B3AF6" w:rsidR="006B7B78" w:rsidRPr="00F92233" w:rsidRDefault="006B7B78" w:rsidP="00D52BB2">
      <w:pPr>
        <w:pStyle w:val="ListParagraph"/>
        <w:numPr>
          <w:ilvl w:val="0"/>
          <w:numId w:val="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D52BB2">
      <w:pPr>
        <w:pStyle w:val="ListParagraph"/>
        <w:numPr>
          <w:ilvl w:val="0"/>
          <w:numId w:val="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D52BB2">
      <w:pPr>
        <w:pStyle w:val="Heading2"/>
        <w:numPr>
          <w:ilvl w:val="0"/>
          <w:numId w:val="4"/>
        </w:numPr>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52BB2">
      <w:pPr>
        <w:pStyle w:val="Heading2"/>
        <w:numPr>
          <w:ilvl w:val="0"/>
          <w:numId w:val="4"/>
        </w:numPr>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D52BB2">
      <w:pPr>
        <w:pStyle w:val="Heading2"/>
        <w:numPr>
          <w:ilvl w:val="0"/>
          <w:numId w:val="4"/>
        </w:numPr>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52BB2">
      <w:pPr>
        <w:pStyle w:val="Heading2"/>
        <w:numPr>
          <w:ilvl w:val="0"/>
          <w:numId w:val="4"/>
        </w:numPr>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52BB2">
      <w:pPr>
        <w:pStyle w:val="Heading2"/>
        <w:numPr>
          <w:ilvl w:val="0"/>
          <w:numId w:val="4"/>
        </w:numPr>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52BB2">
      <w:pPr>
        <w:pStyle w:val="Heading2"/>
        <w:numPr>
          <w:ilvl w:val="0"/>
          <w:numId w:val="4"/>
        </w:numPr>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w:t>
      </w:r>
      <w:r w:rsidRPr="00F92233">
        <w:lastRenderedPageBreak/>
        <w:t>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52BB2">
      <w:pPr>
        <w:pStyle w:val="Heading2"/>
        <w:numPr>
          <w:ilvl w:val="0"/>
          <w:numId w:val="4"/>
        </w:numPr>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52BB2">
      <w:pPr>
        <w:pStyle w:val="Heading2"/>
        <w:numPr>
          <w:ilvl w:val="0"/>
          <w:numId w:val="4"/>
        </w:numPr>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52BB2">
      <w:pPr>
        <w:pStyle w:val="Heading2"/>
        <w:numPr>
          <w:ilvl w:val="0"/>
          <w:numId w:val="4"/>
        </w:numPr>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52BB2">
      <w:pPr>
        <w:pStyle w:val="Heading2"/>
        <w:numPr>
          <w:ilvl w:val="0"/>
          <w:numId w:val="4"/>
        </w:numPr>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52BB2">
      <w:pPr>
        <w:pStyle w:val="Heading2"/>
        <w:numPr>
          <w:ilvl w:val="0"/>
          <w:numId w:val="4"/>
        </w:numPr>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D52BB2">
      <w:pPr>
        <w:pStyle w:val="Heading2"/>
        <w:numPr>
          <w:ilvl w:val="0"/>
          <w:numId w:val="4"/>
        </w:numPr>
      </w:pPr>
      <w:r w:rsidRPr="005C2F14">
        <w:lastRenderedPageBreak/>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52BB2">
      <w:pPr>
        <w:pStyle w:val="Heading2"/>
        <w:numPr>
          <w:ilvl w:val="0"/>
          <w:numId w:val="4"/>
        </w:numPr>
      </w:pPr>
      <w:r w:rsidRPr="005C2F14">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52BB2">
      <w:pPr>
        <w:pStyle w:val="Heading2"/>
        <w:numPr>
          <w:ilvl w:val="0"/>
          <w:numId w:val="4"/>
        </w:numPr>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52BB2">
      <w:pPr>
        <w:pStyle w:val="Heading2"/>
        <w:numPr>
          <w:ilvl w:val="0"/>
          <w:numId w:val="4"/>
        </w:numPr>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D52BB2">
      <w:pPr>
        <w:pStyle w:val="Heading2"/>
        <w:numPr>
          <w:ilvl w:val="0"/>
          <w:numId w:val="4"/>
        </w:numPr>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D52BB2">
      <w:pPr>
        <w:pStyle w:val="Heading2"/>
        <w:numPr>
          <w:ilvl w:val="0"/>
          <w:numId w:val="4"/>
        </w:numPr>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52BB2">
      <w:pPr>
        <w:pStyle w:val="Heading2"/>
        <w:numPr>
          <w:ilvl w:val="0"/>
          <w:numId w:val="4"/>
        </w:numPr>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w:t>
      </w:r>
      <w:r w:rsidRPr="00F92233">
        <w:lastRenderedPageBreak/>
        <w:t>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D18A6FF" w14:textId="77777777" w:rsidR="00856B70" w:rsidRPr="0033567F" w:rsidRDefault="00856B70" w:rsidP="00F3731B">
      <w:pPr>
        <w:pStyle w:val="Heading2"/>
      </w:pPr>
      <w:bookmarkStart w:id="0" w:name="_Hlk210133419"/>
      <w:r w:rsidRPr="0033567F">
        <w:t>GENERAL SPECIFICATION:</w:t>
      </w:r>
    </w:p>
    <w:p w14:paraId="65CB7CF8" w14:textId="4A8C7DE6" w:rsidR="00856B70" w:rsidRPr="00274697" w:rsidRDefault="00856B70" w:rsidP="00856B70">
      <w:pPr>
        <w:ind w:left="576"/>
        <w:jc w:val="both"/>
      </w:pPr>
      <w:r w:rsidRPr="00595260">
        <w:t xml:space="preserve">It is the purpose of this specification to describe a new, and of the manufacturer's latest current production model and design, </w:t>
      </w:r>
      <w:r w:rsidR="00274697" w:rsidRPr="006B14B8">
        <w:rPr>
          <w:rFonts w:eastAsia="Times New Roman"/>
        </w:rPr>
        <w:t>truck-mounted geotechnical drill rig</w:t>
      </w:r>
      <w:r w:rsidR="00274697" w:rsidRPr="006B14B8">
        <w:t> with integrated </w:t>
      </w:r>
      <w:r w:rsidR="00274697" w:rsidRPr="006B14B8">
        <w:rPr>
          <w:rFonts w:eastAsia="Times New Roman"/>
        </w:rPr>
        <w:t>Seismic Cone Penetration Testing (SCPT)</w:t>
      </w:r>
      <w:r w:rsidR="00274697" w:rsidRPr="006B14B8">
        <w:t> capabilities</w:t>
      </w:r>
      <w:r w:rsidRPr="00274697">
        <w:t>.</w:t>
      </w:r>
    </w:p>
    <w:p w14:paraId="4A862B82" w14:textId="77777777" w:rsidR="00856B70" w:rsidRPr="00595260" w:rsidRDefault="00856B70" w:rsidP="00856B70">
      <w:pPr>
        <w:ind w:left="576"/>
        <w:jc w:val="both"/>
      </w:pPr>
    </w:p>
    <w:p w14:paraId="183FE5E8" w14:textId="77777777" w:rsidR="00856B70" w:rsidRPr="00595260" w:rsidRDefault="00856B70" w:rsidP="00856B70">
      <w:pPr>
        <w:ind w:left="576"/>
        <w:jc w:val="both"/>
      </w:pPr>
      <w:r w:rsidRPr="00595260">
        <w:t>Referenced Standards:</w:t>
      </w:r>
    </w:p>
    <w:p w14:paraId="6663BA4A" w14:textId="77777777" w:rsidR="00856B70" w:rsidRPr="00595260" w:rsidRDefault="00856B70" w:rsidP="00856B70">
      <w:pPr>
        <w:ind w:left="576"/>
        <w:jc w:val="both"/>
      </w:pPr>
      <w:r w:rsidRPr="00595260">
        <w:t>The unit provided is required to meet all current federal and state regulations such as, but not limited to, EPA emissions, FMVSS, and CFR.</w:t>
      </w:r>
    </w:p>
    <w:p w14:paraId="1AEE8DE4" w14:textId="77777777" w:rsidR="00856B70" w:rsidRPr="00595260" w:rsidRDefault="00856B70" w:rsidP="00856B70">
      <w:pPr>
        <w:ind w:left="576"/>
        <w:jc w:val="both"/>
      </w:pPr>
      <w:r w:rsidRPr="00595260">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4CC6119C" w14:textId="77777777" w:rsidR="00856B70" w:rsidRPr="00595260" w:rsidRDefault="00856B70" w:rsidP="00856B70">
      <w:pPr>
        <w:ind w:left="576"/>
        <w:jc w:val="both"/>
      </w:pPr>
    </w:p>
    <w:p w14:paraId="659E66D6" w14:textId="77777777" w:rsidR="00856B70" w:rsidRPr="00595260" w:rsidRDefault="00856B70" w:rsidP="00856B70">
      <w:pPr>
        <w:ind w:left="576"/>
        <w:jc w:val="both"/>
      </w:pPr>
      <w:r w:rsidRPr="00595260">
        <w:t>Component Selection:</w:t>
      </w:r>
    </w:p>
    <w:p w14:paraId="08DBFF6E" w14:textId="77777777" w:rsidR="00856B70" w:rsidRPr="00595260" w:rsidRDefault="00856B70" w:rsidP="00856B70">
      <w:pPr>
        <w:ind w:left="576"/>
        <w:jc w:val="both"/>
      </w:pPr>
      <w:r w:rsidRPr="00595260">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7AE2D0B6" w14:textId="77777777" w:rsidR="00856B70" w:rsidRPr="00595260" w:rsidRDefault="00856B70" w:rsidP="00856B70">
      <w:pPr>
        <w:ind w:left="576"/>
        <w:jc w:val="both"/>
      </w:pPr>
    </w:p>
    <w:p w14:paraId="6A6DC755" w14:textId="77777777" w:rsidR="00856B70" w:rsidRPr="00595260" w:rsidRDefault="00856B70" w:rsidP="00856B70">
      <w:pPr>
        <w:ind w:left="576"/>
        <w:jc w:val="both"/>
      </w:pPr>
      <w:r w:rsidRPr="00595260">
        <w:t>Standard Components:</w:t>
      </w:r>
    </w:p>
    <w:p w14:paraId="1084F367" w14:textId="77777777" w:rsidR="00856B70" w:rsidRPr="00595260" w:rsidRDefault="00856B70" w:rsidP="00856B70">
      <w:pPr>
        <w:ind w:left="576"/>
        <w:jc w:val="both"/>
      </w:pPr>
      <w:r w:rsidRPr="00595260">
        <w:t>All components and accessories advertised in the manufacturer’s current model year brochure and specifications as standard, unless superseded by these specifications, shall be provided with the unit.</w:t>
      </w:r>
    </w:p>
    <w:p w14:paraId="577A82FE" w14:textId="77777777" w:rsidR="00856B70" w:rsidRPr="00595260" w:rsidRDefault="00856B70" w:rsidP="00856B70">
      <w:pPr>
        <w:ind w:left="576"/>
        <w:jc w:val="both"/>
      </w:pPr>
    </w:p>
    <w:p w14:paraId="12003C8B" w14:textId="77777777" w:rsidR="00856B70" w:rsidRPr="00595260" w:rsidRDefault="00856B70" w:rsidP="00856B70">
      <w:pPr>
        <w:ind w:left="576"/>
        <w:jc w:val="both"/>
      </w:pPr>
      <w:r w:rsidRPr="00595260">
        <w:t>Necessary Components:</w:t>
      </w:r>
    </w:p>
    <w:p w14:paraId="2E1F540C" w14:textId="77777777" w:rsidR="00856B70" w:rsidRPr="00595260" w:rsidRDefault="00856B70" w:rsidP="00856B70">
      <w:pPr>
        <w:ind w:left="576"/>
        <w:jc w:val="both"/>
      </w:pPr>
      <w:r w:rsidRPr="00595260">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2E82901" w14:textId="77777777" w:rsidR="00856B70" w:rsidRPr="00595260" w:rsidRDefault="00856B70" w:rsidP="00856B70">
      <w:pPr>
        <w:ind w:left="576"/>
        <w:jc w:val="both"/>
      </w:pPr>
    </w:p>
    <w:p w14:paraId="1F79BA45" w14:textId="77777777" w:rsidR="00856B70" w:rsidRPr="00595260" w:rsidRDefault="00856B70" w:rsidP="00856B70">
      <w:pPr>
        <w:ind w:left="576"/>
        <w:jc w:val="both"/>
      </w:pPr>
      <w:r w:rsidRPr="00595260">
        <w:t>Application:</w:t>
      </w:r>
    </w:p>
    <w:p w14:paraId="1BEBB7AC" w14:textId="77777777" w:rsidR="00856B70" w:rsidRPr="00595260" w:rsidRDefault="00856B70" w:rsidP="00856B70">
      <w:pPr>
        <w:ind w:left="576"/>
        <w:jc w:val="both"/>
      </w:pPr>
      <w:r w:rsidRPr="00595260">
        <w:t xml:space="preserve">Applying water to gravel roads for maintenance purposes.  Varying terrain and weather conditions throughout the State of Alaska to - 50 </w:t>
      </w:r>
      <w:r w:rsidRPr="00595260">
        <w:rPr>
          <w:rFonts w:ascii="Cambria Math" w:hAnsi="Cambria Math" w:cs="Cambria Math"/>
        </w:rPr>
        <w:t>℉</w:t>
      </w:r>
      <w:r w:rsidRPr="00595260">
        <w:t xml:space="preserve">. </w:t>
      </w:r>
    </w:p>
    <w:p w14:paraId="3CF1FA5B" w14:textId="77777777" w:rsidR="00856B70" w:rsidRPr="00595260" w:rsidRDefault="00856B70" w:rsidP="00856B70">
      <w:pPr>
        <w:ind w:left="576"/>
        <w:jc w:val="both"/>
      </w:pPr>
    </w:p>
    <w:p w14:paraId="2A1E49BB" w14:textId="77777777" w:rsidR="00856B70" w:rsidRPr="00595260" w:rsidRDefault="00856B70" w:rsidP="00856B70">
      <w:pPr>
        <w:ind w:left="576"/>
        <w:jc w:val="both"/>
      </w:pPr>
      <w:r w:rsidRPr="00595260">
        <w:t>Documentation Required:</w:t>
      </w:r>
    </w:p>
    <w:p w14:paraId="66FF4826" w14:textId="77777777" w:rsidR="00856B70" w:rsidRPr="00595260" w:rsidRDefault="00856B70" w:rsidP="00856B70">
      <w:pPr>
        <w:ind w:left="576"/>
        <w:jc w:val="both"/>
      </w:pPr>
      <w:r w:rsidRPr="00595260">
        <w:t>A basic manufacturer's product brochure describing the equipment bid is to be provided with your bid package.</w:t>
      </w:r>
    </w:p>
    <w:p w14:paraId="6A7FC300" w14:textId="77777777" w:rsidR="00856B70" w:rsidRPr="00595260" w:rsidRDefault="00856B70" w:rsidP="00856B70">
      <w:pPr>
        <w:ind w:left="576"/>
        <w:jc w:val="both"/>
      </w:pPr>
      <w:r w:rsidRPr="00595260">
        <w:t xml:space="preserve">Specifications marked with an asterisk </w:t>
      </w:r>
      <w:r w:rsidRPr="00956456">
        <w:rPr>
          <w:highlight w:val="yellow"/>
        </w:rPr>
        <w:t>(*)</w:t>
      </w:r>
      <w:r w:rsidRPr="00595260">
        <w:t xml:space="preserve"> require supporting documentation in the form of a product brochure, manufacturer's technical data sheet, or a letter of clarification which indicates specifically what the bidder intends to supply regarding said items and/or how specifications will be met.  To help prevent technical errors, following each asterisked item is space that may be used to address the asterisked items. It is required that a letter of clarification or the space behind the asterisked items be used to supply the required information.</w:t>
      </w:r>
    </w:p>
    <w:p w14:paraId="4268D81A" w14:textId="77777777" w:rsidR="00856B70" w:rsidRPr="00595260" w:rsidRDefault="00856B70" w:rsidP="00856B70">
      <w:pPr>
        <w:ind w:left="576"/>
        <w:jc w:val="both"/>
      </w:pPr>
    </w:p>
    <w:p w14:paraId="4B373603" w14:textId="77777777" w:rsidR="00856B70" w:rsidRPr="00595260" w:rsidRDefault="00856B70" w:rsidP="00856B70">
      <w:pPr>
        <w:ind w:left="576"/>
        <w:jc w:val="both"/>
      </w:pPr>
      <w:r w:rsidRPr="00595260">
        <w:t>TYPICAL UNIT:</w:t>
      </w:r>
    </w:p>
    <w:p w14:paraId="201FDF64" w14:textId="66A6DFF2" w:rsidR="00856B70" w:rsidRPr="00595260" w:rsidRDefault="00274697" w:rsidP="00856B70">
      <w:pPr>
        <w:ind w:left="576"/>
        <w:jc w:val="both"/>
      </w:pPr>
      <w:r>
        <w:t>GEOPROBE 3100GT</w:t>
      </w:r>
      <w:r w:rsidR="00856B70" w:rsidRPr="00595260">
        <w:t>, or State of Alaska approved manufacturer and model; provided all of the following minimum specifications are met.  Any other manufacturer and model offered must be pre-approved before bid submittal.</w:t>
      </w:r>
    </w:p>
    <w:p w14:paraId="2FA3ED14" w14:textId="77777777" w:rsidR="00F3731B" w:rsidRDefault="00274697" w:rsidP="00D52BB2">
      <w:pPr>
        <w:pStyle w:val="Heading2"/>
        <w:numPr>
          <w:ilvl w:val="0"/>
          <w:numId w:val="16"/>
        </w:numPr>
      </w:pPr>
      <w:r w:rsidRPr="006B14B8">
        <w:t>D</w:t>
      </w:r>
      <w:r>
        <w:t>RILL RIG PLATFORM</w:t>
      </w:r>
      <w:r w:rsidR="00856B70" w:rsidRPr="00613BE8">
        <w:t>:</w:t>
      </w:r>
    </w:p>
    <w:p w14:paraId="49F812DE" w14:textId="256881BD" w:rsidR="00274697" w:rsidRPr="006B14B8" w:rsidRDefault="00274697" w:rsidP="00D52BB2">
      <w:pPr>
        <w:numPr>
          <w:ilvl w:val="1"/>
          <w:numId w:val="16"/>
        </w:numPr>
      </w:pPr>
      <w:r w:rsidRPr="006B14B8">
        <w:t>Chassis: Ford F600 4x4 or equivalent</w:t>
      </w:r>
    </w:p>
    <w:p w14:paraId="4CF89F6C" w14:textId="18FFE538" w:rsidR="00274697" w:rsidRPr="006B14B8" w:rsidRDefault="00274697" w:rsidP="00D52BB2">
      <w:pPr>
        <w:pStyle w:val="ListParagraph"/>
        <w:numPr>
          <w:ilvl w:val="1"/>
          <w:numId w:val="16"/>
        </w:numPr>
      </w:pPr>
      <w:r w:rsidRPr="006B14B8">
        <w:t xml:space="preserve">GVWR: </w:t>
      </w:r>
      <w:r>
        <w:t>1</w:t>
      </w:r>
      <w:r w:rsidRPr="006B14B8">
        <w:t>9,500 lbs</w:t>
      </w:r>
      <w:r>
        <w:t>.</w:t>
      </w:r>
      <w:r w:rsidRPr="006B14B8">
        <w:t xml:space="preserve"> </w:t>
      </w:r>
    </w:p>
    <w:p w14:paraId="7908C4BA" w14:textId="17B3B289" w:rsidR="00274697" w:rsidRPr="006B14B8" w:rsidRDefault="00274697" w:rsidP="00D52BB2">
      <w:pPr>
        <w:numPr>
          <w:ilvl w:val="1"/>
          <w:numId w:val="16"/>
        </w:numPr>
      </w:pPr>
      <w:r w:rsidRPr="006B14B8">
        <w:t>Engine: 6.7L V8 Turbo Diesel, 330 hp</w:t>
      </w:r>
    </w:p>
    <w:p w14:paraId="6070133F" w14:textId="71D7B80B" w:rsidR="00274697" w:rsidRPr="006B14B8" w:rsidRDefault="00274697" w:rsidP="00D52BB2">
      <w:pPr>
        <w:numPr>
          <w:ilvl w:val="1"/>
          <w:numId w:val="16"/>
        </w:numPr>
      </w:pPr>
      <w:r w:rsidRPr="006B14B8">
        <w:t xml:space="preserve">Hydraulic System: 4,000 psi, 40 </w:t>
      </w:r>
      <w:r>
        <w:t>GPM</w:t>
      </w:r>
      <w:r w:rsidRPr="006B14B8">
        <w:t xml:space="preserve"> main flow</w:t>
      </w:r>
    </w:p>
    <w:p w14:paraId="12ED6F55" w14:textId="77777777" w:rsidR="00274697" w:rsidRDefault="00274697" w:rsidP="00D52BB2">
      <w:pPr>
        <w:pStyle w:val="Heading2"/>
        <w:numPr>
          <w:ilvl w:val="0"/>
          <w:numId w:val="16"/>
        </w:numPr>
      </w:pPr>
      <w:r w:rsidRPr="00274697">
        <w:t>DRILL MAST AND FEED SYSTEM:</w:t>
      </w:r>
    </w:p>
    <w:p w14:paraId="6C85412C" w14:textId="09FA8C9E" w:rsidR="00B3054B" w:rsidRPr="00B3054B" w:rsidRDefault="00B3054B" w:rsidP="00B3054B">
      <w:pPr>
        <w:pStyle w:val="pf0"/>
        <w:numPr>
          <w:ilvl w:val="1"/>
          <w:numId w:val="16"/>
        </w:numPr>
        <w:rPr>
          <w:rFonts w:ascii="Arial" w:hAnsi="Arial" w:cs="Arial"/>
          <w:sz w:val="22"/>
          <w:szCs w:val="22"/>
        </w:rPr>
      </w:pPr>
      <w:r w:rsidRPr="00B3054B">
        <w:rPr>
          <w:rStyle w:val="cf01"/>
          <w:rFonts w:ascii="Arial" w:hAnsi="Arial" w:cs="Arial"/>
          <w:sz w:val="20"/>
          <w:szCs w:val="20"/>
        </w:rPr>
        <w:t xml:space="preserve">3ft Mast Extension </w:t>
      </w:r>
    </w:p>
    <w:p w14:paraId="4F221950" w14:textId="0C937F7E" w:rsidR="00B3054B" w:rsidRPr="00B3054B" w:rsidRDefault="00B3054B" w:rsidP="00B3054B">
      <w:pPr>
        <w:pStyle w:val="pf0"/>
        <w:numPr>
          <w:ilvl w:val="1"/>
          <w:numId w:val="16"/>
        </w:numPr>
        <w:rPr>
          <w:rFonts w:ascii="Arial" w:hAnsi="Arial" w:cs="Arial"/>
          <w:sz w:val="22"/>
          <w:szCs w:val="22"/>
        </w:rPr>
      </w:pPr>
      <w:r w:rsidRPr="00B3054B">
        <w:rPr>
          <w:rStyle w:val="cf01"/>
          <w:rFonts w:ascii="Arial" w:hAnsi="Arial" w:cs="Arial"/>
          <w:sz w:val="20"/>
          <w:szCs w:val="20"/>
        </w:rPr>
        <w:t>Telescoping Triple Winch Mast</w:t>
      </w:r>
    </w:p>
    <w:p w14:paraId="2A8402FD" w14:textId="5B1319F5" w:rsidR="00274697" w:rsidRPr="00F3731B" w:rsidRDefault="00274697" w:rsidP="00D52BB2">
      <w:pPr>
        <w:pStyle w:val="ListParagraph"/>
        <w:numPr>
          <w:ilvl w:val="1"/>
          <w:numId w:val="16"/>
        </w:numPr>
      </w:pPr>
      <w:r w:rsidRPr="00F3731B">
        <w:t xml:space="preserve">Head travel: 105 in </w:t>
      </w:r>
    </w:p>
    <w:p w14:paraId="6C5B1CB2" w14:textId="76275904" w:rsidR="00274697" w:rsidRPr="00F3731B" w:rsidRDefault="00274697" w:rsidP="00D52BB2">
      <w:pPr>
        <w:pStyle w:val="ListParagraph"/>
        <w:numPr>
          <w:ilvl w:val="1"/>
          <w:numId w:val="16"/>
        </w:numPr>
      </w:pPr>
      <w:r w:rsidRPr="00F3731B">
        <w:t>Push force: ≥ 36,000 lbf</w:t>
      </w:r>
      <w:r w:rsidR="006343C9">
        <w:t>.</w:t>
      </w:r>
    </w:p>
    <w:p w14:paraId="32041C32" w14:textId="2EB0EC53" w:rsidR="00274697" w:rsidRPr="00F3731B" w:rsidRDefault="00274697" w:rsidP="00D52BB2">
      <w:pPr>
        <w:pStyle w:val="ListParagraph"/>
        <w:numPr>
          <w:ilvl w:val="1"/>
          <w:numId w:val="16"/>
        </w:numPr>
      </w:pPr>
      <w:r w:rsidRPr="00F3731B">
        <w:t>Pull force: ≥ 48,000 lbf</w:t>
      </w:r>
      <w:r w:rsidR="006343C9">
        <w:t>.</w:t>
      </w:r>
    </w:p>
    <w:p w14:paraId="64577992" w14:textId="77777777" w:rsidR="00274697" w:rsidRPr="00F3731B" w:rsidRDefault="00274697" w:rsidP="00D52BB2">
      <w:pPr>
        <w:pStyle w:val="ListParagraph"/>
        <w:numPr>
          <w:ilvl w:val="1"/>
          <w:numId w:val="16"/>
        </w:numPr>
      </w:pPr>
      <w:r w:rsidRPr="00F3731B">
        <w:t>Side shift: 28 in</w:t>
      </w:r>
    </w:p>
    <w:p w14:paraId="3AD55ECB" w14:textId="77777777" w:rsidR="00274697" w:rsidRPr="00F3731B" w:rsidRDefault="00274697" w:rsidP="00D52BB2">
      <w:pPr>
        <w:pStyle w:val="ListParagraph"/>
        <w:numPr>
          <w:ilvl w:val="1"/>
          <w:numId w:val="16"/>
        </w:numPr>
      </w:pPr>
      <w:r w:rsidRPr="00F3731B">
        <w:t>Mast dump: 45 in</w:t>
      </w:r>
    </w:p>
    <w:p w14:paraId="6195E537" w14:textId="77777777" w:rsidR="00274697" w:rsidRPr="00F3731B" w:rsidRDefault="00274697" w:rsidP="00D52BB2">
      <w:pPr>
        <w:pStyle w:val="ListParagraph"/>
        <w:numPr>
          <w:ilvl w:val="1"/>
          <w:numId w:val="16"/>
        </w:numPr>
      </w:pPr>
      <w:r w:rsidRPr="00F3731B">
        <w:lastRenderedPageBreak/>
        <w:t>Oscillation: ±10°</w:t>
      </w:r>
    </w:p>
    <w:p w14:paraId="01F5212B" w14:textId="09D593DB" w:rsidR="00274697" w:rsidRPr="00F3731B" w:rsidRDefault="00274697" w:rsidP="00D52BB2">
      <w:pPr>
        <w:pStyle w:val="ListParagraph"/>
        <w:numPr>
          <w:ilvl w:val="1"/>
          <w:numId w:val="16"/>
        </w:numPr>
      </w:pPr>
      <w:r w:rsidRPr="00F3731B">
        <w:t>Outrigger travel: 16 in</w:t>
      </w:r>
    </w:p>
    <w:p w14:paraId="3F014422" w14:textId="77777777" w:rsidR="00F3731B" w:rsidRDefault="00274697" w:rsidP="00D52BB2">
      <w:pPr>
        <w:pStyle w:val="Heading2"/>
        <w:numPr>
          <w:ilvl w:val="0"/>
          <w:numId w:val="16"/>
        </w:numPr>
      </w:pPr>
      <w:r w:rsidRPr="00274697">
        <w:t>ROTARY HEAD</w:t>
      </w:r>
      <w:r w:rsidR="00856B70" w:rsidRPr="00274697">
        <w:t>:</w:t>
      </w:r>
    </w:p>
    <w:p w14:paraId="44C63A17" w14:textId="5B958F99" w:rsidR="00F3731B" w:rsidRDefault="00F3731B" w:rsidP="00F3731B">
      <w:pPr>
        <w:pStyle w:val="ListParagraph"/>
        <w:ind w:left="1296"/>
      </w:pPr>
    </w:p>
    <w:p w14:paraId="4215A67E" w14:textId="6751F67A" w:rsidR="00F3731B" w:rsidRDefault="00274697" w:rsidP="00D52BB2">
      <w:pPr>
        <w:pStyle w:val="ListParagraph"/>
        <w:numPr>
          <w:ilvl w:val="1"/>
          <w:numId w:val="16"/>
        </w:numPr>
      </w:pPr>
      <w:r w:rsidRPr="00F3731B">
        <w:t>6-speed rotary head</w:t>
      </w:r>
    </w:p>
    <w:p w14:paraId="3DAF6EB3" w14:textId="2E86CBDA" w:rsidR="00F3731B" w:rsidRDefault="00F3731B" w:rsidP="00D52BB2">
      <w:pPr>
        <w:pStyle w:val="ListParagraph"/>
        <w:numPr>
          <w:ilvl w:val="1"/>
          <w:numId w:val="16"/>
        </w:numPr>
      </w:pPr>
      <w:r>
        <w:t xml:space="preserve">Torque </w:t>
      </w:r>
      <w:r w:rsidRPr="006B14B8">
        <w:t>≥ 6,800 ft-lbf</w:t>
      </w:r>
      <w:r w:rsidR="006343C9">
        <w:t>.</w:t>
      </w:r>
    </w:p>
    <w:p w14:paraId="3AC4EB65" w14:textId="0C27BAFA" w:rsidR="00F3731B" w:rsidRDefault="00F3731B" w:rsidP="00D52BB2">
      <w:pPr>
        <w:pStyle w:val="ListParagraph"/>
        <w:numPr>
          <w:ilvl w:val="1"/>
          <w:numId w:val="16"/>
        </w:numPr>
      </w:pPr>
      <w:r>
        <w:t xml:space="preserve">Max RPM: </w:t>
      </w:r>
      <w:r w:rsidRPr="00F3731B">
        <w:t>≥ 720</w:t>
      </w:r>
    </w:p>
    <w:p w14:paraId="4D86C13C" w14:textId="69D0A369" w:rsidR="00F3731B" w:rsidRDefault="00F3731B" w:rsidP="00D52BB2">
      <w:pPr>
        <w:pStyle w:val="Heading2"/>
        <w:numPr>
          <w:ilvl w:val="0"/>
          <w:numId w:val="16"/>
        </w:numPr>
      </w:pPr>
      <w:r>
        <w:t>PERCUSSION AND DROP HAMMER</w:t>
      </w:r>
      <w:r w:rsidRPr="00613BE8">
        <w:t>:</w:t>
      </w:r>
    </w:p>
    <w:p w14:paraId="0A85C0C1" w14:textId="77777777" w:rsidR="00F3731B" w:rsidRPr="006B14B8" w:rsidRDefault="00F3731B" w:rsidP="00D52BB2">
      <w:pPr>
        <w:numPr>
          <w:ilvl w:val="1"/>
          <w:numId w:val="16"/>
        </w:numPr>
      </w:pPr>
      <w:r w:rsidRPr="006B14B8">
        <w:t>Direct push hammer: GH6400 or equivalent</w:t>
      </w:r>
    </w:p>
    <w:p w14:paraId="484057F3" w14:textId="1D25BDA0" w:rsidR="00F3731B" w:rsidRPr="006B14B8" w:rsidRDefault="00F3731B" w:rsidP="00D52BB2">
      <w:pPr>
        <w:numPr>
          <w:ilvl w:val="1"/>
          <w:numId w:val="16"/>
        </w:numPr>
      </w:pPr>
      <w:r w:rsidRPr="006B14B8">
        <w:t>Drop hammer: 140 lb</w:t>
      </w:r>
      <w:r w:rsidR="006343C9">
        <w:t>.</w:t>
      </w:r>
      <w:r w:rsidRPr="006B14B8">
        <w:t xml:space="preserve"> standard, expandable to 340 lb</w:t>
      </w:r>
      <w:r w:rsidR="006343C9">
        <w:t>.</w:t>
      </w:r>
    </w:p>
    <w:p w14:paraId="36431155" w14:textId="77777777" w:rsidR="00F3731B" w:rsidRDefault="00F3731B" w:rsidP="00F3731B">
      <w:pPr>
        <w:rPr>
          <w:lang w:val="x-none" w:eastAsia="x-none"/>
        </w:rPr>
      </w:pPr>
    </w:p>
    <w:p w14:paraId="6710568E" w14:textId="556B0E3C" w:rsidR="00F3731B" w:rsidRDefault="00F3731B" w:rsidP="00D52BB2">
      <w:pPr>
        <w:pStyle w:val="ListParagraph"/>
        <w:numPr>
          <w:ilvl w:val="0"/>
          <w:numId w:val="16"/>
        </w:numPr>
        <w:rPr>
          <w:lang w:val="x-none" w:eastAsia="x-none"/>
        </w:rPr>
      </w:pPr>
      <w:r w:rsidRPr="00F3731B">
        <w:rPr>
          <w:b/>
          <w:bCs/>
          <w:lang w:val="x-none" w:eastAsia="x-none"/>
        </w:rPr>
        <w:t>BREAKOUT SYSTEM</w:t>
      </w:r>
      <w:r>
        <w:rPr>
          <w:lang w:val="x-none" w:eastAsia="x-none"/>
        </w:rPr>
        <w:t>:</w:t>
      </w:r>
    </w:p>
    <w:p w14:paraId="2DE45166" w14:textId="77777777" w:rsidR="00F3731B" w:rsidRPr="006B14B8" w:rsidRDefault="00F3731B" w:rsidP="00D52BB2">
      <w:pPr>
        <w:numPr>
          <w:ilvl w:val="1"/>
          <w:numId w:val="16"/>
        </w:numPr>
      </w:pPr>
      <w:r w:rsidRPr="006B14B8">
        <w:t>Single clamp breakout</w:t>
      </w:r>
    </w:p>
    <w:p w14:paraId="2B138EC5" w14:textId="0F411675" w:rsidR="00F3731B" w:rsidRPr="006B14B8" w:rsidRDefault="00F3731B" w:rsidP="00D52BB2">
      <w:pPr>
        <w:numPr>
          <w:ilvl w:val="1"/>
          <w:numId w:val="16"/>
        </w:numPr>
      </w:pPr>
      <w:r w:rsidRPr="006B14B8">
        <w:t>Torque: ≥ 6,000 ft-lbf</w:t>
      </w:r>
      <w:r w:rsidR="006343C9">
        <w:t>.</w:t>
      </w:r>
    </w:p>
    <w:p w14:paraId="2858F7CE" w14:textId="185FC470" w:rsidR="00F3731B" w:rsidRPr="006B14B8" w:rsidRDefault="00F3731B" w:rsidP="00D52BB2">
      <w:pPr>
        <w:numPr>
          <w:ilvl w:val="1"/>
          <w:numId w:val="16"/>
        </w:numPr>
      </w:pPr>
      <w:r w:rsidRPr="006B14B8">
        <w:t>Clamp force: ≥ 21,000 lbf</w:t>
      </w:r>
      <w:r w:rsidR="006343C9">
        <w:t>.</w:t>
      </w:r>
    </w:p>
    <w:p w14:paraId="23B08A2F" w14:textId="77777777" w:rsidR="00F3731B" w:rsidRDefault="00F3731B" w:rsidP="00F3731B">
      <w:pPr>
        <w:rPr>
          <w:lang w:val="x-none" w:eastAsia="x-none"/>
        </w:rPr>
      </w:pPr>
    </w:p>
    <w:p w14:paraId="743D216E" w14:textId="67144AB3" w:rsidR="00F3731B" w:rsidRPr="00DE51A2" w:rsidRDefault="00F3731B" w:rsidP="00D52BB2">
      <w:pPr>
        <w:pStyle w:val="ListParagraph"/>
        <w:numPr>
          <w:ilvl w:val="0"/>
          <w:numId w:val="16"/>
        </w:numPr>
        <w:rPr>
          <w:b/>
          <w:bCs/>
          <w:lang w:val="x-none" w:eastAsia="x-none"/>
        </w:rPr>
      </w:pPr>
      <w:r w:rsidRPr="00DE51A2">
        <w:rPr>
          <w:b/>
          <w:bCs/>
          <w:lang w:val="x-none" w:eastAsia="x-none"/>
        </w:rPr>
        <w:t>SCPT SYSTEM:</w:t>
      </w:r>
    </w:p>
    <w:p w14:paraId="3B5F46D9" w14:textId="0A0AC101" w:rsidR="00F3731B" w:rsidRPr="006B14B8" w:rsidRDefault="00F3731B" w:rsidP="00D52BB2">
      <w:pPr>
        <w:numPr>
          <w:ilvl w:val="1"/>
          <w:numId w:val="16"/>
        </w:numPr>
      </w:pPr>
      <w:r w:rsidRPr="006B14B8">
        <w:t>Probe: ASTRA15 or equivalent</w:t>
      </w:r>
      <w:r w:rsidR="00DE51A2">
        <w:t>:</w:t>
      </w:r>
    </w:p>
    <w:p w14:paraId="512DB78A" w14:textId="77777777" w:rsidR="00F3731B" w:rsidRPr="006B14B8" w:rsidRDefault="00F3731B" w:rsidP="00D52BB2">
      <w:pPr>
        <w:numPr>
          <w:ilvl w:val="2"/>
          <w:numId w:val="16"/>
        </w:numPr>
      </w:pPr>
      <w:r w:rsidRPr="006B14B8">
        <w:t>Tip resistance: 50–100 MPa</w:t>
      </w:r>
    </w:p>
    <w:p w14:paraId="61E718A0" w14:textId="77777777" w:rsidR="00F3731B" w:rsidRPr="006B14B8" w:rsidRDefault="00F3731B" w:rsidP="00D52BB2">
      <w:pPr>
        <w:numPr>
          <w:ilvl w:val="2"/>
          <w:numId w:val="16"/>
        </w:numPr>
      </w:pPr>
      <w:r w:rsidRPr="006B14B8">
        <w:t>Sleeve friction: 0.5–1.5 MPa</w:t>
      </w:r>
    </w:p>
    <w:p w14:paraId="79A896C0" w14:textId="77777777" w:rsidR="00F3731B" w:rsidRPr="006B14B8" w:rsidRDefault="00F3731B" w:rsidP="00D52BB2">
      <w:pPr>
        <w:numPr>
          <w:ilvl w:val="2"/>
          <w:numId w:val="16"/>
        </w:numPr>
      </w:pPr>
      <w:r w:rsidRPr="006B14B8">
        <w:t>Pore pressure: 2.0–5.0 MPa</w:t>
      </w:r>
    </w:p>
    <w:p w14:paraId="53AC41C7" w14:textId="77777777" w:rsidR="00F3731B" w:rsidRPr="006B14B8" w:rsidRDefault="00F3731B" w:rsidP="00D52BB2">
      <w:pPr>
        <w:numPr>
          <w:ilvl w:val="2"/>
          <w:numId w:val="16"/>
        </w:numPr>
      </w:pPr>
      <w:r w:rsidRPr="006B14B8">
        <w:t>Tilt angle: 0–40°</w:t>
      </w:r>
    </w:p>
    <w:p w14:paraId="12645D37" w14:textId="77777777" w:rsidR="00F3731B" w:rsidRPr="006B14B8" w:rsidRDefault="00F3731B" w:rsidP="00D52BB2">
      <w:pPr>
        <w:numPr>
          <w:ilvl w:val="2"/>
          <w:numId w:val="16"/>
        </w:numPr>
      </w:pPr>
      <w:r w:rsidRPr="006B14B8">
        <w:t>Resolution: 18-bit</w:t>
      </w:r>
    </w:p>
    <w:p w14:paraId="2F58CC5E" w14:textId="77777777" w:rsidR="00F3731B" w:rsidRPr="006B14B8" w:rsidRDefault="00F3731B" w:rsidP="00D52BB2">
      <w:pPr>
        <w:numPr>
          <w:ilvl w:val="1"/>
          <w:numId w:val="16"/>
        </w:numPr>
      </w:pPr>
      <w:r w:rsidRPr="006B14B8">
        <w:t>Interface: Digital interface with CPT-LOG software</w:t>
      </w:r>
    </w:p>
    <w:p w14:paraId="7CA4ED43" w14:textId="77777777" w:rsidR="00F3731B" w:rsidRPr="006B14B8" w:rsidRDefault="00F3731B" w:rsidP="00D52BB2">
      <w:pPr>
        <w:numPr>
          <w:ilvl w:val="1"/>
          <w:numId w:val="16"/>
        </w:numPr>
      </w:pPr>
      <w:r w:rsidRPr="006B14B8">
        <w:t>Seismic Adapter: Dual geophone with trigger system</w:t>
      </w:r>
    </w:p>
    <w:p w14:paraId="5E2F2F9B" w14:textId="77777777" w:rsidR="00F3731B" w:rsidRDefault="00F3731B" w:rsidP="00D52BB2">
      <w:pPr>
        <w:numPr>
          <w:ilvl w:val="1"/>
          <w:numId w:val="16"/>
        </w:numPr>
      </w:pPr>
      <w:r w:rsidRPr="006B14B8">
        <w:t>Software: GP Seismic + DI Seis Viewer or equivalent</w:t>
      </w:r>
    </w:p>
    <w:p w14:paraId="7934DFDD" w14:textId="48C62F83" w:rsidR="00B3054B" w:rsidRPr="006B14B8" w:rsidRDefault="00B3054B" w:rsidP="00D52BB2">
      <w:pPr>
        <w:numPr>
          <w:ilvl w:val="1"/>
          <w:numId w:val="16"/>
        </w:numPr>
      </w:pPr>
      <w:r w:rsidRPr="00B3054B">
        <w:t>Measuring While Drilling (MWD) Kit</w:t>
      </w:r>
    </w:p>
    <w:p w14:paraId="4C9D202B" w14:textId="77777777" w:rsidR="00F3731B" w:rsidRDefault="00F3731B" w:rsidP="00F3731B">
      <w:pPr>
        <w:rPr>
          <w:lang w:val="x-none" w:eastAsia="x-none"/>
        </w:rPr>
      </w:pPr>
    </w:p>
    <w:p w14:paraId="0D3658AF" w14:textId="1F8FDCE1" w:rsidR="00F3731B" w:rsidRPr="006B14B8" w:rsidRDefault="00F3731B" w:rsidP="00D52BB2">
      <w:pPr>
        <w:numPr>
          <w:ilvl w:val="0"/>
          <w:numId w:val="16"/>
        </w:numPr>
        <w:tabs>
          <w:tab w:val="clear" w:pos="576"/>
        </w:tabs>
      </w:pPr>
      <w:r w:rsidRPr="006B14B8">
        <w:rPr>
          <w:rFonts w:eastAsia="Times New Roman"/>
          <w:b/>
          <w:bCs/>
        </w:rPr>
        <w:t>T</w:t>
      </w:r>
      <w:r w:rsidR="00DE51A2">
        <w:rPr>
          <w:rFonts w:eastAsia="Times New Roman"/>
          <w:b/>
          <w:bCs/>
        </w:rPr>
        <w:t>OOLING AND ACCESSORIES:</w:t>
      </w:r>
    </w:p>
    <w:p w14:paraId="78F4E678" w14:textId="77777777" w:rsidR="00F3731B" w:rsidRPr="006B14B8" w:rsidRDefault="00F3731B" w:rsidP="00D52BB2">
      <w:pPr>
        <w:numPr>
          <w:ilvl w:val="1"/>
          <w:numId w:val="16"/>
        </w:numPr>
      </w:pPr>
      <w:r w:rsidRPr="006B14B8">
        <w:t>Rods, caps, anchors, rod wipers</w:t>
      </w:r>
    </w:p>
    <w:p w14:paraId="663A92EF" w14:textId="77777777" w:rsidR="00F3731B" w:rsidRPr="006B14B8" w:rsidRDefault="00F3731B" w:rsidP="00D52BB2">
      <w:pPr>
        <w:numPr>
          <w:ilvl w:val="1"/>
          <w:numId w:val="16"/>
        </w:numPr>
      </w:pPr>
      <w:r w:rsidRPr="006B14B8">
        <w:t>Underbody storage, tool racks, mud pans</w:t>
      </w:r>
    </w:p>
    <w:p w14:paraId="7023D913" w14:textId="77777777" w:rsidR="00F3731B" w:rsidRPr="006B14B8" w:rsidRDefault="00F3731B" w:rsidP="00D52BB2">
      <w:pPr>
        <w:numPr>
          <w:ilvl w:val="1"/>
          <w:numId w:val="16"/>
        </w:numPr>
      </w:pPr>
      <w:r w:rsidRPr="006B14B8">
        <w:t>Water/mud pump: Moyno® 3L6 or 3L8</w:t>
      </w:r>
    </w:p>
    <w:p w14:paraId="2A4BB094" w14:textId="77777777" w:rsidR="00F3731B" w:rsidRPr="006B14B8" w:rsidRDefault="00F3731B" w:rsidP="00D52BB2">
      <w:pPr>
        <w:numPr>
          <w:ilvl w:val="1"/>
          <w:numId w:val="16"/>
        </w:numPr>
      </w:pPr>
      <w:r w:rsidRPr="006B14B8">
        <w:t>Water swivel assembly</w:t>
      </w:r>
    </w:p>
    <w:p w14:paraId="34C1EF37" w14:textId="77777777" w:rsidR="00F3731B" w:rsidRPr="006B14B8" w:rsidRDefault="00F3731B" w:rsidP="00D52BB2">
      <w:pPr>
        <w:numPr>
          <w:ilvl w:val="1"/>
          <w:numId w:val="16"/>
        </w:numPr>
      </w:pPr>
      <w:r w:rsidRPr="006B14B8">
        <w:t>CPT accessory package</w:t>
      </w:r>
    </w:p>
    <w:p w14:paraId="6246B813" w14:textId="77777777" w:rsidR="00F3731B" w:rsidRPr="00F3731B" w:rsidRDefault="00F3731B" w:rsidP="00F3731B">
      <w:pPr>
        <w:rPr>
          <w:lang w:val="x-none" w:eastAsia="x-none"/>
        </w:rPr>
      </w:pPr>
    </w:p>
    <w:p w14:paraId="52D2981A" w14:textId="77777777" w:rsidR="00856B70" w:rsidRDefault="00856B70" w:rsidP="00D52BB2">
      <w:pPr>
        <w:pStyle w:val="Heading2"/>
        <w:numPr>
          <w:ilvl w:val="0"/>
          <w:numId w:val="16"/>
        </w:numPr>
      </w:pPr>
      <w:r w:rsidRPr="00595260">
        <w:t>PUBLICATIONS:</w:t>
      </w:r>
    </w:p>
    <w:p w14:paraId="3060D9C4" w14:textId="77777777" w:rsidR="00DE51A2" w:rsidRPr="00DE51A2" w:rsidRDefault="00DE51A2" w:rsidP="00DE51A2">
      <w:pPr>
        <w:rPr>
          <w:lang w:val="x-none" w:eastAsia="x-none"/>
        </w:rPr>
      </w:pPr>
    </w:p>
    <w:p w14:paraId="588E00DE" w14:textId="77777777" w:rsidR="00856B70" w:rsidRPr="00595260" w:rsidRDefault="00856B70" w:rsidP="00B3054B">
      <w:pPr>
        <w:pStyle w:val="BlockText"/>
        <w:widowControl/>
        <w:numPr>
          <w:ilvl w:val="1"/>
          <w:numId w:val="16"/>
        </w:numPr>
        <w:autoSpaceDE/>
        <w:autoSpaceDN/>
        <w:adjustRightInd/>
        <w:spacing w:after="0"/>
        <w:ind w:right="0"/>
        <w:jc w:val="both"/>
        <w:rPr>
          <w:rFonts w:cs="Arial"/>
        </w:rPr>
      </w:pPr>
      <w:r w:rsidRPr="00595260">
        <w:rPr>
          <w:rFonts w:cs="Arial"/>
        </w:rPr>
        <w:t xml:space="preserve">Paper publications are to be received by the State at the time of delivery.  Delivery will not be considered complete until the publications for each unit have been received by the State of Alaska.  </w:t>
      </w:r>
    </w:p>
    <w:p w14:paraId="5AC43052" w14:textId="555F998F" w:rsidR="00856B70" w:rsidRPr="00595260" w:rsidRDefault="00856B70" w:rsidP="00B3054B">
      <w:pPr>
        <w:pStyle w:val="BlockText"/>
        <w:widowControl/>
        <w:numPr>
          <w:ilvl w:val="1"/>
          <w:numId w:val="16"/>
        </w:numPr>
        <w:autoSpaceDE/>
        <w:autoSpaceDN/>
        <w:adjustRightInd/>
        <w:spacing w:after="0"/>
        <w:ind w:right="0"/>
        <w:jc w:val="both"/>
        <w:rPr>
          <w:rFonts w:cs="Arial"/>
        </w:rPr>
      </w:pPr>
      <w:r w:rsidRPr="00595260">
        <w:rPr>
          <w:rFonts w:cs="Arial"/>
        </w:rPr>
        <w:t>Operator’s Manuals: Complete paper set to include prime unit and attachments.</w:t>
      </w:r>
    </w:p>
    <w:p w14:paraId="337E944E" w14:textId="191AC251" w:rsidR="00856B70" w:rsidRPr="00595260" w:rsidRDefault="00856B70" w:rsidP="00B3054B">
      <w:pPr>
        <w:pStyle w:val="BlockText"/>
        <w:widowControl/>
        <w:numPr>
          <w:ilvl w:val="1"/>
          <w:numId w:val="16"/>
        </w:numPr>
        <w:autoSpaceDE/>
        <w:autoSpaceDN/>
        <w:adjustRightInd/>
        <w:spacing w:after="0"/>
        <w:ind w:right="0"/>
        <w:jc w:val="both"/>
        <w:rPr>
          <w:rFonts w:cs="Arial"/>
        </w:rPr>
      </w:pPr>
      <w:r w:rsidRPr="00595260">
        <w:rPr>
          <w:rFonts w:cs="Arial"/>
        </w:rPr>
        <w:t xml:space="preserve">Service Manuals: Complete paper set to include applicable information covering prime </w:t>
      </w:r>
      <w:proofErr w:type="gramStart"/>
      <w:r w:rsidRPr="00595260">
        <w:rPr>
          <w:rFonts w:cs="Arial"/>
        </w:rPr>
        <w:t>unit</w:t>
      </w:r>
      <w:proofErr w:type="gramEnd"/>
      <w:r w:rsidRPr="00595260">
        <w:rPr>
          <w:rFonts w:cs="Arial"/>
        </w:rPr>
        <w:t xml:space="preserve"> and attachments.  To include, at a minimum:  Body, chassis, suspension, and electrical information.</w:t>
      </w:r>
    </w:p>
    <w:p w14:paraId="1A0C3800" w14:textId="77777777" w:rsidR="00856B70" w:rsidRPr="00595260" w:rsidRDefault="00856B70" w:rsidP="00B3054B">
      <w:pPr>
        <w:pStyle w:val="BlockText"/>
        <w:widowControl/>
        <w:numPr>
          <w:ilvl w:val="1"/>
          <w:numId w:val="16"/>
        </w:numPr>
        <w:autoSpaceDE/>
        <w:autoSpaceDN/>
        <w:adjustRightInd/>
        <w:spacing w:after="0"/>
        <w:ind w:right="0"/>
        <w:jc w:val="both"/>
        <w:rPr>
          <w:rFonts w:cs="Arial"/>
        </w:rPr>
      </w:pPr>
      <w:r w:rsidRPr="00595260">
        <w:rPr>
          <w:rFonts w:cs="Arial"/>
        </w:rPr>
        <w:t>Parts Manuals: Complete paper set including all supplied components.</w:t>
      </w:r>
    </w:p>
    <w:p w14:paraId="61CD0C4C" w14:textId="2FF0075C" w:rsidR="00856B70" w:rsidRPr="00595260" w:rsidRDefault="00856B70" w:rsidP="00B3054B">
      <w:pPr>
        <w:pStyle w:val="BlockText"/>
        <w:widowControl/>
        <w:numPr>
          <w:ilvl w:val="1"/>
          <w:numId w:val="16"/>
        </w:numPr>
        <w:autoSpaceDE/>
        <w:autoSpaceDN/>
        <w:adjustRightInd/>
        <w:spacing w:after="0"/>
        <w:ind w:right="0"/>
        <w:jc w:val="both"/>
        <w:rPr>
          <w:rFonts w:cs="Arial"/>
        </w:rPr>
      </w:pPr>
      <w:r w:rsidRPr="00595260">
        <w:rPr>
          <w:rFonts w:cs="Arial"/>
        </w:rPr>
        <w:t>Quantities: 1 each operator’s, service, and parts manuals.</w:t>
      </w:r>
    </w:p>
    <w:p w14:paraId="125DB793" w14:textId="56A737EF" w:rsidR="00856B70" w:rsidRPr="00595260" w:rsidRDefault="00856B70" w:rsidP="00B3054B">
      <w:pPr>
        <w:pStyle w:val="BlockText"/>
        <w:widowControl/>
        <w:numPr>
          <w:ilvl w:val="1"/>
          <w:numId w:val="16"/>
        </w:numPr>
        <w:autoSpaceDE/>
        <w:autoSpaceDN/>
        <w:adjustRightInd/>
        <w:spacing w:after="0"/>
        <w:ind w:right="0"/>
        <w:jc w:val="both"/>
        <w:rPr>
          <w:rFonts w:cs="Arial"/>
        </w:rPr>
      </w:pPr>
      <w:r w:rsidRPr="00595260">
        <w:rPr>
          <w:rFonts w:cs="Arial"/>
        </w:rPr>
        <w:t xml:space="preserve">Service Bulletins, </w:t>
      </w:r>
      <w:r w:rsidR="00D97DC3" w:rsidRPr="00595260">
        <w:rPr>
          <w:rFonts w:cs="Arial"/>
        </w:rPr>
        <w:t>etc.</w:t>
      </w:r>
      <w:r w:rsidRPr="00595260">
        <w:rPr>
          <w:rFonts w:cs="Arial"/>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is provided notification of all changes or improvements that may affect the maintenance, reliability, longevity, and safety of our equipment.  </w:t>
      </w:r>
    </w:p>
    <w:p w14:paraId="30582E76" w14:textId="69F0BD83" w:rsidR="00856B70" w:rsidRPr="00595260" w:rsidRDefault="00856B70" w:rsidP="00B3054B">
      <w:pPr>
        <w:pStyle w:val="BlockText"/>
        <w:widowControl/>
        <w:numPr>
          <w:ilvl w:val="1"/>
          <w:numId w:val="16"/>
        </w:numPr>
        <w:autoSpaceDE/>
        <w:autoSpaceDN/>
        <w:adjustRightInd/>
        <w:spacing w:after="0"/>
        <w:ind w:right="0"/>
        <w:jc w:val="both"/>
        <w:rPr>
          <w:rFonts w:cs="Arial"/>
        </w:rPr>
      </w:pPr>
      <w:r w:rsidRPr="00595260">
        <w:rPr>
          <w:rFonts w:cs="Arial"/>
        </w:rPr>
        <w:t xml:space="preserve">In addition to paper publications listed, online access or digital copies of manuals must be provided at the time of delivery.  All shared access credentials and/or digital copies shall be provided to:  </w:t>
      </w:r>
      <w:hyperlink r:id="rId20" w:history="1">
        <w:r w:rsidR="00D97DC3" w:rsidRPr="00252822">
          <w:rPr>
            <w:rStyle w:val="Hyperlink"/>
          </w:rPr>
          <w:t>kristi.futrel@alaska.gov</w:t>
        </w:r>
      </w:hyperlink>
      <w:r w:rsidRPr="00595260">
        <w:rPr>
          <w:rFonts w:cs="Arial"/>
        </w:rPr>
        <w:t>.</w:t>
      </w:r>
    </w:p>
    <w:p w14:paraId="3F961EDA" w14:textId="7599592E" w:rsidR="003F3A67" w:rsidRPr="008B653E" w:rsidRDefault="00856B70" w:rsidP="009F221F">
      <w:pPr>
        <w:pStyle w:val="Heading1"/>
        <w:jc w:val="both"/>
        <w:rPr>
          <w:rFonts w:cs="Arial"/>
        </w:rPr>
        <w:sectPr w:rsidR="003F3A67" w:rsidRPr="008B653E" w:rsidSect="003F3A67">
          <w:headerReference w:type="default" r:id="rId21"/>
          <w:footerReference w:type="default" r:id="rId22"/>
          <w:pgSz w:w="12240" w:h="15840" w:code="1"/>
          <w:pgMar w:top="720" w:right="720" w:bottom="720" w:left="720" w:header="432" w:footer="432" w:gutter="0"/>
          <w:pgNumType w:start="1"/>
          <w:cols w:space="720"/>
          <w:noEndnote/>
          <w:docGrid w:linePitch="326"/>
        </w:sectPr>
      </w:pPr>
      <w:r w:rsidRPr="005C2F14">
        <w:rPr>
          <w:rFonts w:cs="Arial"/>
        </w:rPr>
        <w:t xml:space="preserve">END </w:t>
      </w:r>
      <w:r>
        <w:rPr>
          <w:rFonts w:cs="Arial"/>
        </w:rPr>
        <w:t>OF SPECIFICATION</w:t>
      </w:r>
      <w:bookmarkEnd w:id="0"/>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27DA5F06"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C4BC26" w14:textId="32E7D4FF" w:rsidR="00856B70" w:rsidRPr="005C2F14" w:rsidRDefault="00856B70" w:rsidP="00856B70">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DE51A2">
        <w:rPr>
          <w:rFonts w:cs="Arial"/>
          <w:szCs w:val="20"/>
          <w:lang w:val="en-US"/>
        </w:rPr>
        <w:t>Truck Mounted Drill Rig</w:t>
      </w:r>
      <w:r w:rsidRPr="005C2F14">
        <w:rPr>
          <w:rFonts w:cs="Arial"/>
          <w:szCs w:val="20"/>
        </w:rPr>
        <w:tab/>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72FD8E" w14:textId="77777777" w:rsidR="00856B70" w:rsidRPr="005C2F14" w:rsidRDefault="00856B70" w:rsidP="00856B70">
      <w:pPr>
        <w:tabs>
          <w:tab w:val="left" w:pos="1440"/>
          <w:tab w:val="left" w:pos="9720"/>
          <w:tab w:val="right" w:pos="10350"/>
        </w:tabs>
        <w:spacing w:line="218" w:lineRule="auto"/>
        <w:ind w:left="1440" w:right="-1080" w:hanging="1440"/>
        <w:rPr>
          <w:rFonts w:cs="Arial"/>
          <w:szCs w:val="20"/>
        </w:rPr>
      </w:pPr>
      <w:r w:rsidRPr="005C2F14">
        <w:rPr>
          <w:rFonts w:cs="Arial"/>
          <w:szCs w:val="20"/>
        </w:rPr>
        <w:tab/>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1"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1"/>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7777777" w:rsidR="00856B70" w:rsidRPr="005C2F14" w:rsidRDefault="00856B70" w:rsidP="00856B70">
      <w:pPr>
        <w:tabs>
          <w:tab w:val="left" w:pos="10080"/>
        </w:tabs>
        <w:jc w:val="both"/>
        <w:rPr>
          <w:rFonts w:cs="Arial"/>
          <w:szCs w:val="20"/>
        </w:rPr>
      </w:pPr>
      <w:r w:rsidRPr="005C2F14">
        <w:rPr>
          <w:rFonts w:cs="Arial"/>
          <w:szCs w:val="20"/>
        </w:rPr>
        <w:t>For pricing purposes, the F.O.B. point is dockside Seattle/Tacoma.</w:t>
      </w:r>
    </w:p>
    <w:p w14:paraId="0A987513" w14:textId="77777777" w:rsidR="00856B70" w:rsidRPr="005C2F14" w:rsidRDefault="00856B70" w:rsidP="00856B70">
      <w:pPr>
        <w:tabs>
          <w:tab w:val="left" w:pos="10080"/>
        </w:tabs>
        <w:jc w:val="both"/>
        <w:rPr>
          <w:rFonts w:cs="Arial"/>
          <w:szCs w:val="20"/>
        </w:rPr>
      </w:pPr>
    </w:p>
    <w:p w14:paraId="15D0177F" w14:textId="77777777" w:rsidR="00856B70" w:rsidRPr="005C2F14" w:rsidRDefault="00856B70" w:rsidP="00856B70">
      <w:pPr>
        <w:tabs>
          <w:tab w:val="left" w:pos="10080"/>
        </w:tabs>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5C2F14">
        <w:rPr>
          <w:rFonts w:cs="Arial"/>
          <w:szCs w:val="20"/>
        </w:rPr>
        <w:t>charge-back</w:t>
      </w:r>
      <w:proofErr w:type="gramEnd"/>
      <w:r w:rsidRPr="005C2F14">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6B222273" w14:textId="77777777" w:rsidR="00856B70" w:rsidRPr="005C2F14" w:rsidRDefault="00856B70" w:rsidP="00856B70">
      <w:pPr>
        <w:tabs>
          <w:tab w:val="left" w:pos="10080"/>
        </w:tabs>
        <w:jc w:val="both"/>
        <w:rPr>
          <w:rFonts w:cs="Arial"/>
          <w:szCs w:val="20"/>
        </w:rPr>
      </w:pPr>
    </w:p>
    <w:p w14:paraId="17908247" w14:textId="6C794123"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Pr="005C2F14">
        <w:rPr>
          <w:rFonts w:cs="Arial"/>
          <w:bCs/>
          <w:szCs w:val="20"/>
        </w:rPr>
        <w:t>1</w:t>
      </w:r>
      <w:r w:rsidR="00DE51A2">
        <w:rPr>
          <w:rFonts w:cs="Arial"/>
          <w:bCs/>
          <w:szCs w:val="20"/>
        </w:rPr>
        <w:t>2</w:t>
      </w:r>
      <w:r w:rsidRPr="005C2F14">
        <w:rPr>
          <w:rFonts w:cs="Arial"/>
          <w:bCs/>
          <w:szCs w:val="20"/>
        </w:rPr>
        <w:t>0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0F3581" w14:textId="77777777" w:rsidR="00FE1480" w:rsidRDefault="00FE148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363F03" w14:textId="77777777" w:rsidR="00FE1480" w:rsidRDefault="00FE148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Pr="005C2F14"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D52BB2">
      <w:pPr>
        <w:widowControl/>
        <w:numPr>
          <w:ilvl w:val="0"/>
          <w:numId w:val="1"/>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9D6C3A"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9D6C3A"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4"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5"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D52BB2">
      <w:pPr>
        <w:pStyle w:val="ListParagraph"/>
        <w:widowControl/>
        <w:numPr>
          <w:ilvl w:val="0"/>
          <w:numId w:val="9"/>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8"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9D6C3A"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9"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9D6C3A"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9D6C3A"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9D6C3A"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2" w:anchor="16.05.415" w:history="1">
        <w:r w:rsidRPr="00500EFA">
          <w:rPr>
            <w:rStyle w:val="Hyperlink"/>
            <w:rFonts w:cs="Arial"/>
            <w:i/>
            <w:color w:val="0070C0"/>
            <w:szCs w:val="20"/>
          </w:rPr>
          <w:t>AS 16.05.415(a)</w:t>
        </w:r>
      </w:hyperlink>
      <w:r w:rsidRPr="00500EFA">
        <w:rPr>
          <w:rFonts w:cs="Arial"/>
          <w:szCs w:val="20"/>
        </w:rPr>
        <w:t xml:space="preserve"> per </w:t>
      </w:r>
      <w:hyperlink r:id="rId33"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D52BB2">
      <w:pPr>
        <w:pStyle w:val="ListParagraph"/>
        <w:widowControl/>
        <w:numPr>
          <w:ilvl w:val="0"/>
          <w:numId w:val="10"/>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9D6C3A"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D52BB2">
      <w:pPr>
        <w:pStyle w:val="ListParagraph"/>
        <w:widowControl/>
        <w:numPr>
          <w:ilvl w:val="0"/>
          <w:numId w:val="10"/>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9D6C3A"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6"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9D6C3A"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9D6C3A"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8"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2" w:name="_Hlk534640323"/>
      <w:r w:rsidRPr="00500EFA">
        <w:rPr>
          <w:rFonts w:cs="Arial"/>
          <w:szCs w:val="20"/>
        </w:rPr>
        <w:t>Incorporated or qualified to do business under the laws of the state?</w:t>
      </w:r>
    </w:p>
    <w:p w14:paraId="770F91E2" w14:textId="77777777" w:rsidR="00904C87" w:rsidRPr="00500EFA" w:rsidRDefault="009D6C3A"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9D6C3A"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9D6C3A"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9D6C3A"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2"/>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D52BB2">
      <w:pPr>
        <w:widowControl/>
        <w:numPr>
          <w:ilvl w:val="0"/>
          <w:numId w:val="11"/>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3"/>
    <w:p w14:paraId="5CE63DE2" w14:textId="77777777" w:rsidR="00904C87" w:rsidRPr="00500EFA" w:rsidRDefault="00904C87" w:rsidP="00D52BB2">
      <w:pPr>
        <w:pStyle w:val="ListParagraph"/>
        <w:widowControl/>
        <w:numPr>
          <w:ilvl w:val="0"/>
          <w:numId w:val="12"/>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9D6C3A"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9D6C3A"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9D6C3A"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9D6C3A"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D52BB2">
      <w:pPr>
        <w:pStyle w:val="ListParagraph"/>
        <w:widowControl/>
        <w:numPr>
          <w:ilvl w:val="0"/>
          <w:numId w:val="13"/>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D52BB2">
      <w:pPr>
        <w:pStyle w:val="ListParagraph"/>
        <w:widowControl/>
        <w:numPr>
          <w:ilvl w:val="0"/>
          <w:numId w:val="13"/>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9D6C3A"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6C572" w14:textId="77777777" w:rsidR="00027A40" w:rsidRDefault="00027A40" w:rsidP="0012222C">
      <w:r>
        <w:separator/>
      </w:r>
    </w:p>
  </w:endnote>
  <w:endnote w:type="continuationSeparator" w:id="0">
    <w:p w14:paraId="3F69E5FA" w14:textId="77777777" w:rsidR="00027A40" w:rsidRDefault="00027A4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592ED0A2"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246</w:t>
    </w:r>
    <w:r w:rsidR="00274697">
      <w:rPr>
        <w:rFonts w:cs="Arial"/>
        <w:i/>
        <w:lang w:val="en-US"/>
      </w:rPr>
      <w:t>6</w:t>
    </w:r>
    <w:r w:rsidR="00D97DC3" w:rsidRPr="00D97DC3">
      <w:rPr>
        <w:rFonts w:cs="Arial"/>
        <w:i/>
        <w:lang w:val="en-US"/>
      </w:rPr>
      <w:t xml:space="preserve"> </w:t>
    </w:r>
    <w:r w:rsidR="00274697">
      <w:rPr>
        <w:rFonts w:cs="Arial"/>
        <w:i/>
        <w:lang w:val="en-US"/>
      </w:rPr>
      <w:t>Truck Mounted Drill Rig</w:t>
    </w:r>
  </w:p>
  <w:p w14:paraId="784A938E" w14:textId="28945068"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D6C3A">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7C54" w14:textId="77777777" w:rsidR="003F3A67" w:rsidRPr="003C39D9" w:rsidRDefault="003F3A6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A6E8710" w14:textId="77777777"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-246</w:t>
    </w:r>
    <w:r>
      <w:rPr>
        <w:rFonts w:cs="Arial"/>
        <w:i/>
        <w:lang w:val="en-US"/>
      </w:rPr>
      <w:t>6</w:t>
    </w:r>
    <w:r w:rsidRPr="00D97DC3">
      <w:rPr>
        <w:rFonts w:cs="Arial"/>
        <w:i/>
        <w:lang w:val="en-US"/>
      </w:rPr>
      <w:t xml:space="preserve"> </w:t>
    </w:r>
    <w:r>
      <w:rPr>
        <w:rFonts w:cs="Arial"/>
        <w:i/>
        <w:lang w:val="en-US"/>
      </w:rPr>
      <w:t>Truck Mounted Drill Rig</w:t>
    </w:r>
  </w:p>
  <w:p w14:paraId="2093A4E4" w14:textId="51E06A5A" w:rsidR="003F3A67" w:rsidRPr="00D74266" w:rsidRDefault="003F3A6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D6C3A">
      <w:rPr>
        <w:rFonts w:cs="Arial"/>
        <w:i/>
        <w:noProof/>
        <w:szCs w:val="20"/>
      </w:rPr>
      <w:t>2</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539048DD" w14:textId="77777777"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-246</w:t>
    </w:r>
    <w:r>
      <w:rPr>
        <w:rFonts w:cs="Arial"/>
        <w:i/>
        <w:lang w:val="en-US"/>
      </w:rPr>
      <w:t>6</w:t>
    </w:r>
    <w:r w:rsidRPr="00D97DC3">
      <w:rPr>
        <w:rFonts w:cs="Arial"/>
        <w:i/>
        <w:lang w:val="en-US"/>
      </w:rPr>
      <w:t xml:space="preserve"> </w:t>
    </w:r>
    <w:r>
      <w:rPr>
        <w:rFonts w:cs="Arial"/>
        <w:i/>
        <w:lang w:val="en-US"/>
      </w:rPr>
      <w:t>Truck Mounted Drill Rig</w:t>
    </w:r>
  </w:p>
  <w:p w14:paraId="57909353" w14:textId="688DF498"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D6C3A">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7EF24" w14:textId="77777777" w:rsidR="00027A40" w:rsidRDefault="00027A40" w:rsidP="0012222C">
      <w:r>
        <w:separator/>
      </w:r>
    </w:p>
  </w:footnote>
  <w:footnote w:type="continuationSeparator" w:id="0">
    <w:p w14:paraId="3F0ECF64" w14:textId="77777777" w:rsidR="00027A40" w:rsidRDefault="00027A40"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77777777" w:rsidR="00F36F31" w:rsidRPr="00F36F31" w:rsidRDefault="00F36F31"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F3A67" w14:paraId="5FFA8688" w14:textId="77777777" w:rsidTr="00AC0516">
      <w:tc>
        <w:tcPr>
          <w:tcW w:w="5148" w:type="dxa"/>
        </w:tcPr>
        <w:p w14:paraId="7D2A7452" w14:textId="77777777" w:rsidR="003F3A67" w:rsidRPr="00440195" w:rsidRDefault="003F3A6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60BD79E7" w14:textId="77777777" w:rsidR="003F3A67" w:rsidRDefault="003F3A67" w:rsidP="00AC0516">
          <w:pPr>
            <w:pStyle w:val="Header"/>
            <w:rPr>
              <w:rFonts w:ascii="Helvetica" w:hAnsi="Helvetica"/>
            </w:rPr>
          </w:pPr>
        </w:p>
      </w:tc>
    </w:tr>
    <w:tr w:rsidR="003F3A67" w14:paraId="057AB125" w14:textId="77777777" w:rsidTr="00C525DB">
      <w:trPr>
        <w:trHeight w:val="80"/>
      </w:trPr>
      <w:tc>
        <w:tcPr>
          <w:tcW w:w="5148" w:type="dxa"/>
        </w:tcPr>
        <w:p w14:paraId="2907F3A9" w14:textId="77777777" w:rsidR="003F3A67" w:rsidRPr="00440195" w:rsidRDefault="003F3A67" w:rsidP="00AC0516">
          <w:pPr>
            <w:pStyle w:val="Header"/>
            <w:rPr>
              <w:rFonts w:ascii="Helvetica" w:hAnsi="Helvetica"/>
              <w:lang w:val="en-US"/>
            </w:rPr>
          </w:pPr>
          <w:r>
            <w:rPr>
              <w:rFonts w:ascii="Helvetica" w:hAnsi="Helvetica"/>
              <w:lang w:val="en-US"/>
            </w:rPr>
            <w:t>SPECIFICATION</w:t>
          </w:r>
        </w:p>
      </w:tc>
      <w:tc>
        <w:tcPr>
          <w:tcW w:w="5148" w:type="dxa"/>
        </w:tcPr>
        <w:p w14:paraId="311B7595" w14:textId="77777777" w:rsidR="003F3A67" w:rsidRDefault="003F3A67" w:rsidP="00AC0516">
          <w:pPr>
            <w:pStyle w:val="Header"/>
            <w:jc w:val="right"/>
            <w:rPr>
              <w:rFonts w:ascii="Helvetica" w:hAnsi="Helvetica"/>
              <w:u w:val="single"/>
            </w:rPr>
          </w:pPr>
        </w:p>
      </w:tc>
    </w:tr>
  </w:tbl>
  <w:p w14:paraId="4EEA8E04" w14:textId="77777777" w:rsidR="003F3A67" w:rsidRDefault="003F3A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9A5AAD"/>
    <w:multiLevelType w:val="multilevel"/>
    <w:tmpl w:val="796A6840"/>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872FFD"/>
    <w:multiLevelType w:val="multilevel"/>
    <w:tmpl w:val="3D7C440E"/>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86A4DE7C"/>
    <w:numStyleLink w:val="TermsAndConditionsListStyle"/>
  </w:abstractNum>
  <w:abstractNum w:abstractNumId="7" w15:restartNumberingAfterBreak="0">
    <w:nsid w:val="316B09F5"/>
    <w:multiLevelType w:val="multilevel"/>
    <w:tmpl w:val="51FE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5AE70B7B"/>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36F6539"/>
    <w:multiLevelType w:val="hybridMultilevel"/>
    <w:tmpl w:val="13F862F0"/>
    <w:lvl w:ilvl="0" w:tplc="16C83B5A">
      <w:start w:val="1"/>
      <w:numFmt w:val="bullet"/>
      <w:lvlText w:val=""/>
      <w:lvlJc w:val="left"/>
      <w:pPr>
        <w:ind w:left="720" w:hanging="360"/>
      </w:pPr>
      <w:rPr>
        <w:rFonts w:ascii="Symbol" w:hAnsi="Symbol"/>
      </w:rPr>
    </w:lvl>
    <w:lvl w:ilvl="1" w:tplc="5DCCEF7A">
      <w:start w:val="1"/>
      <w:numFmt w:val="bullet"/>
      <w:lvlText w:val=""/>
      <w:lvlJc w:val="left"/>
      <w:pPr>
        <w:ind w:left="720" w:hanging="360"/>
      </w:pPr>
      <w:rPr>
        <w:rFonts w:ascii="Symbol" w:hAnsi="Symbol"/>
      </w:rPr>
    </w:lvl>
    <w:lvl w:ilvl="2" w:tplc="A5AC25D4">
      <w:start w:val="1"/>
      <w:numFmt w:val="bullet"/>
      <w:lvlText w:val=""/>
      <w:lvlJc w:val="left"/>
      <w:pPr>
        <w:ind w:left="720" w:hanging="360"/>
      </w:pPr>
      <w:rPr>
        <w:rFonts w:ascii="Symbol" w:hAnsi="Symbol"/>
      </w:rPr>
    </w:lvl>
    <w:lvl w:ilvl="3" w:tplc="7C903A58">
      <w:start w:val="1"/>
      <w:numFmt w:val="bullet"/>
      <w:lvlText w:val=""/>
      <w:lvlJc w:val="left"/>
      <w:pPr>
        <w:ind w:left="720" w:hanging="360"/>
      </w:pPr>
      <w:rPr>
        <w:rFonts w:ascii="Symbol" w:hAnsi="Symbol"/>
      </w:rPr>
    </w:lvl>
    <w:lvl w:ilvl="4" w:tplc="8CC27FF8">
      <w:start w:val="1"/>
      <w:numFmt w:val="bullet"/>
      <w:lvlText w:val=""/>
      <w:lvlJc w:val="left"/>
      <w:pPr>
        <w:ind w:left="720" w:hanging="360"/>
      </w:pPr>
      <w:rPr>
        <w:rFonts w:ascii="Symbol" w:hAnsi="Symbol"/>
      </w:rPr>
    </w:lvl>
    <w:lvl w:ilvl="5" w:tplc="CFA0BF4E">
      <w:start w:val="1"/>
      <w:numFmt w:val="bullet"/>
      <w:lvlText w:val=""/>
      <w:lvlJc w:val="left"/>
      <w:pPr>
        <w:ind w:left="720" w:hanging="360"/>
      </w:pPr>
      <w:rPr>
        <w:rFonts w:ascii="Symbol" w:hAnsi="Symbol"/>
      </w:rPr>
    </w:lvl>
    <w:lvl w:ilvl="6" w:tplc="834CA248">
      <w:start w:val="1"/>
      <w:numFmt w:val="bullet"/>
      <w:lvlText w:val=""/>
      <w:lvlJc w:val="left"/>
      <w:pPr>
        <w:ind w:left="720" w:hanging="360"/>
      </w:pPr>
      <w:rPr>
        <w:rFonts w:ascii="Symbol" w:hAnsi="Symbol"/>
      </w:rPr>
    </w:lvl>
    <w:lvl w:ilvl="7" w:tplc="10DC04FA">
      <w:start w:val="1"/>
      <w:numFmt w:val="bullet"/>
      <w:lvlText w:val=""/>
      <w:lvlJc w:val="left"/>
      <w:pPr>
        <w:ind w:left="720" w:hanging="360"/>
      </w:pPr>
      <w:rPr>
        <w:rFonts w:ascii="Symbol" w:hAnsi="Symbol"/>
      </w:rPr>
    </w:lvl>
    <w:lvl w:ilvl="8" w:tplc="4EF69E80">
      <w:start w:val="1"/>
      <w:numFmt w:val="bullet"/>
      <w:lvlText w:val=""/>
      <w:lvlJc w:val="left"/>
      <w:pPr>
        <w:ind w:left="720" w:hanging="360"/>
      </w:pPr>
      <w:rPr>
        <w:rFonts w:ascii="Symbol" w:hAnsi="Symbol"/>
      </w:rPr>
    </w:lvl>
  </w:abstractNum>
  <w:abstractNum w:abstractNumId="1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777405286">
    <w:abstractNumId w:val="13"/>
  </w:num>
  <w:num w:numId="3" w16cid:durableId="1282150149">
    <w:abstractNumId w:val="10"/>
  </w:num>
  <w:num w:numId="4" w16cid:durableId="1412660491">
    <w:abstractNumId w:val="6"/>
  </w:num>
  <w:num w:numId="5" w16cid:durableId="1017272504">
    <w:abstractNumId w:val="5"/>
  </w:num>
  <w:num w:numId="6" w16cid:durableId="1502771268">
    <w:abstractNumId w:val="8"/>
  </w:num>
  <w:num w:numId="7" w16cid:durableId="637762586">
    <w:abstractNumId w:val="2"/>
  </w:num>
  <w:num w:numId="8" w16cid:durableId="1566331047">
    <w:abstractNumId w:val="3"/>
  </w:num>
  <w:num w:numId="9" w16cid:durableId="1063873561">
    <w:abstractNumId w:val="4"/>
  </w:num>
  <w:num w:numId="10" w16cid:durableId="447431164">
    <w:abstractNumId w:val="16"/>
  </w:num>
  <w:num w:numId="11" w16cid:durableId="618679897">
    <w:abstractNumId w:val="4"/>
    <w:lvlOverride w:ilvl="0">
      <w:startOverride w:val="1"/>
    </w:lvlOverride>
  </w:num>
  <w:num w:numId="12" w16cid:durableId="269775648">
    <w:abstractNumId w:val="9"/>
  </w:num>
  <w:num w:numId="13" w16cid:durableId="194394084">
    <w:abstractNumId w:val="12"/>
  </w:num>
  <w:num w:numId="14" w16cid:durableId="1144200910">
    <w:abstractNumId w:val="11"/>
  </w:num>
  <w:num w:numId="15" w16cid:durableId="1842890663">
    <w:abstractNumId w:val="1"/>
  </w:num>
  <w:num w:numId="16" w16cid:durableId="1290207593">
    <w:abstractNumId w:val="14"/>
  </w:num>
  <w:num w:numId="17" w16cid:durableId="198443543">
    <w:abstractNumId w:val="15"/>
  </w:num>
  <w:num w:numId="18" w16cid:durableId="1564368160">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I5G0TGkHwi3VQ8xTlkdwJEIKO0NIE6LBC9OVasevR4RTOkqBTPK/sSllqKyF8a1cwougBD2OV4OvqBEBVVwRQ==" w:salt="kjeDTMOA3UAY6hxFP9ohGg=="/>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13D7"/>
    <w:rsid w:val="00021B8D"/>
    <w:rsid w:val="00026BD2"/>
    <w:rsid w:val="00027A40"/>
    <w:rsid w:val="00031FE6"/>
    <w:rsid w:val="00033E6E"/>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55A1"/>
    <w:rsid w:val="001F7A27"/>
    <w:rsid w:val="0020270E"/>
    <w:rsid w:val="002049A6"/>
    <w:rsid w:val="002102C0"/>
    <w:rsid w:val="0021204B"/>
    <w:rsid w:val="002133D7"/>
    <w:rsid w:val="00214393"/>
    <w:rsid w:val="00215B8D"/>
    <w:rsid w:val="0022181D"/>
    <w:rsid w:val="002236DA"/>
    <w:rsid w:val="0023109D"/>
    <w:rsid w:val="00237A5F"/>
    <w:rsid w:val="00240879"/>
    <w:rsid w:val="002421A5"/>
    <w:rsid w:val="002661F1"/>
    <w:rsid w:val="00272E01"/>
    <w:rsid w:val="00274697"/>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1098A"/>
    <w:rsid w:val="00311B4D"/>
    <w:rsid w:val="003124FE"/>
    <w:rsid w:val="00314041"/>
    <w:rsid w:val="00315E1C"/>
    <w:rsid w:val="003205BD"/>
    <w:rsid w:val="00323689"/>
    <w:rsid w:val="00327195"/>
    <w:rsid w:val="003315B6"/>
    <w:rsid w:val="00337E80"/>
    <w:rsid w:val="00343842"/>
    <w:rsid w:val="00344849"/>
    <w:rsid w:val="00345C04"/>
    <w:rsid w:val="003461C8"/>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6685"/>
    <w:rsid w:val="00414143"/>
    <w:rsid w:val="0041683D"/>
    <w:rsid w:val="00422952"/>
    <w:rsid w:val="00426B81"/>
    <w:rsid w:val="00431782"/>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343C9"/>
    <w:rsid w:val="00642B1F"/>
    <w:rsid w:val="00643FF6"/>
    <w:rsid w:val="0064683F"/>
    <w:rsid w:val="00653762"/>
    <w:rsid w:val="0066311F"/>
    <w:rsid w:val="00670D21"/>
    <w:rsid w:val="00680760"/>
    <w:rsid w:val="00684B1C"/>
    <w:rsid w:val="00687361"/>
    <w:rsid w:val="006906AE"/>
    <w:rsid w:val="006909E7"/>
    <w:rsid w:val="006A4C67"/>
    <w:rsid w:val="006A7498"/>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20C4"/>
    <w:rsid w:val="00802270"/>
    <w:rsid w:val="008108B7"/>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05E"/>
    <w:rsid w:val="008D076C"/>
    <w:rsid w:val="008D247E"/>
    <w:rsid w:val="008E3981"/>
    <w:rsid w:val="008E3DF0"/>
    <w:rsid w:val="008E57F7"/>
    <w:rsid w:val="008F1FA7"/>
    <w:rsid w:val="008F56F2"/>
    <w:rsid w:val="00904C87"/>
    <w:rsid w:val="00910441"/>
    <w:rsid w:val="00920164"/>
    <w:rsid w:val="009259D1"/>
    <w:rsid w:val="0093267D"/>
    <w:rsid w:val="009378D4"/>
    <w:rsid w:val="00944489"/>
    <w:rsid w:val="00945409"/>
    <w:rsid w:val="00945CF4"/>
    <w:rsid w:val="009501AC"/>
    <w:rsid w:val="00952DC9"/>
    <w:rsid w:val="009552CB"/>
    <w:rsid w:val="0096073E"/>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D6C3A"/>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B10B9B"/>
    <w:rsid w:val="00B13400"/>
    <w:rsid w:val="00B21532"/>
    <w:rsid w:val="00B3054B"/>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57E24"/>
    <w:rsid w:val="00C614F4"/>
    <w:rsid w:val="00C622D6"/>
    <w:rsid w:val="00C6762A"/>
    <w:rsid w:val="00C725A9"/>
    <w:rsid w:val="00C76DA8"/>
    <w:rsid w:val="00C76DAC"/>
    <w:rsid w:val="00C84860"/>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6A93"/>
    <w:rsid w:val="00D2164E"/>
    <w:rsid w:val="00D23394"/>
    <w:rsid w:val="00D2476D"/>
    <w:rsid w:val="00D24C87"/>
    <w:rsid w:val="00D2644C"/>
    <w:rsid w:val="00D32A34"/>
    <w:rsid w:val="00D40B10"/>
    <w:rsid w:val="00D43C9A"/>
    <w:rsid w:val="00D51C01"/>
    <w:rsid w:val="00D52BB2"/>
    <w:rsid w:val="00D552B8"/>
    <w:rsid w:val="00D552D7"/>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7D85"/>
    <w:rsid w:val="00DB3648"/>
    <w:rsid w:val="00DB797B"/>
    <w:rsid w:val="00DC55AC"/>
    <w:rsid w:val="00DD0601"/>
    <w:rsid w:val="00DD16CD"/>
    <w:rsid w:val="00DD4F43"/>
    <w:rsid w:val="00DD76EB"/>
    <w:rsid w:val="00DE51A2"/>
    <w:rsid w:val="00DE5FBB"/>
    <w:rsid w:val="00DE7A41"/>
    <w:rsid w:val="00DF4853"/>
    <w:rsid w:val="00E13117"/>
    <w:rsid w:val="00E14028"/>
    <w:rsid w:val="00E17098"/>
    <w:rsid w:val="00E178D7"/>
    <w:rsid w:val="00E22CAA"/>
    <w:rsid w:val="00E25AC2"/>
    <w:rsid w:val="00E3202C"/>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56"/>
    <w:rsid w:val="00F06FB7"/>
    <w:rsid w:val="00F1772A"/>
    <w:rsid w:val="00F252D1"/>
    <w:rsid w:val="00F339E5"/>
    <w:rsid w:val="00F36F31"/>
    <w:rsid w:val="00F3731B"/>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B7AA5"/>
    <w:rsid w:val="00FD11EE"/>
    <w:rsid w:val="00FD159E"/>
    <w:rsid w:val="00FE145D"/>
    <w:rsid w:val="00FE1480"/>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F3731B"/>
    <w:pPr>
      <w:keepNext/>
      <w:numPr>
        <w:numId w:val="15"/>
      </w:numPr>
      <w:spacing w:before="120"/>
      <w:jc w:val="both"/>
      <w:outlineLvl w:val="1"/>
    </w:pPr>
    <w:rPr>
      <w:b/>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F3731B"/>
    <w:rPr>
      <w:b/>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2"/>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3"/>
      </w:numPr>
    </w:pPr>
  </w:style>
  <w:style w:type="numbering" w:customStyle="1" w:styleId="Specification1ListStyle">
    <w:name w:val="Specification1ListStyle"/>
    <w:uiPriority w:val="99"/>
    <w:rsid w:val="00F92233"/>
    <w:pPr>
      <w:numPr>
        <w:numId w:val="5"/>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 w:type="paragraph" w:customStyle="1" w:styleId="pf0">
    <w:name w:val="pf0"/>
    <w:basedOn w:val="Normal"/>
    <w:rsid w:val="00B3054B"/>
    <w:pPr>
      <w:widowControl/>
      <w:autoSpaceDE/>
      <w:autoSpaceDN/>
      <w:adjustRightInd/>
      <w:spacing w:before="100" w:beforeAutospacing="1" w:after="100" w:afterAutospacing="1"/>
    </w:pPr>
    <w:rPr>
      <w:rFonts w:ascii="Times New Roman" w:eastAsia="Times New Roman" w:hAnsi="Times New Roman"/>
      <w:sz w:val="24"/>
    </w:rPr>
  </w:style>
  <w:style w:type="character" w:customStyle="1" w:styleId="cf01">
    <w:name w:val="cf01"/>
    <w:basedOn w:val="DefaultParagraphFont"/>
    <w:rsid w:val="00B3054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579048976">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yperlink" Target="mailto:kristi.futrel@alaska.gov" TargetMode="Externa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4960F0"/>
    <w:rsid w:val="0062543D"/>
    <w:rsid w:val="007F739B"/>
    <w:rsid w:val="008334A4"/>
    <w:rsid w:val="00877133"/>
    <w:rsid w:val="008D005E"/>
    <w:rsid w:val="00A6286E"/>
    <w:rsid w:val="00C13BB8"/>
    <w:rsid w:val="00E178D7"/>
    <w:rsid w:val="00E3202C"/>
    <w:rsid w:val="00E354CD"/>
    <w:rsid w:val="00FB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14648</Words>
  <Characters>75003</Characters>
  <Application>Microsoft Office Word</Application>
  <DocSecurity>0</DocSecurity>
  <Lines>2884</Lines>
  <Paragraphs>1660</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87991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6</cp:revision>
  <cp:lastPrinted>2018-02-26T18:39:00Z</cp:lastPrinted>
  <dcterms:created xsi:type="dcterms:W3CDTF">2025-10-09T21:19:00Z</dcterms:created>
  <dcterms:modified xsi:type="dcterms:W3CDTF">2025-10-09T21:27:00Z</dcterms:modified>
</cp:coreProperties>
</file>