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CE46C2B"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3F3A67">
        <w:rPr>
          <w:sz w:val="24"/>
        </w:rPr>
        <w:t>4</w:t>
      </w:r>
    </w:p>
    <w:p w14:paraId="377ED3F1" w14:textId="01AB8673" w:rsidR="003F3A67" w:rsidRPr="008B653E" w:rsidRDefault="00885F99" w:rsidP="003F3A67">
      <w:pPr>
        <w:jc w:val="center"/>
        <w:rPr>
          <w:sz w:val="24"/>
        </w:rPr>
      </w:pPr>
      <w:r w:rsidRPr="00F06FB7">
        <w:rPr>
          <w:sz w:val="24"/>
        </w:rPr>
        <w:t>Title of ITB:</w:t>
      </w:r>
      <w:r w:rsidR="00055684">
        <w:rPr>
          <w:sz w:val="24"/>
        </w:rPr>
        <w:t xml:space="preserve"> </w:t>
      </w:r>
      <w:r w:rsidR="003F3A67">
        <w:rPr>
          <w:sz w:val="24"/>
        </w:rPr>
        <w:t>T</w:t>
      </w:r>
      <w:r w:rsidR="00422952">
        <w:rPr>
          <w:sz w:val="24"/>
        </w:rPr>
        <w:t>wo</w:t>
      </w:r>
      <w:r w:rsidR="003F3A67">
        <w:rPr>
          <w:sz w:val="24"/>
        </w:rPr>
        <w:t xml:space="preserve"> L</w:t>
      </w:r>
      <w:r w:rsidR="00422952">
        <w:rPr>
          <w:sz w:val="24"/>
        </w:rPr>
        <w:t xml:space="preserve">ow Cab </w:t>
      </w:r>
      <w:r w:rsidR="003F3A67">
        <w:rPr>
          <w:sz w:val="24"/>
        </w:rPr>
        <w:t>F</w:t>
      </w:r>
      <w:r w:rsidR="00422952">
        <w:rPr>
          <w:sz w:val="24"/>
        </w:rPr>
        <w:t>orward</w:t>
      </w:r>
      <w:r w:rsidR="003F3A67">
        <w:rPr>
          <w:sz w:val="24"/>
        </w:rPr>
        <w:t xml:space="preserve"> </w:t>
      </w:r>
      <w:r w:rsidR="00422952">
        <w:rPr>
          <w:sz w:val="24"/>
        </w:rPr>
        <w:t xml:space="preserve">Trucks with </w:t>
      </w:r>
      <w:r w:rsidR="003F3A67" w:rsidRPr="00D253FE">
        <w:rPr>
          <w:color w:val="000000" w:themeColor="text1"/>
          <w:sz w:val="24"/>
        </w:rPr>
        <w:t xml:space="preserve">20’ </w:t>
      </w:r>
      <w:r w:rsidR="003F3A67">
        <w:rPr>
          <w:sz w:val="24"/>
        </w:rPr>
        <w:t>V</w:t>
      </w:r>
      <w:r w:rsidR="00422952">
        <w:rPr>
          <w:sz w:val="24"/>
        </w:rPr>
        <w:t>an Body</w:t>
      </w:r>
    </w:p>
    <w:p w14:paraId="5DEB43C6" w14:textId="1795837E" w:rsidR="00885F99" w:rsidRDefault="00885F99" w:rsidP="00885F99">
      <w:pPr>
        <w:jc w:val="center"/>
        <w:rPr>
          <w:sz w:val="24"/>
        </w:rPr>
      </w:pPr>
    </w:p>
    <w:p w14:paraId="2593E0F7" w14:textId="04EE4901" w:rsidR="00885F99" w:rsidRDefault="00885F99" w:rsidP="00885F99">
      <w:pPr>
        <w:widowControl/>
        <w:jc w:val="center"/>
        <w:rPr>
          <w:sz w:val="24"/>
        </w:rPr>
      </w:pPr>
      <w:r w:rsidRPr="00F06FB7">
        <w:rPr>
          <w:sz w:val="24"/>
        </w:rPr>
        <w:t>Date of Issue:</w:t>
      </w:r>
      <w:r w:rsidR="00EC76CE">
        <w:rPr>
          <w:sz w:val="24"/>
        </w:rPr>
        <w:t xml:space="preserve"> </w:t>
      </w:r>
      <w:r w:rsidR="00422952">
        <w:rPr>
          <w:sz w:val="24"/>
        </w:rPr>
        <w:t>September 26, 2025</w:t>
      </w:r>
    </w:p>
    <w:p w14:paraId="352A3BFF" w14:textId="5D81A0F6" w:rsidR="00885F99" w:rsidRPr="00F01D79" w:rsidRDefault="00885F99" w:rsidP="00885F99">
      <w:pPr>
        <w:widowControl/>
        <w:jc w:val="center"/>
        <w:rPr>
          <w:sz w:val="24"/>
        </w:rPr>
      </w:pPr>
      <w:r w:rsidRPr="00F01D79">
        <w:rPr>
          <w:sz w:val="24"/>
        </w:rPr>
        <w:t>Request for Amendments Due</w:t>
      </w:r>
      <w:r w:rsidR="00422952">
        <w:rPr>
          <w:sz w:val="24"/>
        </w:rPr>
        <w:t>: October 15, 2025</w:t>
      </w:r>
      <w:r w:rsidRPr="00F01D79">
        <w:rPr>
          <w:sz w:val="24"/>
        </w:rPr>
        <w:t xml:space="preserve"> (Reference Item 14) </w:t>
      </w:r>
    </w:p>
    <w:p w14:paraId="304C7E6E" w14:textId="3868BF9D" w:rsidR="00885F99" w:rsidRDefault="00885F99" w:rsidP="00885F99">
      <w:pPr>
        <w:widowControl/>
        <w:jc w:val="center"/>
        <w:rPr>
          <w:sz w:val="24"/>
        </w:rPr>
      </w:pPr>
      <w:r w:rsidRPr="00F01D79">
        <w:rPr>
          <w:sz w:val="24"/>
        </w:rPr>
        <w:t>Bid Opening Date:</w:t>
      </w:r>
      <w:r w:rsidR="00422952">
        <w:rPr>
          <w:sz w:val="24"/>
        </w:rPr>
        <w:t xml:space="preserve"> October 22, 2025</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02893EFB"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422952">
        <w:rPr>
          <w:rFonts w:cs="Arial"/>
        </w:rPr>
        <w:t>2 Low Cab Forward Trucks with 20’ Box</w:t>
      </w:r>
      <w:r w:rsidR="008F56F2" w:rsidRPr="005E6DD0">
        <w:rPr>
          <w:rFonts w:cs="Arial"/>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Pr>
          <w:rFonts w:cs="Arial"/>
          <w:szCs w:val="20"/>
        </w:rPr>
        <w:t>Two (2)</w:t>
      </w:r>
    </w:p>
    <w:p w14:paraId="71B3AB7E"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Pr>
          <w:rFonts w:cs="Arial"/>
          <w:szCs w:val="20"/>
        </w:rPr>
        <w:t>Juneau,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proofErr w:type="gramStart"/>
      <w:r w:rsidRPr="005C2F14">
        <w:rPr>
          <w:rFonts w:cs="Arial"/>
          <w:bCs/>
          <w:szCs w:val="20"/>
        </w:rPr>
        <w:t>actual</w:t>
      </w:r>
      <w:proofErr w:type="gramEnd"/>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w:t>
      </w:r>
      <w:proofErr w:type="gramStart"/>
      <w:r w:rsidRPr="005C2F14">
        <w:rPr>
          <w:rFonts w:cs="Arial"/>
          <w:bCs/>
          <w:szCs w:val="20"/>
        </w:rPr>
        <w:t>actual</w:t>
      </w:r>
      <w:proofErr w:type="gramEnd"/>
      <w:r w:rsidRPr="005C2F14">
        <w:rPr>
          <w:rFonts w:cs="Arial"/>
          <w:bCs/>
          <w:szCs w:val="20"/>
        </w:rPr>
        <w:t xml:space="preserve">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DD76EB">
      <w:pPr>
        <w:pStyle w:val="BlockText"/>
        <w:widowControl/>
        <w:numPr>
          <w:ilvl w:val="3"/>
          <w:numId w:val="13"/>
        </w:numPr>
        <w:autoSpaceDE/>
        <w:adjustRightInd/>
        <w:spacing w:after="0"/>
        <w:ind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proofErr w:type="gramStart"/>
      <w:r w:rsidRPr="005C2F14">
        <w:rPr>
          <w:rFonts w:cs="Arial"/>
          <w:szCs w:val="20"/>
        </w:rPr>
        <w:t>recall</w:t>
      </w:r>
      <w:proofErr w:type="gramEnd"/>
      <w:r w:rsidRPr="005C2F14">
        <w:rPr>
          <w:rFonts w:cs="Arial"/>
          <w:szCs w:val="20"/>
        </w:rPr>
        <w:t xml:space="preserve">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w:t>
      </w:r>
      <w:proofErr w:type="gramStart"/>
      <w:r w:rsidRPr="005C2F14">
        <w:rPr>
          <w:rFonts w:cs="Arial"/>
          <w:szCs w:val="20"/>
        </w:rPr>
        <w:t>Etc.</w:t>
      </w:r>
      <w:proofErr w:type="gramEnd"/>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lastRenderedPageBreak/>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t xml:space="preserve">STATEMENT OF ORIGIN:  The bidder will be required to furnish a Manufacturer's Statement of Origin for Automotive 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proofErr w:type="gramStart"/>
      <w:r w:rsidR="00852919" w:rsidRPr="005C2F14">
        <w:rPr>
          <w:rFonts w:cs="Arial"/>
          <w:szCs w:val="20"/>
        </w:rPr>
        <w:t>:  Back</w:t>
      </w:r>
      <w:proofErr w:type="gramEnd"/>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lastRenderedPageBreak/>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 xml:space="preserve">A bidder may protest the award of a contract or the proposed award of a contract for supplies, services, or professional </w:t>
      </w:r>
      <w:r w:rsidRPr="00DD76EB">
        <w:lastRenderedPageBreak/>
        <w:t>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lastRenderedPageBreak/>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 xml:space="preserve">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w:t>
      </w:r>
      <w:r w:rsidRPr="00BE4B0F">
        <w:lastRenderedPageBreak/>
        <w:t>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lastRenderedPageBreak/>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 xml:space="preserve">Except as specifically allowed under this ITB, an ordering agency will not sign any vendor contract. The State is not bound by a vendor contract signed by a person who is not specifically authorized to sign for the State under this ITB. </w:t>
      </w:r>
      <w:r w:rsidRPr="005162F5">
        <w:lastRenderedPageBreak/>
        <w:t>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lastRenderedPageBreak/>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w:t>
      </w:r>
      <w:r w:rsidRPr="00F92233">
        <w:lastRenderedPageBreak/>
        <w:t>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lastRenderedPageBreak/>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w:t>
      </w:r>
      <w:r w:rsidRPr="00F92233">
        <w:lastRenderedPageBreak/>
        <w:t>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4D88FA03" w14:textId="77777777" w:rsidR="003F3A67" w:rsidRPr="008B653E" w:rsidRDefault="003F3A67" w:rsidP="003F3A67">
      <w:pPr>
        <w:pStyle w:val="Heading2"/>
        <w:numPr>
          <w:ilvl w:val="0"/>
          <w:numId w:val="27"/>
        </w:numPr>
      </w:pPr>
      <w:r w:rsidRPr="008B653E">
        <w:t>GENERAL SPECIFICATION:</w:t>
      </w:r>
    </w:p>
    <w:p w14:paraId="1AEC3689" w14:textId="77777777" w:rsidR="003F3A67" w:rsidRPr="00A83C69" w:rsidRDefault="003F3A67" w:rsidP="003F3A67">
      <w:pPr>
        <w:tabs>
          <w:tab w:val="left" w:pos="-1440"/>
          <w:tab w:val="left" w:pos="-720"/>
        </w:tabs>
        <w:spacing w:after="120"/>
        <w:ind w:left="540" w:hanging="540"/>
        <w:rPr>
          <w:rFonts w:cs="Arial"/>
          <w:szCs w:val="20"/>
        </w:rPr>
      </w:pPr>
      <w:r>
        <w:tab/>
      </w:r>
      <w:r w:rsidRPr="008B653E">
        <w:t xml:space="preserve">It is the purpose of this specification to describe a new, and of the manufacturer's latest current production model and design, </w:t>
      </w:r>
      <w:r w:rsidRPr="00A83C69">
        <w:rPr>
          <w:rFonts w:cs="Arial"/>
          <w:szCs w:val="20"/>
        </w:rPr>
        <w:t xml:space="preserve">rear wheel drive, gas powered, </w:t>
      </w:r>
      <w:r>
        <w:rPr>
          <w:rFonts w:cs="Arial"/>
          <w:szCs w:val="20"/>
        </w:rPr>
        <w:t xml:space="preserve">4X2, </w:t>
      </w:r>
      <w:r w:rsidRPr="00A83C69">
        <w:rPr>
          <w:rFonts w:cs="Arial"/>
          <w:szCs w:val="20"/>
        </w:rPr>
        <w:t>Low Cab Forward cab and chassis truck</w:t>
      </w:r>
      <w:r>
        <w:rPr>
          <w:rFonts w:cs="Arial"/>
          <w:szCs w:val="20"/>
        </w:rPr>
        <w:t>(s)</w:t>
      </w:r>
      <w:r w:rsidRPr="00A83C69">
        <w:rPr>
          <w:rFonts w:cs="Arial"/>
          <w:szCs w:val="20"/>
        </w:rPr>
        <w:t xml:space="preserve"> with dual rear wheel</w:t>
      </w:r>
      <w:r>
        <w:rPr>
          <w:rFonts w:cs="Arial"/>
          <w:szCs w:val="20"/>
        </w:rPr>
        <w:t xml:space="preserve">s, seating for </w:t>
      </w:r>
      <w:r w:rsidRPr="00D253FE">
        <w:rPr>
          <w:rFonts w:cs="Arial"/>
          <w:color w:val="000000" w:themeColor="text1"/>
          <w:szCs w:val="20"/>
        </w:rPr>
        <w:t xml:space="preserve">3 persons, 20 foot Van Body.  </w:t>
      </w:r>
      <w:r w:rsidRPr="00A83C69">
        <w:rPr>
          <w:rFonts w:cs="Arial"/>
          <w:szCs w:val="20"/>
        </w:rPr>
        <w:t>Minimum 14,500-pound GVWR.</w:t>
      </w:r>
      <w:r>
        <w:rPr>
          <w:rFonts w:cs="Arial"/>
          <w:szCs w:val="20"/>
        </w:rPr>
        <w:t xml:space="preserve"> </w:t>
      </w:r>
    </w:p>
    <w:p w14:paraId="72F4D964" w14:textId="77777777" w:rsidR="003F3A67" w:rsidRPr="008B653E" w:rsidRDefault="003F3A67" w:rsidP="003F3A67">
      <w:pPr>
        <w:jc w:val="both"/>
      </w:pPr>
    </w:p>
    <w:p w14:paraId="3644D74D" w14:textId="77777777" w:rsidR="003F3A67" w:rsidRPr="008B653E" w:rsidRDefault="003F3A67" w:rsidP="003F3A67">
      <w:pPr>
        <w:ind w:left="576"/>
        <w:jc w:val="both"/>
      </w:pPr>
      <w:r w:rsidRPr="008B653E">
        <w:t>Referenced Standards:</w:t>
      </w:r>
    </w:p>
    <w:p w14:paraId="0A047620" w14:textId="77777777" w:rsidR="003F3A67" w:rsidRPr="008B653E" w:rsidRDefault="003F3A67" w:rsidP="003F3A67">
      <w:pPr>
        <w:ind w:left="576"/>
        <w:jc w:val="both"/>
      </w:pPr>
      <w:r w:rsidRPr="008B653E">
        <w:t>The unit</w:t>
      </w:r>
      <w:r>
        <w:t>(s)</w:t>
      </w:r>
      <w:r w:rsidRPr="008B653E">
        <w:t xml:space="preserve"> provided is required to meet all current federal and state regulations such as, but not limited to, EPA emissions, FMVSS, and CFR.</w:t>
      </w:r>
    </w:p>
    <w:p w14:paraId="6834523C" w14:textId="77777777" w:rsidR="003F3A67" w:rsidRPr="008B653E" w:rsidRDefault="003F3A67" w:rsidP="003F3A67">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3A43B2DF" w14:textId="77777777" w:rsidR="003F3A67" w:rsidRPr="008B653E" w:rsidRDefault="003F3A67" w:rsidP="003F3A67">
      <w:pPr>
        <w:ind w:left="576"/>
        <w:jc w:val="both"/>
      </w:pPr>
    </w:p>
    <w:p w14:paraId="5231DE24" w14:textId="77777777" w:rsidR="003F3A67" w:rsidRPr="008B653E" w:rsidRDefault="003F3A67" w:rsidP="003F3A67">
      <w:pPr>
        <w:ind w:left="576"/>
        <w:jc w:val="both"/>
      </w:pPr>
      <w:r w:rsidRPr="008B653E">
        <w:t>Component Selection:</w:t>
      </w:r>
    </w:p>
    <w:p w14:paraId="5E23EFB5" w14:textId="77777777" w:rsidR="003F3A67" w:rsidRPr="008B653E" w:rsidRDefault="003F3A67" w:rsidP="003F3A67">
      <w:pPr>
        <w:ind w:left="576"/>
        <w:jc w:val="both"/>
      </w:pPr>
      <w:r w:rsidRPr="008B653E">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23AFCA6C" w14:textId="77777777" w:rsidR="003F3A67" w:rsidRPr="008B653E" w:rsidRDefault="003F3A67" w:rsidP="003F3A67">
      <w:pPr>
        <w:ind w:left="576"/>
        <w:jc w:val="both"/>
      </w:pPr>
    </w:p>
    <w:p w14:paraId="29F558A5" w14:textId="77777777" w:rsidR="003F3A67" w:rsidRPr="008B653E" w:rsidRDefault="003F3A67" w:rsidP="003F3A67">
      <w:pPr>
        <w:ind w:left="576"/>
        <w:jc w:val="both"/>
      </w:pPr>
      <w:r w:rsidRPr="008B653E">
        <w:t>Standard Components:</w:t>
      </w:r>
    </w:p>
    <w:p w14:paraId="44566963" w14:textId="77777777" w:rsidR="003F3A67" w:rsidRPr="008B653E" w:rsidRDefault="003F3A67" w:rsidP="003F3A67">
      <w:pPr>
        <w:ind w:left="576"/>
        <w:jc w:val="both"/>
      </w:pPr>
      <w:r w:rsidRPr="008B653E">
        <w:t>All components and accessories advertised in the manufacturer’s current model year brochure and specifications as standard, unless superseded by these specifications, shall be provided with the unit.</w:t>
      </w:r>
    </w:p>
    <w:p w14:paraId="4215E4B0" w14:textId="77777777" w:rsidR="003F3A67" w:rsidRPr="008B653E" w:rsidRDefault="003F3A67" w:rsidP="003F3A67">
      <w:pPr>
        <w:ind w:left="576"/>
        <w:jc w:val="both"/>
      </w:pPr>
    </w:p>
    <w:p w14:paraId="5CF31917" w14:textId="77777777" w:rsidR="003F3A67" w:rsidRPr="008B653E" w:rsidRDefault="003F3A67" w:rsidP="003F3A67">
      <w:pPr>
        <w:ind w:left="576"/>
        <w:jc w:val="both"/>
      </w:pPr>
      <w:r w:rsidRPr="008B653E">
        <w:t>Necessary Components:</w:t>
      </w:r>
    </w:p>
    <w:p w14:paraId="7516696F" w14:textId="77777777" w:rsidR="003F3A67" w:rsidRPr="008B653E" w:rsidRDefault="003F3A67" w:rsidP="003F3A67">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77D7BE9B" w14:textId="77777777" w:rsidR="003F3A67" w:rsidRPr="008B653E" w:rsidRDefault="003F3A67" w:rsidP="003F3A67">
      <w:pPr>
        <w:ind w:left="576"/>
        <w:jc w:val="both"/>
      </w:pPr>
    </w:p>
    <w:p w14:paraId="2AB8471B" w14:textId="77777777" w:rsidR="003F3A67" w:rsidRPr="008B653E" w:rsidRDefault="003F3A67" w:rsidP="003F3A67">
      <w:pPr>
        <w:ind w:left="576"/>
        <w:jc w:val="both"/>
      </w:pPr>
      <w:r w:rsidRPr="008B653E">
        <w:t>Application:</w:t>
      </w:r>
    </w:p>
    <w:p w14:paraId="7A8CA7F4" w14:textId="77777777" w:rsidR="003F3A67" w:rsidRPr="008B653E" w:rsidRDefault="003F3A67" w:rsidP="003F3A67">
      <w:pPr>
        <w:ind w:left="576"/>
        <w:jc w:val="both"/>
      </w:pPr>
      <w:r>
        <w:t>General purpose use.</w:t>
      </w:r>
      <w:r w:rsidRPr="008B653E">
        <w:t xml:space="preserve"> Varying terrain and weather conditions throughout the State of Alaska to - 50 </w:t>
      </w:r>
      <w:r w:rsidRPr="008B653E">
        <w:rPr>
          <w:rFonts w:ascii="Cambria Math" w:hAnsi="Cambria Math" w:cs="Cambria Math"/>
        </w:rPr>
        <w:t>℉</w:t>
      </w:r>
      <w:r w:rsidRPr="008B653E">
        <w:t xml:space="preserve">. </w:t>
      </w:r>
      <w:r>
        <w:t xml:space="preserve">These </w:t>
      </w:r>
      <w:proofErr w:type="gramStart"/>
      <w:r>
        <w:t>unit</w:t>
      </w:r>
      <w:proofErr w:type="gramEnd"/>
      <w:r>
        <w:t xml:space="preserve"> will be used </w:t>
      </w:r>
    </w:p>
    <w:p w14:paraId="011430FC" w14:textId="77777777" w:rsidR="003F3A67" w:rsidRPr="008B653E" w:rsidRDefault="003F3A67" w:rsidP="003F3A67">
      <w:pPr>
        <w:ind w:left="576"/>
        <w:jc w:val="both"/>
      </w:pPr>
    </w:p>
    <w:p w14:paraId="7EA7D20A" w14:textId="77777777" w:rsidR="003F3A67" w:rsidRPr="008B653E" w:rsidRDefault="003F3A67" w:rsidP="003F3A67">
      <w:pPr>
        <w:ind w:left="576"/>
        <w:jc w:val="both"/>
      </w:pPr>
      <w:r w:rsidRPr="008B653E">
        <w:t>Documentation Required:</w:t>
      </w:r>
    </w:p>
    <w:p w14:paraId="0731C711" w14:textId="77777777" w:rsidR="003F3A67" w:rsidRPr="008B653E" w:rsidRDefault="003F3A67" w:rsidP="003F3A67">
      <w:pPr>
        <w:ind w:left="576"/>
        <w:jc w:val="both"/>
      </w:pPr>
      <w:r w:rsidRPr="008B653E">
        <w:t xml:space="preserve">A basic manufacturer's product brochure describing the equipment bid </w:t>
      </w:r>
      <w:proofErr w:type="gramStart"/>
      <w:r w:rsidRPr="008B653E">
        <w:t>are</w:t>
      </w:r>
      <w:proofErr w:type="gramEnd"/>
      <w:r w:rsidRPr="008B653E">
        <w:t xml:space="preserve"> to be provided with your bid package.</w:t>
      </w:r>
    </w:p>
    <w:p w14:paraId="1BAE98BE" w14:textId="77777777" w:rsidR="003F3A67" w:rsidRPr="008B653E" w:rsidRDefault="003F3A67" w:rsidP="003F3A67">
      <w:pPr>
        <w:ind w:left="576"/>
        <w:jc w:val="both"/>
      </w:pPr>
      <w:r w:rsidRPr="008B653E">
        <w:t xml:space="preserve">Specifications marked with an asterisk </w:t>
      </w:r>
      <w:r w:rsidRPr="00A83C69">
        <w:rPr>
          <w:highlight w:val="yellow"/>
        </w:rPr>
        <w:t>(*)</w:t>
      </w:r>
      <w:r w:rsidRPr="008B653E">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4266208" w14:textId="77777777" w:rsidR="003F3A67" w:rsidRPr="008B653E" w:rsidRDefault="003F3A67" w:rsidP="003F3A67">
      <w:pPr>
        <w:ind w:left="576"/>
        <w:jc w:val="both"/>
      </w:pPr>
    </w:p>
    <w:p w14:paraId="1F8B7871" w14:textId="77777777" w:rsidR="003F3A67" w:rsidRPr="008B653E" w:rsidRDefault="003F3A67" w:rsidP="003F3A67">
      <w:pPr>
        <w:ind w:left="576"/>
        <w:jc w:val="both"/>
      </w:pPr>
      <w:r w:rsidRPr="008B653E">
        <w:t>TYPICAL UNIT:</w:t>
      </w:r>
    </w:p>
    <w:p w14:paraId="44984EFB" w14:textId="77777777" w:rsidR="003F3A67" w:rsidRPr="008B653E" w:rsidRDefault="003F3A67" w:rsidP="003F3A67">
      <w:pPr>
        <w:ind w:left="576"/>
        <w:jc w:val="both"/>
      </w:pPr>
      <w:r>
        <w:t>ISUZU NPR</w:t>
      </w:r>
      <w:r w:rsidRPr="00D253FE">
        <w:rPr>
          <w:color w:val="000000" w:themeColor="text1"/>
        </w:rPr>
        <w:t xml:space="preserve">-HD Gas or State of Alaska approved manufacturer and model; provided all of the following minimum specifications are met.  Any other </w:t>
      </w:r>
      <w:r w:rsidRPr="008B653E">
        <w:t>manufacturer and model offered must be pre-approved prior to bid submittal.</w:t>
      </w:r>
    </w:p>
    <w:p w14:paraId="221ADB69" w14:textId="77777777" w:rsidR="003F3A67" w:rsidRPr="008B653E" w:rsidRDefault="003F3A67" w:rsidP="003F3A67">
      <w:pPr>
        <w:ind w:left="576" w:firstLine="150"/>
        <w:jc w:val="both"/>
        <w:rPr>
          <w:rFonts w:cs="Arial"/>
          <w:szCs w:val="20"/>
        </w:rPr>
      </w:pPr>
    </w:p>
    <w:p w14:paraId="7B601805" w14:textId="77777777" w:rsidR="003F3A67" w:rsidRPr="00211C08" w:rsidRDefault="003F3A67" w:rsidP="003F3A67">
      <w:pPr>
        <w:pStyle w:val="Heading2"/>
        <w:numPr>
          <w:ilvl w:val="0"/>
          <w:numId w:val="27"/>
        </w:numPr>
      </w:pPr>
      <w:r w:rsidRPr="008B653E">
        <w:t>POWER TRAIN:</w:t>
      </w:r>
    </w:p>
    <w:p w14:paraId="30865F98" w14:textId="77777777" w:rsidR="003F3A67" w:rsidRPr="009A23C8" w:rsidRDefault="003F3A67" w:rsidP="00422952">
      <w:pPr>
        <w:pStyle w:val="BlockText"/>
        <w:widowControl/>
        <w:numPr>
          <w:ilvl w:val="1"/>
          <w:numId w:val="27"/>
        </w:numPr>
        <w:autoSpaceDE/>
        <w:autoSpaceDN/>
        <w:adjustRightInd/>
        <w:spacing w:after="0" w:line="360" w:lineRule="auto"/>
        <w:ind w:right="0"/>
        <w:jc w:val="both"/>
        <w:rPr>
          <w:rFonts w:cs="Arial"/>
        </w:rPr>
      </w:pPr>
      <w:r w:rsidRPr="009A23C8">
        <w:rPr>
          <w:rFonts w:cs="Arial"/>
        </w:rPr>
        <w:t>Engine:</w:t>
      </w:r>
    </w:p>
    <w:p w14:paraId="33CD7ED1" w14:textId="77777777" w:rsidR="00422952" w:rsidRPr="00422952"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rPr>
          <w:rFonts w:cs="Arial"/>
          <w:szCs w:val="20"/>
        </w:rPr>
        <w:t xml:space="preserve">Gas: </w:t>
      </w:r>
      <w:r>
        <w:rPr>
          <w:rFonts w:cs="Arial"/>
          <w:szCs w:val="20"/>
        </w:rPr>
        <w:t>6.6</w:t>
      </w:r>
      <w:r w:rsidRPr="000B3979">
        <w:rPr>
          <w:rFonts w:cs="Arial"/>
          <w:szCs w:val="20"/>
        </w:rPr>
        <w:t xml:space="preserve"> liter, 3</w:t>
      </w:r>
      <w:r>
        <w:rPr>
          <w:rFonts w:cs="Arial"/>
          <w:szCs w:val="20"/>
        </w:rPr>
        <w:t>50</w:t>
      </w:r>
      <w:r w:rsidRPr="000B3979">
        <w:rPr>
          <w:rFonts w:cs="Arial"/>
          <w:szCs w:val="20"/>
        </w:rPr>
        <w:t xml:space="preserve"> HP, </w:t>
      </w:r>
      <w:r>
        <w:rPr>
          <w:rFonts w:cs="Arial"/>
          <w:szCs w:val="20"/>
        </w:rPr>
        <w:t>425</w:t>
      </w:r>
      <w:r w:rsidRPr="000B3979">
        <w:rPr>
          <w:rFonts w:cs="Arial"/>
          <w:szCs w:val="20"/>
        </w:rPr>
        <w:t>-pound foot torque, minimum.</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r w:rsidRPr="005E4893">
        <w:rPr>
          <w:noProof/>
        </w:rPr>
        <w:t> </w:t>
      </w:r>
    </w:p>
    <w:p w14:paraId="6D178150" w14:textId="39CE20CF" w:rsidR="003F3A67" w:rsidRPr="00422952"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t>Engine oil filtration to be spin-on type</w:t>
      </w:r>
      <w:r>
        <w:t>.</w:t>
      </w:r>
    </w:p>
    <w:p w14:paraId="39C8C37D" w14:textId="77777777" w:rsidR="003F3A67" w:rsidRPr="000B3979"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Air Intake System:</w:t>
      </w:r>
    </w:p>
    <w:p w14:paraId="66005BC3" w14:textId="77777777" w:rsidR="003F3A67" w:rsidRPr="009A23C8" w:rsidRDefault="003F3A67" w:rsidP="00422952">
      <w:pPr>
        <w:pStyle w:val="BlockText"/>
        <w:widowControl/>
        <w:numPr>
          <w:ilvl w:val="2"/>
          <w:numId w:val="27"/>
        </w:numPr>
        <w:autoSpaceDE/>
        <w:autoSpaceDN/>
        <w:adjustRightInd/>
        <w:spacing w:after="0" w:line="360" w:lineRule="auto"/>
        <w:ind w:right="0"/>
        <w:jc w:val="both"/>
        <w:rPr>
          <w:rFonts w:cs="Arial"/>
        </w:rPr>
      </w:pPr>
      <w:r w:rsidRPr="000B3979">
        <w:rPr>
          <w:rFonts w:cs="Arial"/>
          <w:szCs w:val="20"/>
        </w:rPr>
        <w:t>Air Cleaner: Dry element type, heavy duty</w:t>
      </w:r>
      <w:r>
        <w:rPr>
          <w:rFonts w:cs="Arial"/>
          <w:szCs w:val="20"/>
        </w:rPr>
        <w:t>.</w:t>
      </w:r>
    </w:p>
    <w:p w14:paraId="03AD4A2C" w14:textId="77777777" w:rsidR="00422952" w:rsidRDefault="003F3A67" w:rsidP="00422952">
      <w:pPr>
        <w:pStyle w:val="BlockText"/>
        <w:widowControl/>
        <w:numPr>
          <w:ilvl w:val="2"/>
          <w:numId w:val="27"/>
        </w:numPr>
        <w:autoSpaceDE/>
        <w:autoSpaceDN/>
        <w:adjustRightInd/>
        <w:spacing w:line="360" w:lineRule="auto"/>
        <w:ind w:right="0"/>
        <w:jc w:val="both"/>
        <w:rPr>
          <w:rFonts w:cs="Arial"/>
          <w:szCs w:val="20"/>
        </w:rPr>
      </w:pPr>
      <w:r w:rsidRPr="000B3979">
        <w:rPr>
          <w:rFonts w:cs="Arial"/>
          <w:szCs w:val="20"/>
        </w:rPr>
        <w:t>Air filter restriction indicator to be included.</w:t>
      </w:r>
    </w:p>
    <w:p w14:paraId="3ABFA756" w14:textId="77777777" w:rsidR="00422952" w:rsidRPr="00422952" w:rsidRDefault="003F3A67" w:rsidP="00422952">
      <w:pPr>
        <w:pStyle w:val="BlockText"/>
        <w:widowControl/>
        <w:numPr>
          <w:ilvl w:val="1"/>
          <w:numId w:val="27"/>
        </w:numPr>
        <w:autoSpaceDE/>
        <w:autoSpaceDN/>
        <w:adjustRightInd/>
        <w:spacing w:line="360" w:lineRule="auto"/>
        <w:ind w:right="0"/>
        <w:jc w:val="both"/>
        <w:rPr>
          <w:rFonts w:cs="Arial"/>
          <w:szCs w:val="20"/>
        </w:rPr>
      </w:pPr>
      <w:r>
        <w:t>Exhaust System:</w:t>
      </w:r>
    </w:p>
    <w:p w14:paraId="631C1618" w14:textId="77777777" w:rsidR="00422952" w:rsidRPr="00422952" w:rsidRDefault="003F3A67" w:rsidP="00422952">
      <w:pPr>
        <w:pStyle w:val="BlockText"/>
        <w:widowControl/>
        <w:numPr>
          <w:ilvl w:val="2"/>
          <w:numId w:val="27"/>
        </w:numPr>
        <w:autoSpaceDE/>
        <w:autoSpaceDN/>
        <w:adjustRightInd/>
        <w:spacing w:line="360" w:lineRule="auto"/>
        <w:ind w:right="0"/>
        <w:jc w:val="both"/>
        <w:rPr>
          <w:rFonts w:cs="Arial"/>
          <w:szCs w:val="20"/>
        </w:rPr>
      </w:pPr>
      <w:r>
        <w:lastRenderedPageBreak/>
        <w:t xml:space="preserve">Heavy-duty muffler with horizontal exhaust. </w:t>
      </w:r>
    </w:p>
    <w:p w14:paraId="080159C6" w14:textId="1BB0A7A5" w:rsidR="003F3A67"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Cooling System:</w:t>
      </w:r>
    </w:p>
    <w:p w14:paraId="28CAC52E" w14:textId="77777777" w:rsid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 xml:space="preserve">Anti-freeze: Permanent type, affording protection to minus 50 degrees Fahrenheit.  Shall be </w:t>
      </w:r>
      <w:r w:rsidRPr="000B3979">
        <w:rPr>
          <w:rFonts w:cs="Arial"/>
          <w:i/>
          <w:szCs w:val="20"/>
        </w:rPr>
        <w:t>DELO</w:t>
      </w:r>
      <w:r w:rsidRPr="000B3979">
        <w:rPr>
          <w:rFonts w:cs="Arial"/>
          <w:szCs w:val="20"/>
        </w:rPr>
        <w:t xml:space="preserve"> extended life coolant (red), or compatible.</w:t>
      </w:r>
    </w:p>
    <w:p w14:paraId="713C7883" w14:textId="2EB6759D" w:rsidR="003F3A67"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Fuel System:</w:t>
      </w:r>
    </w:p>
    <w:p w14:paraId="43916FAC" w14:textId="77777777" w:rsid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Fuel filter(s) to be spin-on or cartridge type.</w:t>
      </w:r>
    </w:p>
    <w:p w14:paraId="25BE088B" w14:textId="77777777" w:rsidR="00422952" w:rsidRPr="00422952" w:rsidRDefault="003F3A67" w:rsidP="00422952">
      <w:pPr>
        <w:pStyle w:val="BlockText"/>
        <w:widowControl/>
        <w:numPr>
          <w:ilvl w:val="1"/>
          <w:numId w:val="27"/>
        </w:numPr>
        <w:autoSpaceDE/>
        <w:autoSpaceDN/>
        <w:adjustRightInd/>
        <w:spacing w:line="276" w:lineRule="auto"/>
        <w:ind w:right="0"/>
        <w:jc w:val="both"/>
        <w:rPr>
          <w:rFonts w:cs="Arial"/>
          <w:szCs w:val="20"/>
        </w:rPr>
      </w:pPr>
      <w:r>
        <w:t>Starting Aids:</w:t>
      </w:r>
    </w:p>
    <w:p w14:paraId="02757757" w14:textId="61BF956A" w:rsidR="003F3A67" w:rsidRPr="00422952" w:rsidRDefault="003F3A67" w:rsidP="00422952">
      <w:pPr>
        <w:pStyle w:val="BlockText"/>
        <w:widowControl/>
        <w:numPr>
          <w:ilvl w:val="2"/>
          <w:numId w:val="27"/>
        </w:numPr>
        <w:autoSpaceDE/>
        <w:autoSpaceDN/>
        <w:adjustRightInd/>
        <w:spacing w:line="276" w:lineRule="auto"/>
        <w:ind w:right="0"/>
        <w:jc w:val="both"/>
        <w:rPr>
          <w:rFonts w:cs="Arial"/>
          <w:szCs w:val="20"/>
        </w:rPr>
      </w:pPr>
      <w:r w:rsidRPr="00862E0B">
        <w:t xml:space="preserve">Engine Block Heater: One (1) each, immersion type, </w:t>
      </w:r>
      <w:proofErr w:type="gramStart"/>
      <w:r w:rsidR="00422952" w:rsidRPr="00862E0B">
        <w:t>110-volt</w:t>
      </w:r>
      <w:r w:rsidRPr="00862E0B">
        <w:t xml:space="preserve"> AC,</w:t>
      </w:r>
      <w:proofErr w:type="gramEnd"/>
      <w:r w:rsidRPr="00862E0B">
        <w:t xml:space="preserve"> of highest wattage as provided by OEM engine manufacturer</w:t>
      </w:r>
      <w:r w:rsidRPr="00422952">
        <w:t>.</w:t>
      </w:r>
    </w:p>
    <w:p w14:paraId="6F6FF3BC" w14:textId="2A3AE23D" w:rsidR="003F3A67" w:rsidRDefault="003F3A67" w:rsidP="003F3A67">
      <w:pPr>
        <w:pStyle w:val="Heading2"/>
        <w:numPr>
          <w:ilvl w:val="0"/>
          <w:numId w:val="27"/>
        </w:numPr>
      </w:pPr>
      <w:r>
        <w:t>DRIVE TRAIN</w:t>
      </w:r>
      <w:r w:rsidR="00422952">
        <w:t>:</w:t>
      </w:r>
    </w:p>
    <w:p w14:paraId="4A1A92C1" w14:textId="77777777" w:rsidR="00422952" w:rsidRPr="00422952" w:rsidRDefault="00422952" w:rsidP="00422952">
      <w:pPr>
        <w:rPr>
          <w:lang w:val="x-none" w:eastAsia="x-none"/>
        </w:rPr>
      </w:pPr>
    </w:p>
    <w:p w14:paraId="34E656CE" w14:textId="77777777" w:rsidR="003F3A67" w:rsidRPr="00862E0B"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4x2 configuration.</w:t>
      </w:r>
    </w:p>
    <w:p w14:paraId="039CEFC9" w14:textId="77777777" w:rsidR="003F3A67" w:rsidRPr="00862E0B"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6-speed automatic transmission with overdrive.</w:t>
      </w:r>
    </w:p>
    <w:p w14:paraId="36A7A86B" w14:textId="77777777" w:rsidR="003F3A67" w:rsidRPr="000B3979"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To include a heavy-duty transmission cooler (a system built into the radiator is acceptable).</w:t>
      </w:r>
    </w:p>
    <w:p w14:paraId="58F4E5C3" w14:textId="77777777" w:rsidR="003F3A67" w:rsidRPr="00862E0B"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Filter and attachments shall meet transmissi</w:t>
      </w:r>
      <w:r>
        <w:rPr>
          <w:rFonts w:cs="Arial"/>
          <w:szCs w:val="20"/>
        </w:rPr>
        <w:t>on manufacturer’s requirements.</w:t>
      </w:r>
    </w:p>
    <w:p w14:paraId="461F6253" w14:textId="77777777" w:rsidR="003F3A67" w:rsidRDefault="003F3A67" w:rsidP="003F3A67">
      <w:pPr>
        <w:pStyle w:val="BlockText"/>
        <w:widowControl/>
        <w:numPr>
          <w:ilvl w:val="1"/>
          <w:numId w:val="27"/>
        </w:numPr>
        <w:autoSpaceDE/>
        <w:autoSpaceDN/>
        <w:adjustRightInd/>
        <w:spacing w:line="276" w:lineRule="auto"/>
        <w:ind w:right="0"/>
        <w:jc w:val="both"/>
        <w:rPr>
          <w:rFonts w:cs="Arial"/>
        </w:rPr>
      </w:pPr>
      <w:r>
        <w:rPr>
          <w:rFonts w:cs="Arial"/>
        </w:rPr>
        <w:t>Rear Axle:</w:t>
      </w:r>
    </w:p>
    <w:p w14:paraId="3D0BE6FD" w14:textId="77777777" w:rsidR="003F3A67" w:rsidRPr="000B3979" w:rsidRDefault="003F3A67" w:rsidP="003F3A67">
      <w:pPr>
        <w:pStyle w:val="BlockText"/>
        <w:widowControl/>
        <w:numPr>
          <w:ilvl w:val="2"/>
          <w:numId w:val="27"/>
        </w:numPr>
        <w:autoSpaceDE/>
        <w:autoSpaceDN/>
        <w:adjustRightInd/>
        <w:spacing w:line="276" w:lineRule="auto"/>
        <w:ind w:right="0"/>
        <w:jc w:val="both"/>
        <w:rPr>
          <w:rFonts w:cs="Arial"/>
          <w:szCs w:val="20"/>
        </w:rPr>
      </w:pPr>
      <w:r w:rsidRPr="000B3979">
        <w:rPr>
          <w:rFonts w:cs="Arial"/>
          <w:szCs w:val="20"/>
        </w:rPr>
        <w:t>Single axle with dual rear wheels design.</w:t>
      </w:r>
    </w:p>
    <w:p w14:paraId="0CA953C7" w14:textId="77777777" w:rsidR="003F3A67" w:rsidRPr="00C52D92" w:rsidRDefault="003F3A67" w:rsidP="003F3A67">
      <w:pPr>
        <w:pStyle w:val="BlockText"/>
        <w:widowControl/>
        <w:numPr>
          <w:ilvl w:val="2"/>
          <w:numId w:val="27"/>
        </w:numPr>
        <w:autoSpaceDE/>
        <w:autoSpaceDN/>
        <w:adjustRightInd/>
        <w:spacing w:line="276" w:lineRule="auto"/>
        <w:ind w:right="0"/>
        <w:jc w:val="both"/>
        <w:rPr>
          <w:rFonts w:cs="Arial"/>
        </w:rPr>
      </w:pPr>
      <w:r w:rsidRPr="000B3979">
        <w:rPr>
          <w:rFonts w:cs="Arial"/>
          <w:szCs w:val="20"/>
        </w:rPr>
        <w:t xml:space="preserve">Differential, Rear: To include </w:t>
      </w:r>
      <w:r w:rsidRPr="000B3979">
        <w:rPr>
          <w:rFonts w:cs="Arial"/>
          <w:i/>
          <w:szCs w:val="20"/>
        </w:rPr>
        <w:t>TRACTECH</w:t>
      </w:r>
      <w:r w:rsidRPr="000B3979">
        <w:rPr>
          <w:rFonts w:cs="Arial"/>
          <w:szCs w:val="20"/>
        </w:rPr>
        <w:t xml:space="preserve"> No SPIN, or driver controlled differential lock with indicator light.</w:t>
      </w:r>
      <w:r w:rsidRPr="00C52D92">
        <w:rPr>
          <w:rFonts w:cs="Arial"/>
        </w:rPr>
        <w:tab/>
      </w:r>
    </w:p>
    <w:p w14:paraId="56FFA0EE" w14:textId="77777777" w:rsidR="003F3A67" w:rsidRDefault="003F3A67" w:rsidP="003F3A67">
      <w:pPr>
        <w:pStyle w:val="Heading2"/>
        <w:numPr>
          <w:ilvl w:val="0"/>
          <w:numId w:val="27"/>
        </w:numPr>
      </w:pPr>
      <w:r>
        <w:t>CHASSIS:</w:t>
      </w:r>
    </w:p>
    <w:p w14:paraId="05DFAF20" w14:textId="77777777" w:rsidR="00422952" w:rsidRPr="00422952" w:rsidRDefault="00422952" w:rsidP="00422952">
      <w:pPr>
        <w:rPr>
          <w:lang w:val="x-none" w:eastAsia="x-none"/>
        </w:rPr>
      </w:pPr>
    </w:p>
    <w:p w14:paraId="27CDA7AC" w14:textId="77777777" w:rsidR="003F3A67" w:rsidRDefault="003F3A67" w:rsidP="00422952">
      <w:pPr>
        <w:pStyle w:val="ListParagraph"/>
        <w:numPr>
          <w:ilvl w:val="1"/>
          <w:numId w:val="27"/>
        </w:numPr>
        <w:spacing w:line="360" w:lineRule="auto"/>
        <w:jc w:val="both"/>
        <w:rPr>
          <w:lang w:eastAsia="x-none"/>
        </w:rPr>
      </w:pPr>
      <w:r>
        <w:rPr>
          <w:lang w:eastAsia="x-none"/>
        </w:rPr>
        <w:t>GVWR: Minimum 14,000 pounds.</w:t>
      </w:r>
    </w:p>
    <w:p w14:paraId="17A649D4" w14:textId="77777777" w:rsidR="003F3A67" w:rsidRDefault="003F3A67" w:rsidP="00422952">
      <w:pPr>
        <w:pStyle w:val="ListParagraph"/>
        <w:numPr>
          <w:ilvl w:val="1"/>
          <w:numId w:val="27"/>
        </w:numPr>
        <w:spacing w:line="360" w:lineRule="auto"/>
        <w:jc w:val="both"/>
        <w:rPr>
          <w:lang w:eastAsia="x-none"/>
        </w:rPr>
      </w:pPr>
      <w:r>
        <w:rPr>
          <w:lang w:eastAsia="x-none"/>
        </w:rPr>
        <w:t>WB (Wheelbase): 176 inches minimum.</w:t>
      </w:r>
    </w:p>
    <w:p w14:paraId="616B0369" w14:textId="77777777" w:rsidR="003F3A67" w:rsidRDefault="003F3A67" w:rsidP="00422952">
      <w:pPr>
        <w:pStyle w:val="ListParagraph"/>
        <w:numPr>
          <w:ilvl w:val="1"/>
          <w:numId w:val="27"/>
        </w:numPr>
        <w:spacing w:line="360" w:lineRule="auto"/>
        <w:jc w:val="both"/>
        <w:rPr>
          <w:lang w:eastAsia="x-none"/>
        </w:rPr>
      </w:pPr>
      <w:r>
        <w:rPr>
          <w:lang w:eastAsia="x-none"/>
        </w:rPr>
        <w:t>CA (Cab to Axle): 150 inches minimum.</w:t>
      </w:r>
    </w:p>
    <w:p w14:paraId="616EB23A" w14:textId="77777777" w:rsidR="003F3A67" w:rsidRDefault="003F3A67" w:rsidP="00422952">
      <w:pPr>
        <w:pStyle w:val="ListParagraph"/>
        <w:numPr>
          <w:ilvl w:val="1"/>
          <w:numId w:val="27"/>
        </w:numPr>
        <w:spacing w:line="360" w:lineRule="auto"/>
        <w:jc w:val="both"/>
        <w:rPr>
          <w:lang w:eastAsia="x-none"/>
        </w:rPr>
      </w:pPr>
      <w:r>
        <w:rPr>
          <w:lang w:eastAsia="x-none"/>
        </w:rPr>
        <w:t>Frame:</w:t>
      </w:r>
    </w:p>
    <w:p w14:paraId="6EB8482A" w14:textId="77777777" w:rsidR="003F3A67" w:rsidRDefault="003F3A67" w:rsidP="00422952">
      <w:pPr>
        <w:pStyle w:val="ListParagraph"/>
        <w:numPr>
          <w:ilvl w:val="2"/>
          <w:numId w:val="27"/>
        </w:numPr>
        <w:spacing w:line="360" w:lineRule="auto"/>
        <w:jc w:val="both"/>
        <w:rPr>
          <w:lang w:eastAsia="x-none"/>
        </w:rPr>
      </w:pPr>
      <w:r>
        <w:rPr>
          <w:lang w:eastAsia="x-none"/>
        </w:rPr>
        <w:t>Conventional frame rail configuration.</w:t>
      </w:r>
    </w:p>
    <w:p w14:paraId="2EB55F15" w14:textId="77777777" w:rsidR="003F3A67" w:rsidRPr="00BD7554" w:rsidRDefault="003F3A67" w:rsidP="00422952">
      <w:pPr>
        <w:pStyle w:val="ListParagraph"/>
        <w:numPr>
          <w:ilvl w:val="2"/>
          <w:numId w:val="27"/>
        </w:numPr>
        <w:spacing w:line="360" w:lineRule="auto"/>
        <w:jc w:val="both"/>
        <w:rPr>
          <w:lang w:eastAsia="x-none"/>
        </w:rPr>
      </w:pPr>
      <w:r w:rsidRPr="000B3979">
        <w:rPr>
          <w:rFonts w:cs="Arial"/>
          <w:szCs w:val="20"/>
        </w:rPr>
        <w:t>Shall not be welded.  Only “L”, reverse “L”, or channel reinforcing is acceptable.</w:t>
      </w:r>
    </w:p>
    <w:p w14:paraId="7F0D6AC9"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To be completely painted to inhibit rust.</w:t>
      </w:r>
    </w:p>
    <w:p w14:paraId="40C6B022"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Front Axle:</w:t>
      </w:r>
    </w:p>
    <w:p w14:paraId="215FDFCC"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Capacity, minimum 6,</w:t>
      </w:r>
      <w:r>
        <w:rPr>
          <w:rFonts w:cs="Arial"/>
          <w:szCs w:val="20"/>
        </w:rPr>
        <w:t>8</w:t>
      </w:r>
      <w:r w:rsidRPr="000B3979">
        <w:rPr>
          <w:rFonts w:cs="Arial"/>
          <w:szCs w:val="20"/>
        </w:rPr>
        <w:t>00 pounds.</w:t>
      </w:r>
    </w:p>
    <w:p w14:paraId="7619479C"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Shock Absorbers: Heavy duty double action, front and rear.</w:t>
      </w:r>
    </w:p>
    <w:p w14:paraId="42DD15D8"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Steering: Full hydraulic power or power assist type.</w:t>
      </w:r>
    </w:p>
    <w:p w14:paraId="1625A3C4" w14:textId="41AFE07C" w:rsidR="003F3A67" w:rsidRPr="00422952" w:rsidRDefault="003F3A67" w:rsidP="004A6ED7">
      <w:pPr>
        <w:pStyle w:val="BlockText"/>
        <w:widowControl/>
        <w:numPr>
          <w:ilvl w:val="2"/>
          <w:numId w:val="27"/>
        </w:numPr>
        <w:autoSpaceDE/>
        <w:autoSpaceDN/>
        <w:adjustRightInd/>
        <w:spacing w:after="0" w:line="360" w:lineRule="auto"/>
        <w:ind w:right="0"/>
        <w:jc w:val="both"/>
        <w:rPr>
          <w:rFonts w:cs="Arial"/>
          <w:szCs w:val="20"/>
        </w:rPr>
      </w:pPr>
      <w:proofErr w:type="gramStart"/>
      <w:r w:rsidRPr="00422952">
        <w:rPr>
          <w:rFonts w:cs="Arial"/>
          <w:szCs w:val="20"/>
        </w:rPr>
        <w:t>Brakes</w:t>
      </w:r>
      <w:proofErr w:type="gramEnd"/>
      <w:r w:rsidRPr="00422952">
        <w:rPr>
          <w:rFonts w:cs="Arial"/>
          <w:szCs w:val="20"/>
        </w:rPr>
        <w:t>:</w:t>
      </w:r>
      <w:r w:rsidR="00422952" w:rsidRPr="00422952">
        <w:rPr>
          <w:rFonts w:cs="Arial"/>
          <w:szCs w:val="20"/>
        </w:rPr>
        <w:t xml:space="preserve"> </w:t>
      </w:r>
      <w:r w:rsidRPr="00422952">
        <w:rPr>
          <w:rFonts w:cs="Arial"/>
          <w:szCs w:val="20"/>
        </w:rPr>
        <w:t>ABS braking system.</w:t>
      </w:r>
    </w:p>
    <w:p w14:paraId="3D086541"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Wheels and Tires:</w:t>
      </w:r>
    </w:p>
    <w:p w14:paraId="06213A4B"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All wheels and tires to be rated for the axles.</w:t>
      </w:r>
    </w:p>
    <w:p w14:paraId="43C61441"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Front Tires: 225/70R19</w:t>
      </w:r>
      <w:r>
        <w:rPr>
          <w:rFonts w:cs="Arial"/>
          <w:szCs w:val="20"/>
        </w:rPr>
        <w:t>.5G Radial, all season.</w:t>
      </w:r>
    </w:p>
    <w:p w14:paraId="2103E69E"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Rear Tires: 225/70R19</w:t>
      </w:r>
      <w:r>
        <w:rPr>
          <w:rFonts w:cs="Arial"/>
          <w:szCs w:val="20"/>
        </w:rPr>
        <w:t>.5G Radial, all season.</w:t>
      </w:r>
    </w:p>
    <w:p w14:paraId="2DB30F8B"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t>Spare tire with mounted wheel, to be same as rear (traction grip).</w:t>
      </w:r>
    </w:p>
    <w:p w14:paraId="496820A9"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0B3979">
        <w:rPr>
          <w:rFonts w:cs="Arial"/>
          <w:szCs w:val="20"/>
        </w:rPr>
        <w:lastRenderedPageBreak/>
        <w:t>Duals to be spaced for use with triple rail chains and shall provide a minimum two-inch clearance between the inner sidewall of the dual tire and spring leaves clamps, hanger or any other obstruction which might interfere with normal operation of tire chains</w:t>
      </w:r>
      <w:r>
        <w:rPr>
          <w:rFonts w:cs="Arial"/>
          <w:szCs w:val="20"/>
        </w:rPr>
        <w:t>.</w:t>
      </w:r>
    </w:p>
    <w:p w14:paraId="3AB9D314"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 xml:space="preserve">Mud Flaps: </w:t>
      </w:r>
      <w:r w:rsidRPr="000B3979">
        <w:rPr>
          <w:rFonts w:cs="Arial"/>
          <w:szCs w:val="20"/>
        </w:rPr>
        <w:t>Heavy-duty rubber, anti-sail</w:t>
      </w:r>
      <w:r>
        <w:rPr>
          <w:rFonts w:cs="Arial"/>
          <w:szCs w:val="20"/>
        </w:rPr>
        <w:t>, no logo.</w:t>
      </w:r>
    </w:p>
    <w:p w14:paraId="05E37E63" w14:textId="479F57D2" w:rsidR="003F3A67" w:rsidRPr="00135356"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 xml:space="preserve">Front Wheel Wells: To provide adequate protection to engine </w:t>
      </w:r>
      <w:r w:rsidR="00422952" w:rsidRPr="000B3979">
        <w:rPr>
          <w:rFonts w:cs="Arial"/>
          <w:szCs w:val="20"/>
        </w:rPr>
        <w:t>compartments</w:t>
      </w:r>
      <w:r w:rsidRPr="000B3979">
        <w:rPr>
          <w:rFonts w:cs="Arial"/>
          <w:szCs w:val="20"/>
        </w:rPr>
        <w:t>, including radiator, engine components, etc., f</w:t>
      </w:r>
      <w:r>
        <w:rPr>
          <w:rFonts w:cs="Arial"/>
          <w:szCs w:val="20"/>
        </w:rPr>
        <w:t>rom rocks, mud, and water spray.</w:t>
      </w:r>
    </w:p>
    <w:p w14:paraId="03744075" w14:textId="77777777" w:rsidR="003F3A67" w:rsidRDefault="003F3A67" w:rsidP="003F3A67">
      <w:pPr>
        <w:pStyle w:val="Heading2"/>
        <w:numPr>
          <w:ilvl w:val="0"/>
          <w:numId w:val="27"/>
        </w:numPr>
      </w:pPr>
      <w:r>
        <w:t>ELECTRICAL:</w:t>
      </w:r>
    </w:p>
    <w:p w14:paraId="1DD98D97" w14:textId="77777777" w:rsidR="003F3A67" w:rsidRPr="004B7454" w:rsidRDefault="003F3A67" w:rsidP="003F3A67">
      <w:pPr>
        <w:spacing w:line="276" w:lineRule="auto"/>
        <w:jc w:val="both"/>
        <w:rPr>
          <w:lang w:eastAsia="x-none"/>
        </w:rPr>
      </w:pPr>
    </w:p>
    <w:p w14:paraId="3E199F77"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Alternator: 1</w:t>
      </w:r>
      <w:r>
        <w:rPr>
          <w:rFonts w:cs="Arial"/>
          <w:szCs w:val="20"/>
        </w:rPr>
        <w:t>70</w:t>
      </w:r>
      <w:r w:rsidRPr="000B3979">
        <w:rPr>
          <w:rFonts w:cs="Arial"/>
          <w:szCs w:val="20"/>
        </w:rPr>
        <w:t xml:space="preserve"> </w:t>
      </w:r>
      <w:r>
        <w:rPr>
          <w:rFonts w:cs="Arial"/>
          <w:szCs w:val="20"/>
        </w:rPr>
        <w:t>A</w:t>
      </w:r>
      <w:r w:rsidRPr="000B3979">
        <w:rPr>
          <w:rFonts w:cs="Arial"/>
          <w:szCs w:val="20"/>
        </w:rPr>
        <w:t>mp minimum.</w:t>
      </w:r>
    </w:p>
    <w:p w14:paraId="78076840"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 xml:space="preserve">Battery(s): </w:t>
      </w:r>
      <w:r w:rsidRPr="000B3979">
        <w:rPr>
          <w:rFonts w:cs="Arial"/>
          <w:szCs w:val="20"/>
        </w:rPr>
        <w:t>Minimum 750 CCA total, maintenance free, sealed type.</w:t>
      </w:r>
    </w:p>
    <w:p w14:paraId="4F375F27"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0B3979">
        <w:rPr>
          <w:rFonts w:cs="Arial"/>
          <w:szCs w:val="20"/>
        </w:rPr>
        <w:t xml:space="preserve">Provision for mounting rear license </w:t>
      </w:r>
      <w:proofErr w:type="gramStart"/>
      <w:r w:rsidRPr="000B3979">
        <w:rPr>
          <w:rFonts w:cs="Arial"/>
          <w:szCs w:val="20"/>
        </w:rPr>
        <w:t>plate</w:t>
      </w:r>
      <w:proofErr w:type="gramEnd"/>
      <w:r w:rsidRPr="000B3979">
        <w:rPr>
          <w:rFonts w:cs="Arial"/>
          <w:szCs w:val="20"/>
        </w:rPr>
        <w:t xml:space="preserve"> shall be provided with appropriate light(s) to illuminate the license plate area.</w:t>
      </w:r>
    </w:p>
    <w:p w14:paraId="1A4A3768"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Wiring:</w:t>
      </w:r>
    </w:p>
    <w:p w14:paraId="2C3C5B43" w14:textId="44E75DED"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proofErr w:type="gramStart"/>
      <w:r w:rsidRPr="00500EFA">
        <w:rPr>
          <w:rFonts w:cs="Arial"/>
          <w:szCs w:val="20"/>
        </w:rPr>
        <w:t>Shall</w:t>
      </w:r>
      <w:proofErr w:type="gramEnd"/>
      <w:r w:rsidRPr="00500EFA">
        <w:rPr>
          <w:rFonts w:cs="Arial"/>
          <w:szCs w:val="20"/>
        </w:rPr>
        <w:t xml:space="preserve"> be supported by suitable fasteners spaced to </w:t>
      </w:r>
      <w:r w:rsidR="00422952" w:rsidRPr="00500EFA">
        <w:rPr>
          <w:rFonts w:cs="Arial"/>
          <w:szCs w:val="20"/>
        </w:rPr>
        <w:t>ensure</w:t>
      </w:r>
      <w:r w:rsidRPr="00500EFA">
        <w:rPr>
          <w:rFonts w:cs="Arial"/>
          <w:szCs w:val="20"/>
        </w:rPr>
        <w:t xml:space="preserve"> adequate attachment to prevent damage.</w:t>
      </w:r>
    </w:p>
    <w:p w14:paraId="2285E1F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 xml:space="preserve">All </w:t>
      </w:r>
      <w:proofErr w:type="gramStart"/>
      <w:r w:rsidRPr="00500EFA">
        <w:rPr>
          <w:rFonts w:cs="Arial"/>
          <w:szCs w:val="20"/>
        </w:rPr>
        <w:t>wiring to</w:t>
      </w:r>
      <w:proofErr w:type="gramEnd"/>
      <w:r w:rsidRPr="00500EFA">
        <w:rPr>
          <w:rFonts w:cs="Arial"/>
          <w:szCs w:val="20"/>
        </w:rPr>
        <w:t xml:space="preserve"> </w:t>
      </w:r>
      <w:proofErr w:type="gramStart"/>
      <w:r w:rsidRPr="00500EFA">
        <w:rPr>
          <w:rFonts w:cs="Arial"/>
          <w:szCs w:val="20"/>
        </w:rPr>
        <w:t>be</w:t>
      </w:r>
      <w:proofErr w:type="gramEnd"/>
      <w:r w:rsidRPr="00500EFA">
        <w:rPr>
          <w:rFonts w:cs="Arial"/>
          <w:szCs w:val="20"/>
        </w:rPr>
        <w:t xml:space="preserve"> continuous length, color-coded, or continuously numbered (every 12 inches minimum), without splices, plug connectors, or terminal blocks.</w:t>
      </w:r>
    </w:p>
    <w:p w14:paraId="0539DB22" w14:textId="77777777"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wiring is to be enclosed in a wire loom.</w:t>
      </w:r>
    </w:p>
    <w:p w14:paraId="17984F24" w14:textId="77777777" w:rsidR="003F3A67" w:rsidRPr="00500EFA"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wiring entrance holes in the chassis and body shall be provided with suitable grommets or bushings and anti-chafing protection.</w:t>
      </w:r>
    </w:p>
    <w:p w14:paraId="4920DCDD"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switches, wires, and connectors shall be weatherproof or shielded if exposed to wheel splash or excessive moisture and/or dirt.</w:t>
      </w:r>
    </w:p>
    <w:p w14:paraId="0CC5DA6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light wiring circuits are to be protected by circuit breakers or fuses.</w:t>
      </w:r>
    </w:p>
    <w:p w14:paraId="1D57C21D"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500EFA">
        <w:rPr>
          <w:rFonts w:cs="Arial"/>
          <w:szCs w:val="20"/>
        </w:rPr>
        <w:t>All lamp connections and all junction box post connections shall be treated with corrosion inhibitor dielectric grease.</w:t>
      </w:r>
    </w:p>
    <w:p w14:paraId="4ABE8436"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Complete flush mounted lighting system shall conform to Federal (FMVSS) specification #108</w:t>
      </w:r>
      <w:r>
        <w:rPr>
          <w:rFonts w:cs="Arial"/>
          <w:szCs w:val="20"/>
        </w:rPr>
        <w:t>.</w:t>
      </w:r>
    </w:p>
    <w:p w14:paraId="09E2F5DE" w14:textId="77777777" w:rsidR="003F3A67"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Back-up lights, combination stop/taillights, and side marker light/reflectors, to be waterproof, stainless steel or nonferrous material.</w:t>
      </w:r>
    </w:p>
    <w:p w14:paraId="62FF0EDA" w14:textId="77777777" w:rsidR="003F3A67" w:rsidRPr="00245734"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 xml:space="preserve">Provision for mounting rear license </w:t>
      </w:r>
      <w:proofErr w:type="gramStart"/>
      <w:r w:rsidRPr="00F51D58">
        <w:rPr>
          <w:rFonts w:cs="Arial"/>
          <w:szCs w:val="20"/>
        </w:rPr>
        <w:t>plate</w:t>
      </w:r>
      <w:proofErr w:type="gramEnd"/>
      <w:r w:rsidRPr="00F51D58">
        <w:rPr>
          <w:rFonts w:cs="Arial"/>
          <w:szCs w:val="20"/>
        </w:rPr>
        <w:t xml:space="preserve"> shall be provided with appropriate light(s) to illuminate the license plate area.</w:t>
      </w:r>
    </w:p>
    <w:p w14:paraId="6DE9ACCA" w14:textId="77777777" w:rsidR="003F3A67" w:rsidRDefault="003F3A67" w:rsidP="003F3A67">
      <w:pPr>
        <w:pStyle w:val="Heading2"/>
        <w:numPr>
          <w:ilvl w:val="0"/>
          <w:numId w:val="27"/>
        </w:numPr>
      </w:pPr>
      <w:r>
        <w:t>CAB:</w:t>
      </w:r>
    </w:p>
    <w:p w14:paraId="163E4F63" w14:textId="77777777" w:rsidR="00422952" w:rsidRPr="00422952" w:rsidRDefault="00422952" w:rsidP="00422952">
      <w:pPr>
        <w:rPr>
          <w:lang w:val="x-none" w:eastAsia="x-none"/>
        </w:rPr>
      </w:pPr>
    </w:p>
    <w:p w14:paraId="3896BB4B" w14:textId="77777777" w:rsidR="003F3A67" w:rsidRDefault="003F3A67" w:rsidP="00422952">
      <w:pPr>
        <w:pStyle w:val="ListParagraph"/>
        <w:numPr>
          <w:ilvl w:val="1"/>
          <w:numId w:val="27"/>
        </w:numPr>
        <w:spacing w:line="360" w:lineRule="auto"/>
        <w:jc w:val="both"/>
        <w:rPr>
          <w:lang w:eastAsia="x-none"/>
        </w:rPr>
      </w:pPr>
      <w:r>
        <w:rPr>
          <w:lang w:eastAsia="x-none"/>
        </w:rPr>
        <w:t>Conventional Tilt cab configuration.</w:t>
      </w:r>
    </w:p>
    <w:p w14:paraId="099BF41B" w14:textId="77777777" w:rsidR="003F3A67" w:rsidRDefault="003F3A67" w:rsidP="00422952">
      <w:pPr>
        <w:pStyle w:val="ListParagraph"/>
        <w:numPr>
          <w:ilvl w:val="1"/>
          <w:numId w:val="27"/>
        </w:numPr>
        <w:spacing w:line="360" w:lineRule="auto"/>
        <w:jc w:val="both"/>
        <w:rPr>
          <w:lang w:eastAsia="x-none"/>
        </w:rPr>
      </w:pPr>
      <w:r>
        <w:rPr>
          <w:lang w:eastAsia="x-none"/>
        </w:rPr>
        <w:t>Dual sun visors.</w:t>
      </w:r>
    </w:p>
    <w:p w14:paraId="3EF06AB4" w14:textId="77777777" w:rsidR="003F3A67" w:rsidRDefault="003F3A67" w:rsidP="00422952">
      <w:pPr>
        <w:pStyle w:val="ListParagraph"/>
        <w:numPr>
          <w:ilvl w:val="1"/>
          <w:numId w:val="27"/>
        </w:numPr>
        <w:spacing w:line="360" w:lineRule="auto"/>
        <w:jc w:val="both"/>
        <w:rPr>
          <w:lang w:eastAsia="x-none"/>
        </w:rPr>
      </w:pPr>
      <w:r w:rsidRPr="00F51D58">
        <w:t xml:space="preserve">The layout of all controls, gauges and instrumentation </w:t>
      </w:r>
      <w:r>
        <w:t xml:space="preserve">is to be ergonomically designed. </w:t>
      </w:r>
    </w:p>
    <w:p w14:paraId="283A4C64"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Pr>
          <w:lang w:eastAsia="x-none"/>
        </w:rPr>
        <w:t>Seating:</w:t>
      </w:r>
    </w:p>
    <w:p w14:paraId="5F91595D" w14:textId="77777777" w:rsidR="003F3A67" w:rsidRPr="00D253FE" w:rsidRDefault="003F3A67" w:rsidP="00422952">
      <w:pPr>
        <w:pStyle w:val="ListParagraph"/>
        <w:numPr>
          <w:ilvl w:val="2"/>
          <w:numId w:val="27"/>
        </w:numPr>
        <w:spacing w:line="360" w:lineRule="auto"/>
        <w:jc w:val="both"/>
        <w:rPr>
          <w:color w:val="000000" w:themeColor="text1"/>
          <w:lang w:eastAsia="x-none"/>
        </w:rPr>
      </w:pPr>
      <w:r w:rsidRPr="00D253FE">
        <w:rPr>
          <w:color w:val="000000" w:themeColor="text1"/>
          <w:lang w:eastAsia="x-none"/>
        </w:rPr>
        <w:t xml:space="preserve">For three (3) </w:t>
      </w:r>
      <w:proofErr w:type="gramStart"/>
      <w:r w:rsidRPr="00D253FE">
        <w:rPr>
          <w:color w:val="000000" w:themeColor="text1"/>
          <w:lang w:eastAsia="x-none"/>
        </w:rPr>
        <w:t>persons</w:t>
      </w:r>
      <w:proofErr w:type="gramEnd"/>
      <w:r w:rsidRPr="00D253FE">
        <w:rPr>
          <w:color w:val="000000" w:themeColor="text1"/>
          <w:lang w:eastAsia="x-none"/>
        </w:rPr>
        <w:t xml:space="preserve">, including driver. </w:t>
      </w:r>
    </w:p>
    <w:p w14:paraId="661E3819" w14:textId="77777777" w:rsidR="003F3A67" w:rsidRPr="00D253FE" w:rsidRDefault="003F3A67" w:rsidP="00422952">
      <w:pPr>
        <w:pStyle w:val="ListParagraph"/>
        <w:numPr>
          <w:ilvl w:val="2"/>
          <w:numId w:val="27"/>
        </w:numPr>
        <w:spacing w:line="360" w:lineRule="auto"/>
        <w:jc w:val="both"/>
        <w:rPr>
          <w:color w:val="000000" w:themeColor="text1"/>
          <w:lang w:eastAsia="x-none"/>
        </w:rPr>
      </w:pPr>
      <w:r w:rsidRPr="00D253FE">
        <w:rPr>
          <w:rFonts w:cs="Arial"/>
          <w:color w:val="000000" w:themeColor="text1"/>
          <w:szCs w:val="20"/>
        </w:rPr>
        <w:t xml:space="preserve">Driver’s seat, high back, mechanical suspension. </w:t>
      </w:r>
    </w:p>
    <w:p w14:paraId="305B05D4" w14:textId="77777777" w:rsidR="003F3A67" w:rsidRPr="003C29D2" w:rsidRDefault="003F3A67" w:rsidP="00422952">
      <w:pPr>
        <w:pStyle w:val="ListParagraph"/>
        <w:numPr>
          <w:ilvl w:val="2"/>
          <w:numId w:val="27"/>
        </w:numPr>
        <w:spacing w:line="360" w:lineRule="auto"/>
        <w:jc w:val="both"/>
        <w:rPr>
          <w:lang w:eastAsia="x-none"/>
        </w:rPr>
      </w:pPr>
      <w:r w:rsidRPr="00F51D58">
        <w:rPr>
          <w:rFonts w:cs="Arial"/>
          <w:szCs w:val="20"/>
        </w:rPr>
        <w:t>Companion/passenger seat to be manufacturer’s standard.</w:t>
      </w:r>
    </w:p>
    <w:p w14:paraId="2EFB5B53" w14:textId="77777777" w:rsidR="003F3A67" w:rsidRPr="003C29D2" w:rsidRDefault="003F3A67" w:rsidP="00422952">
      <w:pPr>
        <w:pStyle w:val="ListParagraph"/>
        <w:numPr>
          <w:ilvl w:val="2"/>
          <w:numId w:val="27"/>
        </w:numPr>
        <w:spacing w:line="360" w:lineRule="auto"/>
        <w:jc w:val="both"/>
        <w:rPr>
          <w:lang w:eastAsia="x-none"/>
        </w:rPr>
      </w:pPr>
      <w:r w:rsidRPr="00F51D58">
        <w:rPr>
          <w:rFonts w:cs="Arial"/>
          <w:szCs w:val="20"/>
        </w:rPr>
        <w:t xml:space="preserve">Seats to be cloth or combination vinyl/knit upholstery, color coordinated with body color, dark </w:t>
      </w:r>
      <w:r w:rsidRPr="00F51D58">
        <w:rPr>
          <w:rFonts w:cs="Arial"/>
          <w:szCs w:val="20"/>
        </w:rPr>
        <w:lastRenderedPageBreak/>
        <w:t>preferred.</w:t>
      </w:r>
    </w:p>
    <w:p w14:paraId="7BEB59AA" w14:textId="77777777" w:rsidR="003F3A67" w:rsidRDefault="003F3A67" w:rsidP="00422952">
      <w:pPr>
        <w:pStyle w:val="ListParagraph"/>
        <w:numPr>
          <w:ilvl w:val="1"/>
          <w:numId w:val="27"/>
        </w:numPr>
        <w:spacing w:line="360" w:lineRule="auto"/>
        <w:jc w:val="both"/>
        <w:rPr>
          <w:lang w:eastAsia="x-none"/>
        </w:rPr>
      </w:pPr>
      <w:r w:rsidRPr="00D631D2">
        <w:rPr>
          <w:rFonts w:cs="Arial"/>
          <w:szCs w:val="20"/>
        </w:rPr>
        <w:t>Arctic package fresh air type hot water heater(s) and defroster, to maintain cab temperature of 60 degrees at minus 50 degrees Fahrenheit.</w:t>
      </w:r>
      <w:r>
        <w:rPr>
          <w:lang w:eastAsia="x-none"/>
        </w:rPr>
        <w:tab/>
      </w:r>
    </w:p>
    <w:p w14:paraId="0EDBB8C9" w14:textId="77777777" w:rsidR="003F3A67" w:rsidRDefault="003F3A67" w:rsidP="00422952">
      <w:pPr>
        <w:pStyle w:val="ListParagraph"/>
        <w:numPr>
          <w:ilvl w:val="1"/>
          <w:numId w:val="27"/>
        </w:numPr>
        <w:spacing w:line="360" w:lineRule="auto"/>
        <w:jc w:val="both"/>
        <w:rPr>
          <w:lang w:eastAsia="x-none"/>
        </w:rPr>
      </w:pPr>
      <w:r>
        <w:rPr>
          <w:lang w:eastAsia="x-none"/>
        </w:rPr>
        <w:t>Air Conditioning.</w:t>
      </w:r>
    </w:p>
    <w:p w14:paraId="1E4CAB66" w14:textId="77777777" w:rsidR="003F3A67" w:rsidRDefault="003F3A67" w:rsidP="00422952">
      <w:pPr>
        <w:pStyle w:val="BlockText"/>
        <w:widowControl/>
        <w:numPr>
          <w:ilvl w:val="1"/>
          <w:numId w:val="27"/>
        </w:numPr>
        <w:autoSpaceDE/>
        <w:autoSpaceDN/>
        <w:adjustRightInd/>
        <w:spacing w:line="360" w:lineRule="auto"/>
        <w:ind w:right="0"/>
        <w:jc w:val="both"/>
        <w:rPr>
          <w:rFonts w:cs="Arial"/>
          <w:szCs w:val="20"/>
        </w:rPr>
      </w:pPr>
      <w:r w:rsidRPr="00F51D58">
        <w:rPr>
          <w:rFonts w:cs="Arial"/>
          <w:szCs w:val="20"/>
        </w:rPr>
        <w:t>Windshield Wipers: Multiple speeds, with washers and OEM installed intermittent swipe feature.</w:t>
      </w:r>
    </w:p>
    <w:p w14:paraId="7E581A41" w14:textId="77777777" w:rsidR="003F3A67" w:rsidRPr="00D253FE" w:rsidRDefault="003F3A67" w:rsidP="00422952">
      <w:pPr>
        <w:pStyle w:val="BlockText"/>
        <w:widowControl/>
        <w:numPr>
          <w:ilvl w:val="1"/>
          <w:numId w:val="27"/>
        </w:numPr>
        <w:autoSpaceDE/>
        <w:autoSpaceDN/>
        <w:adjustRightInd/>
        <w:spacing w:line="360" w:lineRule="auto"/>
        <w:ind w:right="0"/>
        <w:jc w:val="both"/>
        <w:rPr>
          <w:rFonts w:cs="Arial"/>
          <w:color w:val="000000" w:themeColor="text1"/>
          <w:szCs w:val="20"/>
        </w:rPr>
      </w:pPr>
      <w:r w:rsidRPr="00D253FE">
        <w:rPr>
          <w:rFonts w:cs="Arial"/>
          <w:color w:val="000000" w:themeColor="text1"/>
          <w:szCs w:val="20"/>
        </w:rPr>
        <w:t xml:space="preserve">Heated motorized side Mirrors with 4-way adjustment (up/down/left/right) with integral heated convex mirror. </w:t>
      </w:r>
    </w:p>
    <w:p w14:paraId="14F42448"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sidRPr="00D253FE">
        <w:rPr>
          <w:rFonts w:cs="Arial"/>
          <w:color w:val="000000" w:themeColor="text1"/>
          <w:szCs w:val="20"/>
        </w:rPr>
        <w:t>Dome Light: To be roof mounted.</w:t>
      </w:r>
    </w:p>
    <w:p w14:paraId="75208A96"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D253FE">
        <w:rPr>
          <w:rFonts w:cs="Arial"/>
          <w:color w:val="000000" w:themeColor="text1"/>
          <w:szCs w:val="20"/>
        </w:rPr>
        <w:t>Steering Wheel: To include tilt and telescoping fea</w:t>
      </w:r>
      <w:r w:rsidRPr="00F51D58">
        <w:rPr>
          <w:rFonts w:cs="Arial"/>
          <w:szCs w:val="20"/>
        </w:rPr>
        <w:t>ture.</w:t>
      </w:r>
      <w:r>
        <w:rPr>
          <w:rFonts w:cs="Arial"/>
          <w:szCs w:val="20"/>
        </w:rPr>
        <w:t xml:space="preserve"> </w:t>
      </w:r>
    </w:p>
    <w:p w14:paraId="7C7191AD"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Pr>
          <w:rFonts w:cs="Arial"/>
          <w:szCs w:val="20"/>
        </w:rPr>
        <w:t xml:space="preserve">Backup Alarm: </w:t>
      </w:r>
      <w:r w:rsidRPr="00F51D58">
        <w:rPr>
          <w:rFonts w:cs="Arial"/>
          <w:szCs w:val="20"/>
        </w:rPr>
        <w:t>Electronic, sound level</w:t>
      </w:r>
      <w:r>
        <w:rPr>
          <w:rFonts w:cs="Arial"/>
          <w:szCs w:val="20"/>
        </w:rPr>
        <w:t xml:space="preserve">. </w:t>
      </w:r>
      <w:r w:rsidRPr="00D253FE">
        <w:rPr>
          <w:rFonts w:cs="Arial"/>
          <w:color w:val="000000" w:themeColor="text1"/>
          <w:szCs w:val="20"/>
        </w:rPr>
        <w:t>(Per Amendment 1)</w:t>
      </w:r>
    </w:p>
    <w:p w14:paraId="2BEE9D59" w14:textId="77777777" w:rsidR="003F3A67" w:rsidRPr="00245734"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4B7454">
        <w:t>Cab entry to include appropriate steps and hand grab handles for three (3) point entry at all doors.</w:t>
      </w:r>
    </w:p>
    <w:p w14:paraId="7C1730C7"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Entry Steps:</w:t>
      </w:r>
    </w:p>
    <w:p w14:paraId="20B72D25" w14:textId="77777777" w:rsidR="003F3A67" w:rsidRPr="00F51D58"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Left and right side include two (2) entry steps.</w:t>
      </w:r>
    </w:p>
    <w:p w14:paraId="2E4B98D1" w14:textId="77777777" w:rsidR="003F3A67" w:rsidRPr="00F51D58" w:rsidRDefault="003F3A67" w:rsidP="00422952">
      <w:pPr>
        <w:pStyle w:val="BlockText"/>
        <w:widowControl/>
        <w:numPr>
          <w:ilvl w:val="3"/>
          <w:numId w:val="27"/>
        </w:numPr>
        <w:autoSpaceDE/>
        <w:autoSpaceDN/>
        <w:adjustRightInd/>
        <w:spacing w:after="0" w:line="360" w:lineRule="auto"/>
        <w:ind w:right="0"/>
        <w:jc w:val="both"/>
        <w:rPr>
          <w:rFonts w:cs="Arial"/>
          <w:szCs w:val="20"/>
        </w:rPr>
      </w:pPr>
      <w:r w:rsidRPr="00F51D58">
        <w:rPr>
          <w:rFonts w:cs="Arial"/>
          <w:szCs w:val="20"/>
        </w:rPr>
        <w:t>The height and location to be proportioned for easy access to cab.</w:t>
      </w:r>
    </w:p>
    <w:p w14:paraId="2532627E" w14:textId="77777777" w:rsidR="003F3A67" w:rsidRDefault="003F3A67" w:rsidP="00422952">
      <w:pPr>
        <w:pStyle w:val="ListParagraph"/>
        <w:numPr>
          <w:ilvl w:val="3"/>
          <w:numId w:val="27"/>
        </w:numPr>
        <w:spacing w:line="360" w:lineRule="auto"/>
        <w:jc w:val="both"/>
        <w:rPr>
          <w:lang w:eastAsia="x-none"/>
        </w:rPr>
      </w:pPr>
      <w:r w:rsidRPr="00F51D58">
        <w:rPr>
          <w:rFonts w:cs="Arial"/>
          <w:szCs w:val="20"/>
        </w:rPr>
        <w:t xml:space="preserve">Steps are to be </w:t>
      </w:r>
      <w:proofErr w:type="gramStart"/>
      <w:r w:rsidRPr="00F51D58">
        <w:rPr>
          <w:rFonts w:cs="Arial"/>
          <w:szCs w:val="20"/>
        </w:rPr>
        <w:t>frame</w:t>
      </w:r>
      <w:proofErr w:type="gramEnd"/>
      <w:r w:rsidRPr="00F51D58">
        <w:rPr>
          <w:rFonts w:cs="Arial"/>
          <w:szCs w:val="20"/>
        </w:rPr>
        <w:t xml:space="preserve"> mounted and constructed of expanded galvanized or powder coated metal.  Four (4) inches in depth, minimum.</w:t>
      </w:r>
    </w:p>
    <w:p w14:paraId="18F94A14" w14:textId="77777777" w:rsidR="003F3A67" w:rsidRPr="00F92D94" w:rsidRDefault="003F3A67" w:rsidP="00422952">
      <w:pPr>
        <w:pStyle w:val="Heading2"/>
        <w:numPr>
          <w:ilvl w:val="0"/>
          <w:numId w:val="28"/>
        </w:numPr>
        <w:tabs>
          <w:tab w:val="clear" w:pos="576"/>
          <w:tab w:val="num" w:pos="360"/>
        </w:tabs>
        <w:spacing w:line="360" w:lineRule="auto"/>
      </w:pPr>
      <w:r w:rsidRPr="00F92D94">
        <w:t>INSTRUMENTATION, GAUGES AND ACCESSORIES:</w:t>
      </w:r>
    </w:p>
    <w:p w14:paraId="2E9B8DA0" w14:textId="77777777" w:rsidR="003F3A67" w:rsidRPr="00245734" w:rsidRDefault="003F3A67" w:rsidP="00422952">
      <w:pPr>
        <w:pStyle w:val="ListParagraph"/>
        <w:widowControl/>
        <w:numPr>
          <w:ilvl w:val="0"/>
          <w:numId w:val="27"/>
        </w:numPr>
        <w:autoSpaceDE/>
        <w:autoSpaceDN/>
        <w:adjustRightInd/>
        <w:spacing w:after="120" w:line="360" w:lineRule="auto"/>
        <w:jc w:val="both"/>
        <w:rPr>
          <w:rFonts w:cs="Arial"/>
          <w:vanish/>
          <w:szCs w:val="20"/>
        </w:rPr>
      </w:pPr>
    </w:p>
    <w:p w14:paraId="2094FAFC" w14:textId="77777777" w:rsidR="003F3A67" w:rsidRPr="00F51D58"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F51D58">
        <w:rPr>
          <w:rFonts w:cs="Arial"/>
          <w:szCs w:val="20"/>
        </w:rPr>
        <w:t>In addition to what has been described in the CAB section of this specification, the unit is to include a full complement of dash mounted instrumentation, gauges and accessories including, as a minimum:</w:t>
      </w:r>
    </w:p>
    <w:p w14:paraId="0E6D5072"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Warning lights for low engine oil pressure and high engine coolant temperature.</w:t>
      </w:r>
    </w:p>
    <w:p w14:paraId="12B3D00D"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Engine oil pressure gauge.</w:t>
      </w:r>
    </w:p>
    <w:p w14:paraId="174143C3"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Engine coolant temperature gauge.</w:t>
      </w:r>
    </w:p>
    <w:p w14:paraId="3DD15CCB" w14:textId="77777777" w:rsidR="003F3A67" w:rsidRDefault="003F3A67" w:rsidP="00422952">
      <w:pPr>
        <w:pStyle w:val="ListParagraph"/>
        <w:numPr>
          <w:ilvl w:val="2"/>
          <w:numId w:val="27"/>
        </w:numPr>
        <w:spacing w:line="360" w:lineRule="auto"/>
        <w:jc w:val="both"/>
        <w:rPr>
          <w:lang w:eastAsia="x-none"/>
        </w:rPr>
      </w:pPr>
      <w:r>
        <w:rPr>
          <w:lang w:eastAsia="x-none"/>
        </w:rPr>
        <w:t>Fuel gauge.</w:t>
      </w:r>
    </w:p>
    <w:p w14:paraId="23E1A021" w14:textId="77777777" w:rsidR="003F3A67" w:rsidRDefault="003F3A67" w:rsidP="00422952">
      <w:pPr>
        <w:pStyle w:val="ListParagraph"/>
        <w:numPr>
          <w:ilvl w:val="2"/>
          <w:numId w:val="27"/>
        </w:numPr>
        <w:spacing w:line="360" w:lineRule="auto"/>
        <w:jc w:val="both"/>
        <w:rPr>
          <w:lang w:eastAsia="x-none"/>
        </w:rPr>
      </w:pPr>
      <w:r>
        <w:rPr>
          <w:lang w:eastAsia="x-none"/>
        </w:rPr>
        <w:t>Speedometer and odometer.</w:t>
      </w:r>
    </w:p>
    <w:p w14:paraId="21C8D74D" w14:textId="77777777" w:rsidR="003F3A67" w:rsidRPr="00D631D2" w:rsidRDefault="003F3A67" w:rsidP="00422952">
      <w:pPr>
        <w:pStyle w:val="ListParagraph"/>
        <w:numPr>
          <w:ilvl w:val="2"/>
          <w:numId w:val="27"/>
        </w:numPr>
        <w:spacing w:line="360" w:lineRule="auto"/>
        <w:jc w:val="both"/>
        <w:rPr>
          <w:lang w:eastAsia="x-none"/>
        </w:rPr>
      </w:pPr>
      <w:r w:rsidRPr="00F51D58">
        <w:rPr>
          <w:rFonts w:cs="Arial"/>
          <w:szCs w:val="20"/>
        </w:rPr>
        <w:t>OEM AM/FM radio with</w:t>
      </w:r>
      <w:r>
        <w:rPr>
          <w:rFonts w:cs="Arial"/>
          <w:szCs w:val="20"/>
        </w:rPr>
        <w:t xml:space="preserve"> hands free communication.</w:t>
      </w:r>
    </w:p>
    <w:p w14:paraId="30F85920" w14:textId="77777777" w:rsidR="003F3A67" w:rsidRPr="00F51D58"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 xml:space="preserve">All other standard instruments and equipment </w:t>
      </w:r>
      <w:proofErr w:type="gramStart"/>
      <w:r w:rsidRPr="00F51D58">
        <w:rPr>
          <w:rFonts w:cs="Arial"/>
          <w:szCs w:val="20"/>
        </w:rPr>
        <w:t>normally</w:t>
      </w:r>
      <w:proofErr w:type="gramEnd"/>
      <w:r w:rsidRPr="00F51D58">
        <w:rPr>
          <w:rFonts w:cs="Arial"/>
          <w:szCs w:val="20"/>
        </w:rPr>
        <w:t xml:space="preserve"> provided.</w:t>
      </w:r>
    </w:p>
    <w:p w14:paraId="427FE449" w14:textId="77777777" w:rsidR="003F3A67" w:rsidRDefault="003F3A67" w:rsidP="00422952">
      <w:pPr>
        <w:pStyle w:val="BlockText"/>
        <w:widowControl/>
        <w:numPr>
          <w:ilvl w:val="1"/>
          <w:numId w:val="27"/>
        </w:numPr>
        <w:autoSpaceDE/>
        <w:autoSpaceDN/>
        <w:adjustRightInd/>
        <w:spacing w:after="0" w:line="360" w:lineRule="auto"/>
        <w:ind w:right="0"/>
        <w:jc w:val="both"/>
        <w:rPr>
          <w:rFonts w:cs="Arial"/>
          <w:szCs w:val="20"/>
        </w:rPr>
      </w:pPr>
      <w:r w:rsidRPr="00F51D58">
        <w:rPr>
          <w:rFonts w:cs="Arial"/>
          <w:szCs w:val="20"/>
        </w:rPr>
        <w:t>All switches, gauges and controls to be properly identified.</w:t>
      </w:r>
    </w:p>
    <w:p w14:paraId="3F659F2F"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i/>
          <w:szCs w:val="20"/>
        </w:rPr>
        <w:t>DYMO</w:t>
      </w:r>
      <w:r w:rsidRPr="00F51D58">
        <w:rPr>
          <w:rFonts w:cs="Arial"/>
          <w:szCs w:val="20"/>
        </w:rPr>
        <w:t xml:space="preserve"> type tape labels are not acceptable.</w:t>
      </w:r>
    </w:p>
    <w:p w14:paraId="38989FAC" w14:textId="77777777" w:rsidR="003F3A67" w:rsidRDefault="003F3A67" w:rsidP="00422952">
      <w:pPr>
        <w:pStyle w:val="BlockText"/>
        <w:widowControl/>
        <w:numPr>
          <w:ilvl w:val="2"/>
          <w:numId w:val="27"/>
        </w:numPr>
        <w:autoSpaceDE/>
        <w:autoSpaceDN/>
        <w:adjustRightInd/>
        <w:spacing w:after="0" w:line="360" w:lineRule="auto"/>
        <w:ind w:right="0"/>
        <w:jc w:val="both"/>
        <w:rPr>
          <w:rFonts w:cs="Arial"/>
          <w:szCs w:val="20"/>
        </w:rPr>
      </w:pPr>
      <w:r w:rsidRPr="00F51D58">
        <w:rPr>
          <w:rFonts w:cs="Arial"/>
          <w:szCs w:val="20"/>
        </w:rPr>
        <w:t xml:space="preserve">Stick-on type labels are </w:t>
      </w:r>
      <w:r w:rsidRPr="00F51D58">
        <w:rPr>
          <w:rFonts w:cs="Arial"/>
          <w:szCs w:val="20"/>
          <w:u w:val="single"/>
        </w:rPr>
        <w:t>not</w:t>
      </w:r>
      <w:r w:rsidRPr="00F51D58">
        <w:rPr>
          <w:rFonts w:cs="Arial"/>
          <w:szCs w:val="20"/>
        </w:rPr>
        <w:t xml:space="preserve"> acceptable unless they are listed in the parts book with part numbers.  Otherwise, the labels are to be riveted or similar to maintain position.</w:t>
      </w:r>
    </w:p>
    <w:p w14:paraId="52325BE8" w14:textId="77777777" w:rsidR="003F3A67" w:rsidRPr="004B7454" w:rsidRDefault="003F3A67" w:rsidP="00422952">
      <w:pPr>
        <w:pStyle w:val="BlockText"/>
        <w:widowControl/>
        <w:numPr>
          <w:ilvl w:val="0"/>
          <w:numId w:val="0"/>
        </w:numPr>
        <w:autoSpaceDE/>
        <w:autoSpaceDN/>
        <w:adjustRightInd/>
        <w:spacing w:after="0" w:line="360" w:lineRule="auto"/>
        <w:ind w:left="1296" w:right="0" w:hanging="720"/>
        <w:jc w:val="both"/>
        <w:rPr>
          <w:rFonts w:cs="Arial"/>
          <w:szCs w:val="20"/>
        </w:rPr>
      </w:pPr>
      <w:r>
        <w:rPr>
          <w:rFonts w:cs="Arial"/>
          <w:szCs w:val="20"/>
        </w:rPr>
        <w:t>106.3</w:t>
      </w:r>
      <w:r>
        <w:rPr>
          <w:rFonts w:cs="Arial"/>
          <w:szCs w:val="20"/>
        </w:rPr>
        <w:tab/>
      </w:r>
      <w:r w:rsidRPr="00F51D58">
        <w:rPr>
          <w:rFonts w:cs="Arial"/>
          <w:szCs w:val="20"/>
        </w:rPr>
        <w:t xml:space="preserve">All dials, gauges, switches, controls, and ID’s to be properly lighted for day or night operation (a flexible cable night light is </w:t>
      </w:r>
      <w:r w:rsidRPr="00F51D58">
        <w:rPr>
          <w:rFonts w:cs="Arial"/>
          <w:szCs w:val="20"/>
          <w:u w:val="single"/>
        </w:rPr>
        <w:t>not</w:t>
      </w:r>
      <w:r w:rsidRPr="00F51D58">
        <w:rPr>
          <w:rFonts w:cs="Arial"/>
          <w:szCs w:val="20"/>
        </w:rPr>
        <w:t xml:space="preserve"> acceptable).</w:t>
      </w:r>
    </w:p>
    <w:p w14:paraId="70FCA5A0" w14:textId="77777777" w:rsidR="003F3A67" w:rsidRPr="004B7454" w:rsidRDefault="003F3A67" w:rsidP="00422952">
      <w:pPr>
        <w:pStyle w:val="Heading2"/>
        <w:numPr>
          <w:ilvl w:val="0"/>
          <w:numId w:val="27"/>
        </w:numPr>
        <w:spacing w:line="360" w:lineRule="auto"/>
      </w:pPr>
      <w:r>
        <w:t>VAN BODY:</w:t>
      </w:r>
    </w:p>
    <w:p w14:paraId="276ADCDE" w14:textId="77777777" w:rsidR="003F3A67" w:rsidRPr="004021FD" w:rsidRDefault="003F3A67" w:rsidP="00422952">
      <w:pPr>
        <w:pStyle w:val="ListParagraph"/>
        <w:numPr>
          <w:ilvl w:val="1"/>
          <w:numId w:val="27"/>
        </w:numPr>
        <w:spacing w:line="360" w:lineRule="auto"/>
        <w:jc w:val="both"/>
        <w:rPr>
          <w:rFonts w:cs="Arial"/>
          <w:szCs w:val="20"/>
        </w:rPr>
      </w:pPr>
      <w:r w:rsidRPr="004021FD">
        <w:rPr>
          <w:rFonts w:cs="Arial"/>
          <w:szCs w:val="20"/>
        </w:rPr>
        <w:t xml:space="preserve">Heavy duty, </w:t>
      </w:r>
      <w:r w:rsidRPr="004021FD">
        <w:rPr>
          <w:rFonts w:cs="Arial"/>
          <w:i/>
          <w:szCs w:val="20"/>
        </w:rPr>
        <w:t>Summit Dry Ban Body</w:t>
      </w:r>
      <w:r w:rsidRPr="004021FD">
        <w:rPr>
          <w:rFonts w:cs="Arial"/>
          <w:szCs w:val="20"/>
        </w:rPr>
        <w:t>, provided all specifications are met</w:t>
      </w:r>
      <w:r>
        <w:rPr>
          <w:rFonts w:cs="Arial"/>
          <w:szCs w:val="20"/>
        </w:rPr>
        <w:t>.</w:t>
      </w:r>
    </w:p>
    <w:p w14:paraId="49A8004C" w14:textId="77777777" w:rsidR="003F3A67" w:rsidRPr="00D253FE" w:rsidRDefault="003F3A67" w:rsidP="00422952">
      <w:pPr>
        <w:pStyle w:val="ListParagraph"/>
        <w:numPr>
          <w:ilvl w:val="1"/>
          <w:numId w:val="27"/>
        </w:numPr>
        <w:spacing w:line="360" w:lineRule="auto"/>
        <w:jc w:val="both"/>
        <w:rPr>
          <w:color w:val="000000" w:themeColor="text1"/>
          <w:lang w:eastAsia="x-none"/>
        </w:rPr>
      </w:pPr>
      <w:r>
        <w:rPr>
          <w:lang w:eastAsia="x-none"/>
        </w:rPr>
        <w:t>Dimensions: 20-foot-long x 96 inches wide x 90 inches high, maximum.</w:t>
      </w:r>
    </w:p>
    <w:p w14:paraId="4D2040AB" w14:textId="57E73C93" w:rsidR="003F3A67" w:rsidRPr="00D253FE" w:rsidRDefault="003F3A67" w:rsidP="00422952">
      <w:pPr>
        <w:pStyle w:val="ListParagraph"/>
        <w:numPr>
          <w:ilvl w:val="1"/>
          <w:numId w:val="27"/>
        </w:numPr>
        <w:spacing w:line="360" w:lineRule="auto"/>
        <w:jc w:val="both"/>
        <w:rPr>
          <w:color w:val="000000" w:themeColor="text1"/>
          <w:lang w:eastAsia="x-none"/>
        </w:rPr>
      </w:pPr>
      <w:r w:rsidRPr="00D253FE">
        <w:rPr>
          <w:rFonts w:cs="Arial"/>
          <w:color w:val="000000" w:themeColor="text1"/>
          <w:szCs w:val="20"/>
        </w:rPr>
        <w:t xml:space="preserve">Cross Sills/Cross Members: Steel, </w:t>
      </w:r>
      <w:r w:rsidR="00422952">
        <w:rPr>
          <w:rFonts w:cs="Arial"/>
          <w:color w:val="000000" w:themeColor="text1"/>
          <w:szCs w:val="20"/>
        </w:rPr>
        <w:t>3</w:t>
      </w:r>
      <w:r w:rsidRPr="00D253FE">
        <w:rPr>
          <w:rFonts w:cs="Arial"/>
          <w:color w:val="000000" w:themeColor="text1"/>
          <w:szCs w:val="20"/>
        </w:rPr>
        <w:t xml:space="preserve"> </w:t>
      </w:r>
      <w:r w:rsidR="00422952" w:rsidRPr="00D253FE">
        <w:rPr>
          <w:rFonts w:cs="Arial"/>
          <w:color w:val="000000" w:themeColor="text1"/>
          <w:szCs w:val="20"/>
        </w:rPr>
        <w:t>inches</w:t>
      </w:r>
      <w:r w:rsidRPr="00D253FE">
        <w:rPr>
          <w:rFonts w:cs="Arial"/>
          <w:color w:val="000000" w:themeColor="text1"/>
          <w:szCs w:val="20"/>
        </w:rPr>
        <w:t xml:space="preserve"> high on 12-inch centers.</w:t>
      </w:r>
    </w:p>
    <w:p w14:paraId="695DD0E3" w14:textId="40296256" w:rsidR="003F3A67" w:rsidRPr="004021FD" w:rsidRDefault="003F3A67" w:rsidP="00422952">
      <w:pPr>
        <w:pStyle w:val="ListParagraph"/>
        <w:numPr>
          <w:ilvl w:val="1"/>
          <w:numId w:val="27"/>
        </w:numPr>
        <w:spacing w:line="360" w:lineRule="auto"/>
        <w:jc w:val="both"/>
        <w:rPr>
          <w:lang w:eastAsia="x-none"/>
        </w:rPr>
      </w:pPr>
      <w:r w:rsidRPr="00F51D58">
        <w:rPr>
          <w:rFonts w:cs="Arial"/>
          <w:szCs w:val="20"/>
        </w:rPr>
        <w:t xml:space="preserve">Frame Rails: Steel, full length, minimum 5 </w:t>
      </w:r>
      <w:r w:rsidR="00422952" w:rsidRPr="00F51D58">
        <w:rPr>
          <w:rFonts w:cs="Arial"/>
          <w:szCs w:val="20"/>
        </w:rPr>
        <w:t>inches</w:t>
      </w:r>
      <w:r w:rsidRPr="00F51D58">
        <w:rPr>
          <w:rFonts w:cs="Arial"/>
          <w:szCs w:val="20"/>
        </w:rPr>
        <w:t>.</w:t>
      </w:r>
    </w:p>
    <w:p w14:paraId="4F237C77" w14:textId="77777777" w:rsidR="003F3A67" w:rsidRDefault="003F3A67" w:rsidP="00422952">
      <w:pPr>
        <w:pStyle w:val="ListParagraph"/>
        <w:numPr>
          <w:ilvl w:val="1"/>
          <w:numId w:val="27"/>
        </w:numPr>
        <w:spacing w:line="360" w:lineRule="auto"/>
        <w:jc w:val="both"/>
        <w:rPr>
          <w:lang w:eastAsia="x-none"/>
        </w:rPr>
      </w:pPr>
      <w:r>
        <w:rPr>
          <w:lang w:eastAsia="x-none"/>
        </w:rPr>
        <w:t>Flooring:</w:t>
      </w:r>
    </w:p>
    <w:p w14:paraId="1F6ABF91" w14:textId="77777777" w:rsidR="003F3A67" w:rsidRDefault="003F3A67" w:rsidP="00422952">
      <w:pPr>
        <w:pStyle w:val="ListParagraph"/>
        <w:numPr>
          <w:ilvl w:val="2"/>
          <w:numId w:val="27"/>
        </w:numPr>
        <w:spacing w:line="360" w:lineRule="auto"/>
        <w:jc w:val="both"/>
        <w:rPr>
          <w:lang w:eastAsia="x-none"/>
        </w:rPr>
      </w:pPr>
      <w:r>
        <w:rPr>
          <w:lang w:eastAsia="x-none"/>
        </w:rPr>
        <w:t>Laminated 1 1/8 (1.125) inch thick sealed hardwood deck.</w:t>
      </w:r>
    </w:p>
    <w:p w14:paraId="5D43EB73"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lastRenderedPageBreak/>
        <w:t>Screws (corrosion resistant), countersunk flathead, attaching flooring to cross members, to be two (2) each per cross member.</w:t>
      </w:r>
    </w:p>
    <w:p w14:paraId="11AC8973" w14:textId="77777777" w:rsidR="003F3A67" w:rsidRDefault="003F3A67" w:rsidP="00422952">
      <w:pPr>
        <w:pStyle w:val="ListParagraph"/>
        <w:numPr>
          <w:ilvl w:val="1"/>
          <w:numId w:val="27"/>
        </w:numPr>
        <w:spacing w:line="360" w:lineRule="auto"/>
        <w:jc w:val="both"/>
        <w:rPr>
          <w:lang w:eastAsia="x-none"/>
        </w:rPr>
      </w:pPr>
      <w:r>
        <w:rPr>
          <w:lang w:eastAsia="x-none"/>
        </w:rPr>
        <w:t>Door:</w:t>
      </w:r>
    </w:p>
    <w:p w14:paraId="2321BF1F" w14:textId="77777777" w:rsidR="003F3A67" w:rsidRDefault="003F3A67" w:rsidP="00422952">
      <w:pPr>
        <w:pStyle w:val="ListParagraph"/>
        <w:numPr>
          <w:ilvl w:val="2"/>
          <w:numId w:val="27"/>
        </w:numPr>
        <w:spacing w:line="360" w:lineRule="auto"/>
        <w:jc w:val="both"/>
        <w:rPr>
          <w:lang w:eastAsia="x-none"/>
        </w:rPr>
      </w:pPr>
      <w:r>
        <w:rPr>
          <w:lang w:eastAsia="x-none"/>
        </w:rPr>
        <w:t>To be full width roll-up door with corrosion resistant hardware, lockable.</w:t>
      </w:r>
    </w:p>
    <w:p w14:paraId="60ADC088" w14:textId="77777777" w:rsidR="003F3A67" w:rsidRDefault="003F3A67" w:rsidP="00422952">
      <w:pPr>
        <w:pStyle w:val="ListParagraph"/>
        <w:numPr>
          <w:ilvl w:val="1"/>
          <w:numId w:val="27"/>
        </w:numPr>
        <w:spacing w:line="360" w:lineRule="auto"/>
        <w:jc w:val="both"/>
        <w:rPr>
          <w:lang w:eastAsia="x-none"/>
        </w:rPr>
      </w:pPr>
      <w:r>
        <w:rPr>
          <w:lang w:eastAsia="x-none"/>
        </w:rPr>
        <w:t>Roof:</w:t>
      </w:r>
    </w:p>
    <w:p w14:paraId="04C00B0F" w14:textId="77777777" w:rsidR="003F3A67" w:rsidRPr="00903C42" w:rsidRDefault="003F3A67" w:rsidP="00422952">
      <w:pPr>
        <w:pStyle w:val="ListParagraph"/>
        <w:numPr>
          <w:ilvl w:val="2"/>
          <w:numId w:val="27"/>
        </w:numPr>
        <w:spacing w:line="360" w:lineRule="auto"/>
        <w:jc w:val="both"/>
        <w:rPr>
          <w:lang w:eastAsia="x-none"/>
        </w:rPr>
      </w:pPr>
      <w:r w:rsidRPr="00903C42">
        <w:rPr>
          <w:rFonts w:cs="Arial"/>
          <w:szCs w:val="20"/>
        </w:rPr>
        <w:t>Exterior: Minimum forty-thousands (0.032) inch thick smooth mill finish aluminum, one (1) piece sheet.</w:t>
      </w:r>
    </w:p>
    <w:p w14:paraId="5674F645"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 xml:space="preserve">Rafters:  Minimum 2x2 inch, aluminum “I” or “H” beam, or minimum 5x1-3/16-inch hat </w:t>
      </w:r>
      <w:r>
        <w:rPr>
          <w:rFonts w:cs="Arial"/>
          <w:szCs w:val="20"/>
        </w:rPr>
        <w:t>section roof bows, on minimum 12</w:t>
      </w:r>
      <w:r w:rsidRPr="00F51D58">
        <w:rPr>
          <w:rFonts w:cs="Arial"/>
          <w:szCs w:val="20"/>
        </w:rPr>
        <w:t>-inch centers.</w:t>
      </w:r>
    </w:p>
    <w:p w14:paraId="60189B44" w14:textId="77777777" w:rsidR="003F3A67" w:rsidRDefault="003F3A67" w:rsidP="00422952">
      <w:pPr>
        <w:pStyle w:val="ListParagraph"/>
        <w:numPr>
          <w:ilvl w:val="1"/>
          <w:numId w:val="27"/>
        </w:numPr>
        <w:spacing w:line="360" w:lineRule="auto"/>
        <w:jc w:val="both"/>
        <w:rPr>
          <w:lang w:eastAsia="x-none"/>
        </w:rPr>
      </w:pPr>
      <w:r>
        <w:rPr>
          <w:lang w:eastAsia="x-none"/>
        </w:rPr>
        <w:t>Walls:</w:t>
      </w:r>
    </w:p>
    <w:p w14:paraId="2B09769E" w14:textId="77777777" w:rsidR="003F3A67" w:rsidRPr="00903C42" w:rsidRDefault="003F3A67" w:rsidP="00422952">
      <w:pPr>
        <w:pStyle w:val="ListParagraph"/>
        <w:numPr>
          <w:ilvl w:val="2"/>
          <w:numId w:val="27"/>
        </w:numPr>
        <w:spacing w:line="360" w:lineRule="auto"/>
        <w:jc w:val="both"/>
        <w:rPr>
          <w:lang w:eastAsia="x-none"/>
        </w:rPr>
      </w:pPr>
      <w:r w:rsidRPr="00F51D58">
        <w:rPr>
          <w:rFonts w:cs="Arial"/>
          <w:szCs w:val="20"/>
        </w:rPr>
        <w:t>Exterior: Minimum forty-thousands (0.040) inch thick smooth mill finish aluminum, 48-inch minimum width, side sheets.</w:t>
      </w:r>
    </w:p>
    <w:p w14:paraId="251848FE" w14:textId="77777777" w:rsidR="003F3A67" w:rsidRPr="00F51D58"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Studding:  Minimum 1½ x 1½ inch, aluminum “I” or “H” beam, or minimum 5x1-3/16-inch hat section, on minimum 16-inch centers.</w:t>
      </w:r>
    </w:p>
    <w:p w14:paraId="2FB4F797" w14:textId="77777777" w:rsidR="003F3A67" w:rsidRDefault="003F3A67" w:rsidP="00422952">
      <w:pPr>
        <w:pStyle w:val="ListParagraph"/>
        <w:numPr>
          <w:ilvl w:val="2"/>
          <w:numId w:val="27"/>
        </w:numPr>
        <w:spacing w:line="360" w:lineRule="auto"/>
        <w:jc w:val="both"/>
        <w:rPr>
          <w:lang w:eastAsia="x-none"/>
        </w:rPr>
      </w:pPr>
      <w:r>
        <w:rPr>
          <w:lang w:eastAsia="x-none"/>
        </w:rPr>
        <w:t>Interior:</w:t>
      </w:r>
    </w:p>
    <w:p w14:paraId="4C8B21FD" w14:textId="77777777" w:rsidR="003F3A67" w:rsidRPr="009E70FA" w:rsidRDefault="003F3A67" w:rsidP="00422952">
      <w:pPr>
        <w:pStyle w:val="ListParagraph"/>
        <w:numPr>
          <w:ilvl w:val="3"/>
          <w:numId w:val="27"/>
        </w:numPr>
        <w:spacing w:line="360" w:lineRule="auto"/>
        <w:jc w:val="both"/>
        <w:rPr>
          <w:lang w:eastAsia="x-none"/>
        </w:rPr>
      </w:pPr>
      <w:r w:rsidRPr="00F51D58">
        <w:rPr>
          <w:rFonts w:cs="Arial"/>
          <w:szCs w:val="20"/>
        </w:rPr>
        <w:t xml:space="preserve">Front wall to be reinforced with </w:t>
      </w:r>
      <w:r>
        <w:rPr>
          <w:rFonts w:cs="Arial"/>
          <w:szCs w:val="20"/>
        </w:rPr>
        <w:t>3/8</w:t>
      </w:r>
      <w:r w:rsidRPr="00F51D58">
        <w:rPr>
          <w:rFonts w:cs="Arial"/>
          <w:szCs w:val="20"/>
        </w:rPr>
        <w:t>-inch-thick plywood.</w:t>
      </w:r>
    </w:p>
    <w:p w14:paraId="10A3C15A" w14:textId="77777777" w:rsidR="003F3A67" w:rsidRDefault="003F3A67" w:rsidP="00422952">
      <w:pPr>
        <w:pStyle w:val="ListParagraph"/>
        <w:numPr>
          <w:ilvl w:val="3"/>
          <w:numId w:val="27"/>
        </w:numPr>
        <w:spacing w:line="360" w:lineRule="auto"/>
        <w:jc w:val="both"/>
        <w:rPr>
          <w:lang w:eastAsia="x-none"/>
        </w:rPr>
      </w:pPr>
      <w:r>
        <w:rPr>
          <w:lang w:eastAsia="x-none"/>
        </w:rPr>
        <w:t>Side walls to be composite 5.5-inch slat lining.</w:t>
      </w:r>
    </w:p>
    <w:p w14:paraId="753D5662" w14:textId="77777777" w:rsidR="003F3A67" w:rsidRDefault="003F3A67" w:rsidP="00422952">
      <w:pPr>
        <w:pStyle w:val="ListParagraph"/>
        <w:numPr>
          <w:ilvl w:val="1"/>
          <w:numId w:val="27"/>
        </w:numPr>
        <w:spacing w:line="360" w:lineRule="auto"/>
        <w:jc w:val="both"/>
        <w:rPr>
          <w:lang w:eastAsia="x-none"/>
        </w:rPr>
      </w:pPr>
      <w:r>
        <w:rPr>
          <w:lang w:eastAsia="x-none"/>
        </w:rPr>
        <w:t>LED FMVSS Lights and dome light to be roof mounted.</w:t>
      </w:r>
      <w:r>
        <w:rPr>
          <w:lang w:eastAsia="x-none"/>
        </w:rPr>
        <w:tab/>
      </w:r>
    </w:p>
    <w:p w14:paraId="4D27F2C0" w14:textId="77777777" w:rsidR="003F3A67" w:rsidRDefault="003F3A67" w:rsidP="00422952">
      <w:pPr>
        <w:pStyle w:val="ListParagraph"/>
        <w:numPr>
          <w:ilvl w:val="1"/>
          <w:numId w:val="27"/>
        </w:numPr>
        <w:spacing w:line="360" w:lineRule="auto"/>
        <w:jc w:val="both"/>
        <w:rPr>
          <w:lang w:eastAsia="x-none"/>
        </w:rPr>
      </w:pPr>
      <w:r>
        <w:rPr>
          <w:lang w:eastAsia="x-none"/>
        </w:rPr>
        <w:t>14-foot walk ramp.</w:t>
      </w:r>
    </w:p>
    <w:p w14:paraId="1098810D" w14:textId="77777777" w:rsidR="003F3A67" w:rsidRDefault="003F3A67" w:rsidP="00422952">
      <w:pPr>
        <w:pStyle w:val="ListParagraph"/>
        <w:numPr>
          <w:ilvl w:val="1"/>
          <w:numId w:val="27"/>
        </w:numPr>
        <w:spacing w:line="360" w:lineRule="auto"/>
        <w:jc w:val="both"/>
        <w:rPr>
          <w:lang w:eastAsia="x-none"/>
        </w:rPr>
      </w:pPr>
      <w:r>
        <w:rPr>
          <w:lang w:eastAsia="x-none"/>
        </w:rPr>
        <w:t>Step Bumper:</w:t>
      </w:r>
    </w:p>
    <w:p w14:paraId="459B8645" w14:textId="77777777" w:rsidR="003F3A67" w:rsidRPr="00CD6AB4" w:rsidRDefault="003F3A67" w:rsidP="00422952">
      <w:pPr>
        <w:pStyle w:val="ListParagraph"/>
        <w:numPr>
          <w:ilvl w:val="2"/>
          <w:numId w:val="27"/>
        </w:numPr>
        <w:spacing w:line="360" w:lineRule="auto"/>
        <w:jc w:val="both"/>
        <w:rPr>
          <w:lang w:eastAsia="x-none"/>
        </w:rPr>
      </w:pPr>
      <w:r w:rsidRPr="00F51D58">
        <w:rPr>
          <w:rFonts w:cs="Arial"/>
          <w:szCs w:val="20"/>
        </w:rPr>
        <w:t>Full width, steel, diamond plate, minimum 3/16 (0.1875) inch thick</w:t>
      </w:r>
    </w:p>
    <w:p w14:paraId="7A7AE7E5" w14:textId="4F5FA79B" w:rsidR="003F3A67" w:rsidRPr="00CD6AB4" w:rsidRDefault="003F3A67" w:rsidP="00422952">
      <w:pPr>
        <w:pStyle w:val="BlockText"/>
        <w:numPr>
          <w:ilvl w:val="2"/>
          <w:numId w:val="27"/>
        </w:numPr>
        <w:autoSpaceDE/>
        <w:autoSpaceDN/>
        <w:adjustRightInd/>
        <w:spacing w:line="360" w:lineRule="auto"/>
        <w:ind w:right="0"/>
        <w:jc w:val="both"/>
        <w:rPr>
          <w:rFonts w:cs="Arial"/>
          <w:szCs w:val="20"/>
        </w:rPr>
      </w:pPr>
      <w:r w:rsidRPr="00F51D58">
        <w:rPr>
          <w:rFonts w:cs="Arial"/>
          <w:szCs w:val="20"/>
        </w:rPr>
        <w:t>Tread depth to be minimum 8 inches.</w:t>
      </w:r>
    </w:p>
    <w:p w14:paraId="581F2C6F" w14:textId="77777777" w:rsidR="003F3A67" w:rsidRDefault="003F3A67" w:rsidP="00422952">
      <w:pPr>
        <w:pStyle w:val="Heading2"/>
        <w:numPr>
          <w:ilvl w:val="0"/>
          <w:numId w:val="27"/>
        </w:numPr>
        <w:spacing w:line="360" w:lineRule="auto"/>
      </w:pPr>
      <w:r w:rsidRPr="008B653E">
        <w:t>PUBLICATIONS:</w:t>
      </w:r>
    </w:p>
    <w:p w14:paraId="3EF87C0F" w14:textId="77777777" w:rsidR="003F3A67" w:rsidRPr="002F483D" w:rsidRDefault="003F3A67" w:rsidP="00422952">
      <w:pPr>
        <w:pStyle w:val="ListParagraph"/>
        <w:numPr>
          <w:ilvl w:val="1"/>
          <w:numId w:val="27"/>
        </w:numPr>
        <w:spacing w:line="360" w:lineRule="auto"/>
        <w:jc w:val="both"/>
      </w:pPr>
      <w:r w:rsidRPr="00D253FE">
        <w:rPr>
          <w:color w:val="000000" w:themeColor="text1"/>
        </w:rPr>
        <w:t xml:space="preserve">Paper or digital publications are to be received by the State at the time of delivery.  Delivery will not be considered complete until </w:t>
      </w:r>
      <w:r w:rsidRPr="008B653E">
        <w:t xml:space="preserve">the publications for each unit have been received by the State of Alaska.  </w:t>
      </w:r>
    </w:p>
    <w:p w14:paraId="5DBC2E34" w14:textId="77777777" w:rsidR="003F3A67" w:rsidRPr="008B653E" w:rsidRDefault="003F3A67" w:rsidP="00422952">
      <w:pPr>
        <w:pStyle w:val="BlockText"/>
        <w:widowControl/>
        <w:numPr>
          <w:ilvl w:val="1"/>
          <w:numId w:val="27"/>
        </w:numPr>
        <w:autoSpaceDE/>
        <w:autoSpaceDN/>
        <w:adjustRightInd/>
        <w:spacing w:line="360" w:lineRule="auto"/>
        <w:ind w:right="0"/>
        <w:jc w:val="both"/>
        <w:rPr>
          <w:rFonts w:cs="Arial"/>
        </w:rPr>
      </w:pPr>
      <w:r w:rsidRPr="008B653E">
        <w:rPr>
          <w:rFonts w:cs="Arial"/>
        </w:rPr>
        <w:t>Operator’s Manuals: Complete set to include prime unit and attachments must be included with each unit ordered.</w:t>
      </w:r>
      <w:r>
        <w:rPr>
          <w:rFonts w:cs="Arial"/>
        </w:rPr>
        <w:t xml:space="preserve"> </w:t>
      </w:r>
    </w:p>
    <w:p w14:paraId="17456A2B"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Service Manuals: Complete </w:t>
      </w:r>
      <w:r w:rsidRPr="00D253FE">
        <w:rPr>
          <w:rFonts w:cs="Arial"/>
          <w:color w:val="000000" w:themeColor="text1"/>
        </w:rPr>
        <w:t xml:space="preserve">paper or digital set </w:t>
      </w:r>
      <w:r w:rsidRPr="008B653E">
        <w:rPr>
          <w:rFonts w:cs="Arial"/>
        </w:rPr>
        <w:t>to include applicable information covering prime unit and attachments.  To include, at minimum: Body, chassis, electrical, engine, transmission, and differential(s) (service and rebuild), electrical and vacuum troubleshooting, wiring diagrams, service specifications, and engine/emission diagnosis.</w:t>
      </w:r>
      <w:r w:rsidRPr="008E38EB">
        <w:rPr>
          <w:rFonts w:cs="Arial"/>
          <w:color w:val="FF0000"/>
        </w:rPr>
        <w:t xml:space="preserve"> </w:t>
      </w:r>
    </w:p>
    <w:p w14:paraId="5D06AEF6"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Parts Manuals: Complete </w:t>
      </w:r>
      <w:r w:rsidRPr="00D253FE">
        <w:rPr>
          <w:rFonts w:cs="Arial"/>
          <w:color w:val="000000" w:themeColor="text1"/>
        </w:rPr>
        <w:t xml:space="preserve">paper or digital set </w:t>
      </w:r>
      <w:r w:rsidRPr="008B653E">
        <w:rPr>
          <w:rFonts w:cs="Arial"/>
        </w:rPr>
        <w:t xml:space="preserve">including all updates.  If updates are not provided during the warranty period, the State may order them from the manufacturer and bill the contractor for the full cost, including shipping.  </w:t>
      </w:r>
    </w:p>
    <w:p w14:paraId="64730E2C" w14:textId="7777777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Quantities: </w:t>
      </w:r>
      <w:r>
        <w:rPr>
          <w:rFonts w:cs="Arial"/>
        </w:rPr>
        <w:t>One set.</w:t>
      </w:r>
    </w:p>
    <w:p w14:paraId="2CF3A306" w14:textId="72BDCA67" w:rsidR="003F3A67" w:rsidRPr="008B653E" w:rsidRDefault="003F3A67" w:rsidP="00422952">
      <w:pPr>
        <w:pStyle w:val="BlockText"/>
        <w:widowControl/>
        <w:numPr>
          <w:ilvl w:val="1"/>
          <w:numId w:val="27"/>
        </w:numPr>
        <w:autoSpaceDE/>
        <w:autoSpaceDN/>
        <w:adjustRightInd/>
        <w:spacing w:after="0" w:line="360" w:lineRule="auto"/>
        <w:ind w:right="0"/>
        <w:jc w:val="both"/>
        <w:rPr>
          <w:rFonts w:cs="Arial"/>
        </w:rPr>
      </w:pPr>
      <w:r w:rsidRPr="008B653E">
        <w:rPr>
          <w:rFonts w:cs="Arial"/>
        </w:rPr>
        <w:t xml:space="preserve">Service Bulletins, etc.: The successful bidder must provide appropriate service bulletins, technical support bulletins, service letters, product support bulletins, and/or any other information type notifications that are </w:t>
      </w:r>
      <w:r w:rsidRPr="008B653E">
        <w:rPr>
          <w:rFonts w:cs="Arial"/>
        </w:rPr>
        <w:lastRenderedPageBreak/>
        <w:t xml:space="preserve">sent out to the vendor or used by the manufacturer in the maintenance and report of the vehicle, equipment or attachments being provided.  The intent of this clause is that the State of Alaska be </w:t>
      </w:r>
      <w:proofErr w:type="gramStart"/>
      <w:r w:rsidRPr="008B653E">
        <w:rPr>
          <w:rFonts w:cs="Arial"/>
        </w:rPr>
        <w:t>provided</w:t>
      </w:r>
      <w:proofErr w:type="gramEnd"/>
      <w:r w:rsidRPr="008B653E">
        <w:rPr>
          <w:rFonts w:cs="Arial"/>
        </w:rPr>
        <w:t xml:space="preserve"> notification of any and all changes or </w:t>
      </w:r>
      <w:r w:rsidR="00422952" w:rsidRPr="008B653E">
        <w:rPr>
          <w:rFonts w:cs="Arial"/>
        </w:rPr>
        <w:t>improvements</w:t>
      </w:r>
      <w:r w:rsidRPr="008B653E">
        <w:rPr>
          <w:rFonts w:cs="Arial"/>
        </w:rPr>
        <w:t xml:space="preserve"> that may affect the maintenance, reliability, longevity, and safety of our equipment.  </w:t>
      </w:r>
    </w:p>
    <w:p w14:paraId="19C1EC62" w14:textId="77777777" w:rsidR="003F3A67" w:rsidRPr="008B653E" w:rsidRDefault="003F3A67" w:rsidP="00422952">
      <w:pPr>
        <w:pStyle w:val="BlockText"/>
        <w:numPr>
          <w:ilvl w:val="0"/>
          <w:numId w:val="0"/>
        </w:numPr>
        <w:spacing w:line="360" w:lineRule="auto"/>
        <w:ind w:right="0"/>
        <w:jc w:val="both"/>
        <w:rPr>
          <w:rFonts w:cs="Arial"/>
        </w:rPr>
      </w:pPr>
    </w:p>
    <w:p w14:paraId="3F961EDA" w14:textId="77777777" w:rsidR="003F3A67" w:rsidRPr="008B653E" w:rsidRDefault="003F3A67" w:rsidP="003F3A67">
      <w:pPr>
        <w:pStyle w:val="Heading1"/>
        <w:jc w:val="center"/>
        <w:rPr>
          <w:rFonts w:cs="Arial"/>
        </w:rPr>
        <w:sectPr w:rsidR="003F3A67" w:rsidRPr="008B653E" w:rsidSect="003F3A67">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END OF SPECIFICATION</w:t>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02C8E39" w:rsidR="002D2FBF" w:rsidRPr="005E6DD0"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3F3A67">
        <w:rPr>
          <w:rFonts w:cs="Arial"/>
          <w:szCs w:val="20"/>
          <w:lang w:val="en-US"/>
        </w:rPr>
        <w:t>L</w:t>
      </w:r>
      <w:r w:rsidR="00422952">
        <w:rPr>
          <w:rFonts w:cs="Arial"/>
          <w:szCs w:val="20"/>
          <w:lang w:val="en-US"/>
        </w:rPr>
        <w:t>ow Cab Forward Trucks with 20’ Van Body</w:t>
      </w:r>
      <w:r w:rsidR="002C1501" w:rsidRPr="005E6DD0">
        <w:rPr>
          <w:rFonts w:cs="Arial"/>
          <w:szCs w:val="20"/>
        </w:rPr>
        <w:tab/>
      </w:r>
      <w:r w:rsidR="002D2FBF" w:rsidRPr="005E6DD0">
        <w:rPr>
          <w:rFonts w:cs="Arial"/>
          <w:szCs w:val="20"/>
        </w:rPr>
        <w:t>$</w:t>
      </w:r>
      <w:r w:rsidR="00F05979" w:rsidRPr="005E6DD0">
        <w:rPr>
          <w:rFonts w:cs="Arial"/>
          <w:szCs w:val="20"/>
        </w:rPr>
        <w:fldChar w:fldCharType="begin">
          <w:ffData>
            <w:name w:val="Text49"/>
            <w:enabled/>
            <w:calcOnExit w:val="0"/>
            <w:textInput/>
          </w:ffData>
        </w:fldChar>
      </w:r>
      <w:r w:rsidR="00F05979" w:rsidRPr="005E6DD0">
        <w:rPr>
          <w:rFonts w:cs="Arial"/>
          <w:szCs w:val="20"/>
        </w:rPr>
        <w:instrText xml:space="preserve"> FORMTEXT </w:instrText>
      </w:r>
      <w:r w:rsidR="00F05979" w:rsidRPr="005E6DD0">
        <w:rPr>
          <w:rFonts w:cs="Arial"/>
          <w:szCs w:val="20"/>
        </w:rPr>
      </w:r>
      <w:r w:rsidR="00F05979" w:rsidRPr="005E6DD0">
        <w:rPr>
          <w:rFonts w:cs="Arial"/>
          <w:szCs w:val="20"/>
        </w:rPr>
        <w:fldChar w:fldCharType="separate"/>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E6DD0">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EB8255D"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497E2259" w14:textId="4B9ADAF3"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A04CE67" w14:textId="77777777" w:rsidR="00374E3E" w:rsidRPr="005C2F14" w:rsidRDefault="00374E3E" w:rsidP="00374E3E">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56F31D7" w14:textId="77777777" w:rsidR="00374E3E" w:rsidRPr="005C2F14" w:rsidRDefault="00374E3E" w:rsidP="00374E3E">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4707C9" w14:textId="3E0CD252"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CED6444" w14:textId="4FE954F0"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FE03F8E" w:rsidR="00BA04E4" w:rsidRPr="005C2F14" w:rsidRDefault="00BA04E4" w:rsidP="00BA04E4">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to the ordered items remains with the contractor until the items have been delivered </w:t>
      </w:r>
      <w:r w:rsidR="00422952"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3C7AE810"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dockside </w:t>
      </w:r>
      <w:r w:rsidR="00422952">
        <w:rPr>
          <w:rFonts w:cs="Arial"/>
          <w:szCs w:val="20"/>
        </w:rPr>
        <w:t xml:space="preserve">Juneau, </w:t>
      </w:r>
      <w:r w:rsidR="00FE2A3D" w:rsidRPr="00E13117">
        <w:rPr>
          <w:rFonts w:cs="Arial"/>
          <w:szCs w:val="20"/>
        </w:rPr>
        <w:t>Alaska</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6EA9D969"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422952">
        <w:rPr>
          <w:rFonts w:cs="Arial"/>
          <w:szCs w:val="20"/>
        </w:rPr>
        <w:t>180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roofErr w:type="gramStart"/>
      <w:r w:rsidRPr="005C2F14">
        <w:rPr>
          <w:rFonts w:cs="Arial"/>
          <w:szCs w:val="20"/>
        </w:rPr>
        <w:t>Offered Delivered Time</w:t>
      </w:r>
      <w:proofErr w:type="gramEnd"/>
      <w:r w:rsidRPr="005C2F14">
        <w:rPr>
          <w:rFonts w:cs="Arial"/>
          <w:szCs w:val="20"/>
        </w:rPr>
        <w:t>: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Pr="005C2F14"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proofErr w:type="gramStart"/>
      <w:r w:rsidRPr="005C2F14">
        <w:rPr>
          <w:rFonts w:cs="Arial"/>
        </w:rPr>
        <w:t>:  By</w:t>
      </w:r>
      <w:proofErr w:type="gramEnd"/>
      <w:r w:rsidRPr="005C2F14">
        <w:rPr>
          <w:rFonts w:cs="Arial"/>
        </w:rPr>
        <w:t xml:space="preserve">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2F06E9"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2F06E9"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3"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4"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7"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2F06E9"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8"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2F06E9"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2F06E9"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2F06E9"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1" w:anchor="16.05.415" w:history="1">
        <w:r w:rsidRPr="00500EFA">
          <w:rPr>
            <w:rStyle w:val="Hyperlink"/>
            <w:rFonts w:cs="Arial"/>
            <w:i/>
            <w:color w:val="0070C0"/>
            <w:szCs w:val="20"/>
          </w:rPr>
          <w:t>AS 16.05.415(a)</w:t>
        </w:r>
      </w:hyperlink>
      <w:r w:rsidRPr="00500EFA">
        <w:rPr>
          <w:rFonts w:cs="Arial"/>
          <w:szCs w:val="20"/>
        </w:rPr>
        <w:t xml:space="preserve"> per </w:t>
      </w:r>
      <w:hyperlink r:id="rId32"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2F06E9"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2F06E9"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5"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2F06E9"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2F06E9"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7"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2F06E9"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2F06E9"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2F06E9"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2F06E9"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2F06E9"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2F06E9"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2F06E9"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2F06E9"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2F06E9"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15820BCB"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w:t>
    </w:r>
    <w:r w:rsidR="005E6DD0" w:rsidRPr="005E6DD0">
      <w:rPr>
        <w:rFonts w:cs="Arial"/>
        <w:i/>
        <w:lang w:val="en-US"/>
      </w:rPr>
      <w:t>246</w:t>
    </w:r>
    <w:r w:rsidR="003F3A67">
      <w:rPr>
        <w:rFonts w:cs="Arial"/>
        <w:i/>
        <w:lang w:val="en-US"/>
      </w:rPr>
      <w:t>4 2 L</w:t>
    </w:r>
    <w:r w:rsidR="00422952">
      <w:rPr>
        <w:rFonts w:cs="Arial"/>
        <w:i/>
        <w:lang w:val="en-US"/>
      </w:rPr>
      <w:t xml:space="preserve">ow Cab Forward </w:t>
    </w:r>
    <w:r w:rsidR="003F3A67">
      <w:rPr>
        <w:rFonts w:cs="Arial"/>
        <w:i/>
        <w:lang w:val="en-US"/>
      </w:rPr>
      <w:t>Trucks with 20’ Van Body</w:t>
    </w:r>
  </w:p>
  <w:p w14:paraId="784A938E" w14:textId="778848E9"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F06E9">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511B54DE" w14:textId="011EB7AD" w:rsidR="003F3A67" w:rsidRPr="009378D4" w:rsidRDefault="003F3A67" w:rsidP="004E673A">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2464 </w:t>
    </w:r>
    <w:r>
      <w:rPr>
        <w:i/>
        <w:iCs/>
        <w:szCs w:val="20"/>
      </w:rPr>
      <w:t>Two L</w:t>
    </w:r>
    <w:r w:rsidR="00422952">
      <w:rPr>
        <w:i/>
        <w:iCs/>
        <w:szCs w:val="20"/>
      </w:rPr>
      <w:t xml:space="preserve">ow Cab Forward </w:t>
    </w:r>
    <w:r>
      <w:rPr>
        <w:i/>
        <w:iCs/>
        <w:szCs w:val="20"/>
      </w:rPr>
      <w:t>Trucks with 20’ Van Body</w:t>
    </w:r>
  </w:p>
  <w:p w14:paraId="2093A4E4" w14:textId="53DADED1"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F06E9">
      <w:rPr>
        <w:rFonts w:cs="Arial"/>
        <w:i/>
        <w:noProof/>
        <w:szCs w:val="20"/>
      </w:rPr>
      <w:t>6</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3F86CB9B" w14:textId="77777777" w:rsidR="00A66197" w:rsidRPr="009378D4" w:rsidRDefault="00A66197" w:rsidP="00A66197">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2464 </w:t>
    </w:r>
    <w:r>
      <w:rPr>
        <w:i/>
        <w:iCs/>
        <w:szCs w:val="20"/>
      </w:rPr>
      <w:t>Two Low Cab Forward Trucks with 20’ Van Body</w:t>
    </w:r>
  </w:p>
  <w:p w14:paraId="57909353" w14:textId="208A2157"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F06E9">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19"/>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7"/>
  </w:num>
  <w:num w:numId="10" w16cid:durableId="2060784080">
    <w:abstractNumId w:val="20"/>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4"/>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1"/>
  </w:num>
  <w:num w:numId="20" w16cid:durableId="1566331047">
    <w:abstractNumId w:val="4"/>
  </w:num>
  <w:num w:numId="21" w16cid:durableId="1063873561">
    <w:abstractNumId w:val="6"/>
  </w:num>
  <w:num w:numId="22" w16cid:durableId="447431164">
    <w:abstractNumId w:val="18"/>
  </w:num>
  <w:num w:numId="23" w16cid:durableId="618679897">
    <w:abstractNumId w:val="6"/>
    <w:lvlOverride w:ilvl="0">
      <w:startOverride w:val="1"/>
    </w:lvlOverride>
  </w:num>
  <w:num w:numId="24" w16cid:durableId="269775648">
    <w:abstractNumId w:val="13"/>
  </w:num>
  <w:num w:numId="25" w16cid:durableId="194394084">
    <w:abstractNumId w:val="16"/>
  </w:num>
  <w:num w:numId="26" w16cid:durableId="1144200910">
    <w:abstractNumId w:val="15"/>
  </w:num>
  <w:num w:numId="27" w16cid:durableId="1510870165">
    <w:abstractNumId w:val="10"/>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8"/>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Ih3ZJ+NKCraPItYXalLfjW4kmtoCL0277WMAY+HP/DOSdUwbhrWOebLEtwhs7BqPpWrmSKzO9DKkz8YS7D5aA==" w:salt="eM8AJyoVrqwDO1TQFJNPY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405C6"/>
    <w:rsid w:val="000419C6"/>
    <w:rsid w:val="00055098"/>
    <w:rsid w:val="00055684"/>
    <w:rsid w:val="0005770E"/>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7A27"/>
    <w:rsid w:val="0020270E"/>
    <w:rsid w:val="002049A6"/>
    <w:rsid w:val="002102C0"/>
    <w:rsid w:val="0021204B"/>
    <w:rsid w:val="002133D7"/>
    <w:rsid w:val="00214393"/>
    <w:rsid w:val="00215B8D"/>
    <w:rsid w:val="0022181D"/>
    <w:rsid w:val="002236DA"/>
    <w:rsid w:val="0023109D"/>
    <w:rsid w:val="00237A5F"/>
    <w:rsid w:val="00240879"/>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70D21"/>
    <w:rsid w:val="00680760"/>
    <w:rsid w:val="00684B1C"/>
    <w:rsid w:val="00687361"/>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3.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62543D"/>
    <w:rsid w:val="007F739B"/>
    <w:rsid w:val="00A6286E"/>
    <w:rsid w:val="00E3202C"/>
    <w:rsid w:val="00E3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30</Pages>
  <Words>14225</Words>
  <Characters>81088</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95123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5</cp:revision>
  <cp:lastPrinted>2018-02-26T18:39:00Z</cp:lastPrinted>
  <dcterms:created xsi:type="dcterms:W3CDTF">2025-08-22T00:04:00Z</dcterms:created>
  <dcterms:modified xsi:type="dcterms:W3CDTF">2025-09-26T23:02:00Z</dcterms:modified>
</cp:coreProperties>
</file>