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w:t>
            </w:r>
            <w:proofErr w:type="gramEnd"/>
            <w:r w:rsidR="00A10BA2">
              <w:rPr>
                <w:rFonts w:asciiTheme="minorHAnsi" w:hAnsiTheme="minorHAnsi" w:cs="Arial"/>
              </w:rPr>
              <w:t xml:space="preserve"> nor its principles are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w:t>
            </w:r>
            <w:proofErr w:type="gramStart"/>
            <w:r w:rsidRPr="002170C2">
              <w:rPr>
                <w:rFonts w:asciiTheme="minorHAnsi" w:hAnsiTheme="minorHAnsi" w:cs="Arial"/>
              </w:rPr>
              <w:t>judgment</w:t>
            </w:r>
            <w:proofErr w:type="gramEnd"/>
            <w:r w:rsidRPr="002170C2">
              <w:rPr>
                <w:rFonts w:asciiTheme="minorHAnsi" w:hAnsiTheme="minorHAnsi" w:cs="Arial"/>
              </w:rPr>
              <w:t xml:space="preserve">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CD5EAF"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CD5EAF"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CD5EAF"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CD5EAF"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D5EAF"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D5EAF"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D5EAF"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D5EAF"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D5EAF"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D5EAF"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D5EAF"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D5EAF"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CD5EAF"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CD5EAF"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CD5EAF"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CD5EAF"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CD5EAF"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CD5EAF"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CD5EAF"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CD5EAF"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CD5EAF"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CD5EAF"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w:t>
      </w:r>
      <w:proofErr w:type="gramStart"/>
      <w:r>
        <w:t>penalty of</w:t>
      </w:r>
      <w:proofErr w:type="gramEnd"/>
      <w:r>
        <w:t xml:space="preserve">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11185151"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proofErr w:type="gramStart"/>
      <w:r w:rsidR="00552C4C" w:rsidRPr="003E7557">
        <w:rPr>
          <w:rFonts w:asciiTheme="minorHAnsi" w:hAnsiTheme="minorHAnsi" w:cstheme="minorBidi"/>
          <w:b/>
          <w:bCs/>
          <w:color w:val="000000" w:themeColor="text1"/>
        </w:rPr>
        <w:t>word</w:t>
      </w:r>
      <w:proofErr w:type="gramEnd"/>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55C152B8" w:rsidR="00C40AD8" w:rsidRPr="00287D16" w:rsidRDefault="00435CDE" w:rsidP="00CF04A8">
            <w:pPr>
              <w:widowControl w:val="0"/>
              <w:jc w:val="both"/>
              <w:rPr>
                <w:rFonts w:eastAsia="Times New Roman"/>
                <w:color w:val="000000"/>
              </w:rPr>
            </w:pPr>
            <w:r>
              <w:rPr>
                <w:rFonts w:eastAsia="Times New Roman"/>
                <w:color w:val="000000"/>
              </w:rPr>
              <w:t xml:space="preserve">The </w:t>
            </w:r>
            <w:r w:rsidR="00087EF0">
              <w:rPr>
                <w:rFonts w:eastAsia="Times New Roman"/>
                <w:color w:val="000000"/>
              </w:rPr>
              <w:t xml:space="preserve">offeror </w:t>
            </w:r>
            <w:r>
              <w:rPr>
                <w:rFonts w:eastAsia="Times New Roman"/>
                <w:color w:val="000000"/>
              </w:rPr>
              <w:t xml:space="preserve">must demonstrate </w:t>
            </w:r>
            <w:r w:rsidR="00CF78BC">
              <w:rPr>
                <w:rFonts w:eastAsia="Times New Roman"/>
                <w:color w:val="000000"/>
              </w:rPr>
              <w:t xml:space="preserve">3 years within the past 5 years of </w:t>
            </w:r>
            <w:r>
              <w:rPr>
                <w:rFonts w:eastAsia="Times New Roman"/>
                <w:color w:val="000000"/>
              </w:rPr>
              <w:t>success in supporting Government Performance and Results (GPRA) data collection and submission to SAMHSA’s Performance Accountability and Reporting System (SPARS).</w:t>
            </w:r>
            <w:r w:rsidR="00087EF0">
              <w:rPr>
                <w:rFonts w:eastAsia="Times New Roman"/>
                <w:color w:val="000000"/>
              </w:rPr>
              <w:t xml:space="preserve">  Please provide start and stop dates or identify is still ongoing, and in which states this work was provided.</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E4D0E92" w:rsidR="00C40AD8" w:rsidRPr="00287D16" w:rsidRDefault="00435CDE" w:rsidP="008B1437">
            <w:pPr>
              <w:jc w:val="both"/>
              <w:rPr>
                <w:rFonts w:eastAsia="Times New Roman"/>
                <w:color w:val="000000" w:themeColor="text1"/>
              </w:rPr>
            </w:pPr>
            <w:r>
              <w:rPr>
                <w:rFonts w:eastAsia="Times New Roman"/>
                <w:color w:val="000000" w:themeColor="text1"/>
              </w:rPr>
              <w:t xml:space="preserve">The proposed solution must offer an integrated, HIPAA-compliant </w:t>
            </w:r>
            <w:r w:rsidR="0024632A">
              <w:rPr>
                <w:rFonts w:eastAsia="Times New Roman"/>
                <w:color w:val="000000" w:themeColor="text1"/>
              </w:rPr>
              <w:t xml:space="preserve">SaaS </w:t>
            </w:r>
            <w:r>
              <w:rPr>
                <w:rFonts w:eastAsia="Times New Roman"/>
                <w:color w:val="000000" w:themeColor="text1"/>
              </w:rPr>
              <w:t>online data submission portal with batch interface upload capabilities</w:t>
            </w:r>
            <w:r w:rsidR="008977EE">
              <w:rPr>
                <w:rFonts w:eastAsia="Times New Roman"/>
                <w:color w:val="000000" w:themeColor="text1"/>
              </w:rPr>
              <w:t xml:space="preserve"> at customizable cadences.</w:t>
            </w:r>
            <w:r w:rsidR="008977EE" w:rsidRPr="00287D16">
              <w:rPr>
                <w:rFonts w:eastAsia="Times New Roman"/>
                <w:color w:val="000000" w:themeColor="text1"/>
              </w:rPr>
              <w:t xml:space="preserve"> </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1BC86DCD" w14:textId="77777777" w:rsidR="00D94E84" w:rsidRPr="00D94E84" w:rsidRDefault="00D94E84" w:rsidP="00435CDE">
      <w:pPr>
        <w:spacing w:after="160" w:line="259" w:lineRule="auto"/>
      </w:pPr>
    </w:p>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7EF0"/>
    <w:rsid w:val="00094743"/>
    <w:rsid w:val="00096F44"/>
    <w:rsid w:val="000A0332"/>
    <w:rsid w:val="000A1655"/>
    <w:rsid w:val="000B1533"/>
    <w:rsid w:val="000B478E"/>
    <w:rsid w:val="000B758B"/>
    <w:rsid w:val="000C05FC"/>
    <w:rsid w:val="000C1547"/>
    <w:rsid w:val="000C28FC"/>
    <w:rsid w:val="000C59E3"/>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D728F"/>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32A"/>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4F2F"/>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24658"/>
    <w:rsid w:val="0043274B"/>
    <w:rsid w:val="00432B02"/>
    <w:rsid w:val="004335C2"/>
    <w:rsid w:val="00433B9C"/>
    <w:rsid w:val="004342F0"/>
    <w:rsid w:val="00434707"/>
    <w:rsid w:val="00435B17"/>
    <w:rsid w:val="00435CDE"/>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977EE"/>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14EC6"/>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5EAF"/>
    <w:rsid w:val="00CD60A8"/>
    <w:rsid w:val="00CE0C85"/>
    <w:rsid w:val="00CE0CD6"/>
    <w:rsid w:val="00CE1DD0"/>
    <w:rsid w:val="00CE2D5C"/>
    <w:rsid w:val="00CE7A14"/>
    <w:rsid w:val="00CF04A8"/>
    <w:rsid w:val="00CF1390"/>
    <w:rsid w:val="00CF78BC"/>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4ECF"/>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2E7A"/>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0C1B"/>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1D728F"/>
    <w:rsid w:val="00203A67"/>
    <w:rsid w:val="00232D4E"/>
    <w:rsid w:val="002B4F2F"/>
    <w:rsid w:val="00321E66"/>
    <w:rsid w:val="003C79E6"/>
    <w:rsid w:val="00542388"/>
    <w:rsid w:val="005E10E3"/>
    <w:rsid w:val="006849AF"/>
    <w:rsid w:val="00702C90"/>
    <w:rsid w:val="007446FB"/>
    <w:rsid w:val="00900A1D"/>
    <w:rsid w:val="009246DC"/>
    <w:rsid w:val="00A067D0"/>
    <w:rsid w:val="00A62D70"/>
    <w:rsid w:val="00A75A2B"/>
    <w:rsid w:val="00B44610"/>
    <w:rsid w:val="00B61F2E"/>
    <w:rsid w:val="00BC20DD"/>
    <w:rsid w:val="00BE5035"/>
    <w:rsid w:val="00C732BA"/>
    <w:rsid w:val="00DC0548"/>
    <w:rsid w:val="00DD6D53"/>
    <w:rsid w:val="00E81C37"/>
    <w:rsid w:val="00E879A8"/>
    <w:rsid w:val="00EB2E7A"/>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2371</Words>
  <Characters>13519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(DOH)</cp:lastModifiedBy>
  <cp:revision>3</cp:revision>
  <cp:lastPrinted>2018-02-06T20:12:00Z</cp:lastPrinted>
  <dcterms:created xsi:type="dcterms:W3CDTF">2025-08-20T16:28:00Z</dcterms:created>
  <dcterms:modified xsi:type="dcterms:W3CDTF">2025-08-20T17:01:00Z</dcterms:modified>
</cp:coreProperties>
</file>