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24DCF8D5"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550B5">
              <w:rPr>
                <w:rStyle w:val="heading20"/>
                <w:rFonts w:ascii="Calibri" w:hAnsi="Calibri" w:cs="Calibri"/>
                <w:sz w:val="16"/>
              </w:rPr>
              <w:t>s</w:t>
            </w:r>
            <w:r w:rsidR="002043B8" w:rsidRPr="002043B8">
              <w:rPr>
                <w:rStyle w:val="heading20"/>
                <w:rFonts w:ascii="Calibri" w:hAnsi="Calibri" w:cs="Calibri"/>
                <w:sz w:val="16"/>
              </w:rPr>
              <w:t xml:space="preserve"> for payment</w:t>
            </w:r>
            <w:r w:rsidR="0057383C">
              <w:rPr>
                <w:rStyle w:val="heading20"/>
                <w:rFonts w:ascii="Calibri" w:hAnsi="Calibri" w:cs="Calibri"/>
                <w:sz w:val="16"/>
              </w:rPr>
              <w:t>.</w:t>
            </w:r>
          </w:p>
          <w:p w14:paraId="4C42C9F6"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2043B8" w:rsidRPr="002043B8">
              <w:rPr>
                <w:rStyle w:val="heading20"/>
                <w:rFonts w:ascii="Calibri" w:hAnsi="Calibri" w:cs="Calibri"/>
                <w:sz w:val="16"/>
              </w:rPr>
              <w:t>Appendix E governs the use of Protected Health Information under this contract.</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392DC1F3"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w:t>
            </w:r>
            <w:r w:rsidR="00885F51">
              <w:rPr>
                <w:rStyle w:val="HEADINGS"/>
                <w:rFonts w:ascii="Calibri" w:hAnsi="Calibri" w:cs="Calibri"/>
                <w:sz w:val="16"/>
                <w:szCs w:val="16"/>
              </w:rPr>
              <w:t xml:space="preserve">initial </w:t>
            </w:r>
            <w:r w:rsidR="00714397" w:rsidRPr="00EF4592">
              <w:rPr>
                <w:rStyle w:val="HEADINGS"/>
                <w:rFonts w:ascii="Calibri" w:hAnsi="Calibri" w:cs="Calibri"/>
                <w:sz w:val="16"/>
                <w:szCs w:val="16"/>
              </w:rPr>
              <w:t xml:space="preserve">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235F3A">
            <w:pPr>
              <w:tabs>
                <w:tab w:val="left" w:pos="-720"/>
                <w:tab w:val="left" w:pos="0"/>
                <w:tab w:val="left" w:pos="360"/>
                <w:tab w:val="left" w:pos="600"/>
                <w:tab w:val="left" w:pos="720"/>
                <w:tab w:val="left" w:pos="1080"/>
                <w:tab w:val="left" w:pos="1395"/>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653EA123" w:rsidR="00714397" w:rsidRPr="00EF4592" w:rsidRDefault="00714397" w:rsidP="00235F3A">
            <w:pPr>
              <w:tabs>
                <w:tab w:val="left" w:pos="-720"/>
                <w:tab w:val="left" w:pos="360"/>
                <w:tab w:val="left" w:pos="600"/>
                <w:tab w:val="left" w:pos="720"/>
                <w:tab w:val="left" w:pos="1080"/>
                <w:tab w:val="left" w:pos="1395"/>
                <w:tab w:val="left" w:pos="1728"/>
                <w:tab w:val="left" w:pos="1800"/>
                <w:tab w:val="left" w:pos="2160"/>
                <w:tab w:val="left" w:pos="2520"/>
                <w:tab w:val="left" w:pos="2880"/>
              </w:tabs>
              <w:suppressAutoHyphens/>
              <w:ind w:left="1395"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B671E4">
              <w:rPr>
                <w:rStyle w:val="HEADINGS"/>
                <w:rFonts w:ascii="Calibri" w:hAnsi="Calibri" w:cs="Calibri"/>
                <w:sz w:val="16"/>
              </w:rPr>
              <w:t xml:space="preserve"> for the initial term of</w:t>
            </w:r>
            <w:r w:rsidR="00235F3A">
              <w:rPr>
                <w:rStyle w:val="HEADINGS"/>
                <w:rFonts w:ascii="Calibri" w:hAnsi="Calibri" w:cs="Calibri"/>
                <w:sz w:val="16"/>
              </w:rPr>
              <w:t xml:space="preserve"> </w:t>
            </w:r>
            <w:r w:rsidR="00B671E4">
              <w:rPr>
                <w:rStyle w:val="HEADINGS"/>
                <w:rFonts w:ascii="Calibri" w:hAnsi="Calibri" w:cs="Calibri"/>
                <w:sz w:val="16"/>
              </w:rPr>
              <w:t>the contract, and $ for the entire duration of the contract</w:t>
            </w:r>
            <w:r w:rsidR="00D72887">
              <w:rPr>
                <w:rStyle w:val="HEADINGS"/>
                <w:rFonts w:ascii="Calibri" w:hAnsi="Calibri" w:cs="Calibri"/>
                <w:sz w:val="16"/>
              </w:rPr>
              <w:t xml:space="preserve"> if all renewal period</w:t>
            </w:r>
            <w:r w:rsidR="00BC44BA">
              <w:rPr>
                <w:rStyle w:val="HEADINGS"/>
                <w:rFonts w:ascii="Calibri" w:hAnsi="Calibri" w:cs="Calibri"/>
                <w:sz w:val="16"/>
              </w:rPr>
              <w:t>s</w:t>
            </w:r>
            <w:r w:rsidR="00D72887">
              <w:rPr>
                <w:rStyle w:val="HEADINGS"/>
                <w:rFonts w:ascii="Calibri" w:hAnsi="Calibri" w:cs="Calibri"/>
                <w:sz w:val="16"/>
              </w:rPr>
              <w:t xml:space="preserve"> are exercised,</w:t>
            </w:r>
            <w:r w:rsidR="00191AEA">
              <w:rPr>
                <w:rStyle w:val="HEADINGS"/>
                <w:rFonts w:ascii="Calibri" w:hAnsi="Calibri" w:cs="Calibri"/>
                <w:sz w:val="16"/>
              </w:rPr>
              <w:t xml:space="preserve"> </w:t>
            </w:r>
            <w:r w:rsidR="00D72887">
              <w:rPr>
                <w:rStyle w:val="HEADINGS"/>
                <w:rFonts w:ascii="Calibri" w:hAnsi="Calibri" w:cs="Calibri"/>
                <w:sz w:val="16"/>
              </w:rPr>
              <w:t xml:space="preserve">in </w:t>
            </w:r>
            <w:r w:rsidRPr="00EF4592">
              <w:rPr>
                <w:rStyle w:val="HEADINGS"/>
                <w:rFonts w:ascii="Calibri" w:hAnsi="Calibri" w:cs="Calibri"/>
                <w:sz w:val="16"/>
              </w:rPr>
              <w:t>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571B8C2F" w14:textId="56DCE488" w:rsidR="00AD11AB" w:rsidRPr="00AD11AB" w:rsidRDefault="0057383C" w:rsidP="00AD11AB">
            <w:pPr>
              <w:tabs>
                <w:tab w:val="left" w:pos="-720"/>
              </w:tabs>
              <w:suppressAutoHyphens/>
              <w:ind w:left="315" w:right="46" w:hanging="90"/>
              <w:jc w:val="both"/>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declared ineligible for award by any federal or other government entity.</w:t>
            </w:r>
            <w:r w:rsidR="00AD11AB">
              <w:rPr>
                <w:rStyle w:val="heading20"/>
                <w:rFonts w:ascii="Calibri" w:hAnsi="Calibri" w:cs="Calibri"/>
                <w:sz w:val="16"/>
              </w:rPr>
              <w:t xml:space="preserve"> The contractor also </w:t>
            </w:r>
            <w:r w:rsidR="000403C4">
              <w:rPr>
                <w:rStyle w:val="heading20"/>
                <w:rFonts w:ascii="Calibri" w:hAnsi="Calibri" w:cs="Calibri"/>
                <w:sz w:val="16"/>
              </w:rPr>
              <w:t xml:space="preserve">certifies </w:t>
            </w:r>
            <w:r w:rsidR="00AD11AB" w:rsidRPr="00AD11AB">
              <w:rPr>
                <w:rStyle w:val="heading20"/>
                <w:rFonts w:ascii="Calibri" w:hAnsi="Calibri" w:cs="Calibri"/>
                <w:sz w:val="16"/>
              </w:rPr>
              <w:t xml:space="preserve">that all services provided under this contract by the contractor and all subcontractors shall be performed in the United States. </w:t>
            </w:r>
            <w:r w:rsidR="00AD11AB">
              <w:rPr>
                <w:rStyle w:val="heading20"/>
                <w:rFonts w:ascii="Calibri" w:hAnsi="Calibri" w:cs="Calibri"/>
                <w:sz w:val="16"/>
              </w:rPr>
              <w:t>Failure to comply with these requirements may the cause the State to cancel the contract.</w:t>
            </w:r>
          </w:p>
          <w:p w14:paraId="56DDC170" w14:textId="77777777" w:rsidR="00AD11AB" w:rsidRPr="00AD11AB" w:rsidRDefault="00AD11AB"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p w14:paraId="01E032CA" w14:textId="03456D98" w:rsidR="0057383C" w:rsidRPr="00EF4592" w:rsidRDefault="0057383C"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7777777" w:rsidR="00714397" w:rsidRPr="00EF4592" w:rsidRDefault="00D5140C"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w:pict w14:anchorId="6217F101">
                <v:rect id="_x0000_s2050" style="position:absolute;left:0;text-align:left;margin-left:2.05pt;margin-top:3.85pt;width:265.85pt;height:124.4pt;z-index:251657728;mso-position-horizontal-relative:text;mso-position-vertical-relative:text" filled="f" stroked="f" strokeweight="0">
                  <v:textbox style="mso-next-textbox:#_x0000_s2050"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 xml:space="preserve">The contractor shall include the provisions of this article in every </w:t>
      </w:r>
      <w:proofErr w:type="gramStart"/>
      <w:r w:rsidRPr="00EF4592">
        <w:rPr>
          <w:rStyle w:val="HEADINGS"/>
          <w:rFonts w:ascii="Calibri" w:hAnsi="Calibri" w:cs="Calibri"/>
          <w:szCs w:val="18"/>
        </w:rPr>
        <w:t>contract, and</w:t>
      </w:r>
      <w:proofErr w:type="gramEnd"/>
      <w:r w:rsidRPr="00EF4592">
        <w:rPr>
          <w:rStyle w:val="HEADINGS"/>
          <w:rFonts w:ascii="Calibri" w:hAnsi="Calibri" w:cs="Calibri"/>
          <w:szCs w:val="18"/>
        </w:rPr>
        <w:t xml:space="preserve">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proofErr w:type="gramStart"/>
      <w:r w:rsidRPr="00EF4592">
        <w:rPr>
          <w:rStyle w:val="HEADINGS"/>
          <w:rFonts w:ascii="Calibri" w:hAnsi="Calibri" w:cs="Calibri"/>
          <w:szCs w:val="18"/>
        </w:rPr>
        <w:t>For the purpose of</w:t>
      </w:r>
      <w:proofErr w:type="gramEnd"/>
      <w:r w:rsidRPr="00EF4592">
        <w:rPr>
          <w:rStyle w:val="HEADINGS"/>
          <w:rFonts w:ascii="Calibri" w:hAnsi="Calibri" w:cs="Calibri"/>
          <w:szCs w:val="18"/>
        </w:rPr>
        <w:t xml:space="preserve">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w:t>
      </w:r>
      <w:proofErr w:type="gramStart"/>
      <w:r w:rsidR="007058D6" w:rsidRPr="00EF4592">
        <w:rPr>
          <w:rStyle w:val="HEADINGS"/>
          <w:rFonts w:ascii="Calibri" w:hAnsi="Calibri" w:cs="Calibri"/>
          <w:szCs w:val="18"/>
        </w:rPr>
        <w:t>contract, and</w:t>
      </w:r>
      <w:proofErr w:type="gramEnd"/>
      <w:r w:rsidR="007058D6" w:rsidRPr="00EF4592">
        <w:rPr>
          <w:rStyle w:val="HEADINGS"/>
          <w:rFonts w:ascii="Calibri" w:hAnsi="Calibri" w:cs="Calibri"/>
          <w:szCs w:val="18"/>
        </w:rPr>
        <w:t xml:space="preserve">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lastRenderedPageBreak/>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 xml:space="preserve">All designs, drawings, specifications, notes, artwork, and other work developed in the performance of this agreement are produced for hire and </w:t>
      </w:r>
      <w:proofErr w:type="spellStart"/>
      <w:r w:rsidRPr="00EF4592">
        <w:rPr>
          <w:rStyle w:val="HEADINGS"/>
          <w:rFonts w:ascii="Calibri" w:hAnsi="Calibri" w:cs="Calibri"/>
          <w:szCs w:val="22"/>
        </w:rPr>
        <w:t>remain</w:t>
      </w:r>
      <w:proofErr w:type="spellEnd"/>
      <w:r w:rsidRPr="00EF4592">
        <w:rPr>
          <w:rStyle w:val="HEADINGS"/>
          <w:rFonts w:ascii="Calibri" w:hAnsi="Calibri" w:cs="Calibri"/>
          <w:szCs w:val="22"/>
        </w:rPr>
        <w:t xml:space="preserve">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778E4CC6" w14:textId="77777777" w:rsidR="00740CD5" w:rsidRPr="00EF4592" w:rsidRDefault="00740CD5" w:rsidP="007867E0">
      <w:pPr>
        <w:jc w:val="both"/>
        <w:rPr>
          <w:rStyle w:val="HEADINGS"/>
          <w:rFonts w:ascii="Calibri" w:hAnsi="Calibri" w:cs="Calibri"/>
          <w:szCs w:val="22"/>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9243374" w14:textId="77777777" w:rsidR="004832A3" w:rsidRPr="00EF4592" w:rsidRDefault="004832A3" w:rsidP="00627BAA">
      <w:pPr>
        <w:rPr>
          <w:rStyle w:val="HEADINGS"/>
          <w:rFonts w:ascii="Calibri" w:hAnsi="Calibri" w:cs="Calibri"/>
          <w:sz w:val="16"/>
        </w:rPr>
      </w:pPr>
    </w:p>
    <w:p w14:paraId="6CD6B5CA" w14:textId="77777777" w:rsidR="00332894" w:rsidRPr="00EF4592" w:rsidRDefault="004832A3" w:rsidP="00332894">
      <w:pPr>
        <w:jc w:val="center"/>
        <w:rPr>
          <w:rFonts w:ascii="Calibri" w:hAnsi="Calibri" w:cs="Calibri"/>
          <w:spacing w:val="-2"/>
          <w:sz w:val="28"/>
          <w:szCs w:val="22"/>
        </w:rPr>
      </w:pPr>
      <w:r w:rsidRPr="00EF4592">
        <w:rPr>
          <w:rStyle w:val="HEADINGS"/>
          <w:rFonts w:ascii="Calibri" w:hAnsi="Calibri" w:cs="Calibri"/>
          <w:sz w:val="16"/>
        </w:rPr>
        <w:br w:type="page"/>
      </w:r>
      <w:r w:rsidR="00332894" w:rsidRPr="00EF4592">
        <w:rPr>
          <w:rFonts w:ascii="Calibri" w:hAnsi="Calibri" w:cs="Calibri"/>
          <w:b/>
          <w:spacing w:val="-2"/>
          <w:sz w:val="28"/>
          <w:szCs w:val="22"/>
        </w:rPr>
        <w:lastRenderedPageBreak/>
        <w:t>Appendix B</w:t>
      </w:r>
    </w:p>
    <w:p w14:paraId="0408FF9F" w14:textId="77777777" w:rsidR="00332894" w:rsidRPr="00EF4592" w:rsidRDefault="00332894" w:rsidP="00616739">
      <w:pPr>
        <w:tabs>
          <w:tab w:val="center" w:pos="5256"/>
        </w:tabs>
        <w:suppressAutoHyphens/>
        <w:jc w:val="center"/>
        <w:rPr>
          <w:rFonts w:ascii="Calibri" w:hAnsi="Calibri" w:cs="Calibri"/>
          <w:spacing w:val="-2"/>
          <w:sz w:val="28"/>
          <w:szCs w:val="22"/>
        </w:rPr>
      </w:pPr>
      <w:r w:rsidRPr="00EF4592">
        <w:rPr>
          <w:rFonts w:ascii="Calibri" w:hAnsi="Calibri" w:cs="Calibri"/>
          <w:b/>
          <w:spacing w:val="-2"/>
          <w:sz w:val="28"/>
          <w:szCs w:val="22"/>
        </w:rPr>
        <w:t>Indemnity and Insurance</w:t>
      </w:r>
    </w:p>
    <w:p w14:paraId="68432657" w14:textId="77777777" w:rsidR="00332894" w:rsidRPr="00EF4592" w:rsidRDefault="00332894" w:rsidP="00332894">
      <w:pPr>
        <w:tabs>
          <w:tab w:val="left" w:pos="-720"/>
        </w:tabs>
        <w:suppressAutoHyphens/>
        <w:ind w:right="288"/>
        <w:jc w:val="both"/>
        <w:rPr>
          <w:rFonts w:ascii="Calibri" w:hAnsi="Calibri" w:cs="Calibri"/>
          <w:spacing w:val="-2"/>
          <w:szCs w:val="22"/>
        </w:rPr>
      </w:pPr>
    </w:p>
    <w:p w14:paraId="7322BE8E" w14:textId="77777777" w:rsidR="00332894" w:rsidRPr="00EF4592" w:rsidRDefault="00332894" w:rsidP="00332894">
      <w:pPr>
        <w:tabs>
          <w:tab w:val="left" w:pos="-720"/>
        </w:tabs>
        <w:suppressAutoHyphens/>
        <w:jc w:val="both"/>
        <w:rPr>
          <w:rFonts w:ascii="Calibri" w:hAnsi="Calibri" w:cs="Calibri"/>
          <w:spacing w:val="-2"/>
          <w:szCs w:val="22"/>
        </w:rPr>
      </w:pPr>
      <w:r w:rsidRPr="00EF4592">
        <w:rPr>
          <w:rFonts w:ascii="Calibri" w:hAnsi="Calibri" w:cs="Calibri"/>
          <w:b/>
          <w:spacing w:val="-2"/>
          <w:szCs w:val="22"/>
        </w:rPr>
        <w:t>Article 1. Indemnification</w:t>
      </w:r>
    </w:p>
    <w:p w14:paraId="16F53D75"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r w:rsidRPr="00EF4592">
        <w:rPr>
          <w:rFonts w:ascii="Calibri" w:hAnsi="Calibri" w:cs="Calibri"/>
          <w:szCs w:val="22"/>
        </w:rPr>
        <w:t xml:space="preserve">The </w:t>
      </w:r>
      <w:r w:rsidR="00E60E73">
        <w:rPr>
          <w:rFonts w:ascii="Calibri" w:hAnsi="Calibri" w:cs="Calibri"/>
          <w:szCs w:val="22"/>
        </w:rPr>
        <w:t>c</w:t>
      </w:r>
      <w:r w:rsidRPr="00EF4592">
        <w:rPr>
          <w:rFonts w:ascii="Calibri" w:hAnsi="Calibri" w:cs="Calibri"/>
          <w:szCs w:val="22"/>
        </w:rPr>
        <w:t xml:space="preserve">ontractor shall indemnify, hold harmless, and defend the contracting agency from and against any claim of, or liability for error, omission or negligent act of the </w:t>
      </w:r>
      <w:r>
        <w:rPr>
          <w:rFonts w:ascii="Calibri" w:hAnsi="Calibri" w:cs="Calibri"/>
          <w:szCs w:val="22"/>
        </w:rPr>
        <w:t>c</w:t>
      </w:r>
      <w:r w:rsidRPr="00EF4592">
        <w:rPr>
          <w:rFonts w:ascii="Calibri" w:hAnsi="Calibri" w:cs="Calibri"/>
          <w:szCs w:val="22"/>
        </w:rPr>
        <w:t xml:space="preserve">ontractor under this agreement. The </w:t>
      </w:r>
      <w:r w:rsidR="00E60E73">
        <w:rPr>
          <w:rFonts w:ascii="Calibri" w:hAnsi="Calibri" w:cs="Calibri"/>
          <w:szCs w:val="22"/>
        </w:rPr>
        <w:t>c</w:t>
      </w:r>
      <w:r w:rsidRPr="00EF4592">
        <w:rPr>
          <w:rFonts w:ascii="Calibri" w:hAnsi="Calibri" w:cs="Calibri"/>
          <w:szCs w:val="22"/>
        </w:rPr>
        <w:t xml:space="preserve">ontractor shall not be required to indemnify the contracting agency for a claim of, or liability for, the independent negligence of the contracting agency. If there is a claim of, or liability for, the joint negligent error or omission of the </w:t>
      </w:r>
      <w:r w:rsidR="00E60E73">
        <w:rPr>
          <w:rFonts w:ascii="Calibri" w:hAnsi="Calibri" w:cs="Calibri"/>
          <w:szCs w:val="22"/>
        </w:rPr>
        <w:t>c</w:t>
      </w:r>
      <w:r w:rsidRPr="00EF4592">
        <w:rPr>
          <w:rFonts w:ascii="Calibri" w:hAnsi="Calibri" w:cs="Calibri"/>
          <w:szCs w:val="22"/>
        </w:rPr>
        <w:t xml:space="preserve">ontractor and the independent negligence of the </w:t>
      </w:r>
      <w:r w:rsidR="00E60E73">
        <w:rPr>
          <w:rFonts w:ascii="Calibri" w:hAnsi="Calibri" w:cs="Calibri"/>
          <w:szCs w:val="22"/>
        </w:rPr>
        <w:t>c</w:t>
      </w:r>
      <w:r w:rsidRPr="00EF4592">
        <w:rPr>
          <w:rFonts w:ascii="Calibri" w:hAnsi="Calibri" w:cs="Calibri"/>
          <w:szCs w:val="22"/>
        </w:rPr>
        <w:t>ontracting agency, the indemnification and hold harmless obligation shall be apportioned on a comparative fault basis. “Contractor” and “</w:t>
      </w:r>
      <w:r w:rsidR="00E60E73">
        <w:rPr>
          <w:rFonts w:ascii="Calibri" w:hAnsi="Calibri" w:cs="Calibri"/>
          <w:szCs w:val="22"/>
        </w:rPr>
        <w:t>c</w:t>
      </w:r>
      <w:r w:rsidRPr="00EF4592">
        <w:rPr>
          <w:rFonts w:ascii="Calibri" w:hAnsi="Calibri" w:cs="Calibri"/>
          <w:szCs w:val="22"/>
        </w:rPr>
        <w:t xml:space="preserve">ontracting agency”, as used within this and the following article, include the employees, agents and other contractors who are directly responsible, respectively, to each. The term “independent negligence” is negligence other than in the </w:t>
      </w:r>
      <w:r w:rsidR="00E60E73">
        <w:rPr>
          <w:rFonts w:ascii="Calibri" w:hAnsi="Calibri" w:cs="Calibri"/>
          <w:szCs w:val="22"/>
        </w:rPr>
        <w:t>c</w:t>
      </w:r>
      <w:r w:rsidRPr="00EF4592">
        <w:rPr>
          <w:rFonts w:ascii="Calibri" w:hAnsi="Calibri" w:cs="Calibri"/>
          <w:szCs w:val="22"/>
        </w:rPr>
        <w:t xml:space="preserve">ontracting agency’s selection, administration, monitoring, or controlling of the </w:t>
      </w:r>
      <w:r w:rsidR="00E60E73">
        <w:rPr>
          <w:rFonts w:ascii="Calibri" w:hAnsi="Calibri" w:cs="Calibri"/>
          <w:szCs w:val="22"/>
        </w:rPr>
        <w:t>c</w:t>
      </w:r>
      <w:r w:rsidRPr="00EF4592">
        <w:rPr>
          <w:rFonts w:ascii="Calibri" w:hAnsi="Calibri" w:cs="Calibri"/>
          <w:szCs w:val="22"/>
        </w:rPr>
        <w:t>ontractor and in approving or accepting the Contractor’s work.</w:t>
      </w:r>
    </w:p>
    <w:p w14:paraId="59436C52"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p>
    <w:p w14:paraId="0A9F762F"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r w:rsidRPr="00EF4592">
        <w:rPr>
          <w:rFonts w:ascii="Calibri" w:hAnsi="Calibri" w:cs="Calibri"/>
          <w:b/>
          <w:szCs w:val="22"/>
        </w:rPr>
        <w:t>Article 2. Insurance</w:t>
      </w:r>
    </w:p>
    <w:p w14:paraId="2285AE3C" w14:textId="77777777" w:rsidR="00332894" w:rsidRPr="00EF4592" w:rsidRDefault="00332894" w:rsidP="00332894">
      <w:pPr>
        <w:jc w:val="both"/>
        <w:rPr>
          <w:rFonts w:ascii="Calibri" w:hAnsi="Calibri" w:cs="Calibri"/>
          <w:szCs w:val="22"/>
        </w:rPr>
      </w:pPr>
      <w:r w:rsidRPr="00EF4592">
        <w:rPr>
          <w:rFonts w:ascii="Calibri" w:hAnsi="Calibri" w:cs="Calibri"/>
          <w:szCs w:val="22"/>
        </w:rPr>
        <w:t xml:space="preserve">Without limiting contractor's indemnification, it is agreed that contractor shall purchase at its own expense and </w:t>
      </w:r>
      <w:proofErr w:type="gramStart"/>
      <w:r w:rsidRPr="00EF4592">
        <w:rPr>
          <w:rFonts w:ascii="Calibri" w:hAnsi="Calibri" w:cs="Calibri"/>
          <w:szCs w:val="22"/>
        </w:rPr>
        <w:t>maintain in force at all times</w:t>
      </w:r>
      <w:proofErr w:type="gramEnd"/>
      <w:r w:rsidRPr="00EF4592">
        <w:rPr>
          <w:rFonts w:ascii="Calibri" w:hAnsi="Calibri" w:cs="Calibri"/>
          <w:szCs w:val="22"/>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w:t>
      </w:r>
      <w:r w:rsidRPr="00EF4592">
        <w:rPr>
          <w:rFonts w:ascii="Calibri" w:hAnsi="Calibri" w:cs="Calibri"/>
          <w:bCs/>
          <w:szCs w:val="22"/>
        </w:rPr>
        <w:t>notice of cancellation</w:t>
      </w:r>
      <w:r w:rsidRPr="00EF4592">
        <w:rPr>
          <w:rFonts w:ascii="Calibri" w:hAnsi="Calibri" w:cs="Calibri"/>
          <w:szCs w:val="22"/>
        </w:rPr>
        <w:t xml:space="preserve">, non-renewal, or material change of conditions </w:t>
      </w:r>
      <w:r w:rsidRPr="00EF4592">
        <w:rPr>
          <w:rFonts w:ascii="Calibri" w:hAnsi="Calibri" w:cs="Calibri"/>
          <w:bCs/>
          <w:szCs w:val="22"/>
        </w:rPr>
        <w:t>in</w:t>
      </w:r>
      <w:r w:rsidRPr="00EF4592">
        <w:rPr>
          <w:rFonts w:ascii="Calibri" w:hAnsi="Calibri" w:cs="Calibri"/>
          <w:b/>
          <w:bCs/>
          <w:szCs w:val="22"/>
        </w:rPr>
        <w:t xml:space="preserve"> </w:t>
      </w:r>
      <w:r w:rsidRPr="00EF4592">
        <w:rPr>
          <w:rFonts w:ascii="Calibri" w:hAnsi="Calibri" w:cs="Calibri"/>
          <w:bCs/>
          <w:szCs w:val="22"/>
        </w:rPr>
        <w:t>accordance with policy provisions</w:t>
      </w:r>
      <w:r w:rsidRPr="00EF4592">
        <w:rPr>
          <w:rFonts w:ascii="Calibri" w:hAnsi="Calibri" w:cs="Calibri"/>
          <w:szCs w:val="22"/>
        </w:rPr>
        <w:t>.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7D7A005F"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p>
    <w:p w14:paraId="4C6D2EC7" w14:textId="77777777" w:rsidR="00332894" w:rsidRPr="00EF4592" w:rsidRDefault="00332894" w:rsidP="00332894">
      <w:pPr>
        <w:tabs>
          <w:tab w:val="left" w:pos="-360"/>
          <w:tab w:val="center" w:pos="3960"/>
          <w:tab w:val="right" w:pos="8280"/>
          <w:tab w:val="left" w:pos="9000"/>
          <w:tab w:val="left" w:pos="9720"/>
        </w:tabs>
        <w:suppressAutoHyphens/>
        <w:ind w:left="720"/>
        <w:jc w:val="both"/>
        <w:rPr>
          <w:rFonts w:ascii="Calibri" w:hAnsi="Calibri" w:cs="Calibri"/>
          <w:szCs w:val="22"/>
        </w:rPr>
      </w:pPr>
      <w:r w:rsidRPr="00EF4592">
        <w:rPr>
          <w:rFonts w:ascii="Calibri" w:hAnsi="Calibri" w:cs="Calibri"/>
          <w:b/>
          <w:szCs w:val="22"/>
        </w:rPr>
        <w:tab/>
        <w:t>2.1 Workers' Compensation Insurance:</w:t>
      </w:r>
      <w:r w:rsidRPr="00EF4592">
        <w:rPr>
          <w:rFonts w:ascii="Calibri" w:hAnsi="Calibri" w:cs="Calibri"/>
          <w:szCs w:val="22"/>
        </w:rPr>
        <w:t xml:space="preserve"> The </w:t>
      </w:r>
      <w:r>
        <w:rPr>
          <w:rFonts w:ascii="Calibri" w:hAnsi="Calibri" w:cs="Calibri"/>
          <w:szCs w:val="22"/>
        </w:rPr>
        <w:t>c</w:t>
      </w:r>
      <w:r w:rsidRPr="00EF4592">
        <w:rPr>
          <w:rFonts w:ascii="Calibri" w:hAnsi="Calibri" w:cs="Calibri"/>
          <w:szCs w:val="22"/>
        </w:rPr>
        <w:t xml:space="preserve">ontractor shall provide and maintain, for all employees engaged in work under this contract, coverage as required by AS 23.30.045, </w:t>
      </w:r>
      <w:proofErr w:type="gramStart"/>
      <w:r w:rsidRPr="00EF4592">
        <w:rPr>
          <w:rFonts w:ascii="Calibri" w:hAnsi="Calibri" w:cs="Calibri"/>
          <w:szCs w:val="22"/>
        </w:rPr>
        <w:t>and;</w:t>
      </w:r>
      <w:proofErr w:type="gramEnd"/>
      <w:r w:rsidRPr="00EF4592">
        <w:rPr>
          <w:rFonts w:ascii="Calibri" w:hAnsi="Calibri" w:cs="Calibri"/>
          <w:szCs w:val="22"/>
        </w:rPr>
        <w:t xml:space="preserve"> where applicable, any other statutory obligations including but not limited to Federal U.S.L. &amp; H. and Jones Act requirements. The policy must waive subrogation against the State.</w:t>
      </w:r>
    </w:p>
    <w:p w14:paraId="13A86249" w14:textId="77777777" w:rsidR="00332894" w:rsidRPr="00984B84" w:rsidRDefault="00332894" w:rsidP="00332894">
      <w:pPr>
        <w:jc w:val="both"/>
        <w:rPr>
          <w:rFonts w:ascii="Calibri" w:hAnsi="Calibri" w:cs="Calibri"/>
        </w:rPr>
      </w:pPr>
    </w:p>
    <w:p w14:paraId="3DCF43C4" w14:textId="77777777" w:rsidR="00332894" w:rsidRPr="00984B84" w:rsidRDefault="00332894" w:rsidP="00332894">
      <w:pPr>
        <w:ind w:left="720"/>
        <w:jc w:val="both"/>
        <w:rPr>
          <w:rFonts w:ascii="Calibri" w:hAnsi="Calibri" w:cs="Calibri"/>
        </w:rPr>
      </w:pPr>
      <w:r>
        <w:rPr>
          <w:rFonts w:ascii="Calibri" w:hAnsi="Calibri" w:cs="Calibri"/>
          <w:b/>
        </w:rPr>
        <w:t xml:space="preserve">2.2 </w:t>
      </w:r>
      <w:r w:rsidRPr="00984B84">
        <w:rPr>
          <w:rFonts w:ascii="Calibri" w:hAnsi="Calibri" w:cs="Calibri"/>
          <w:b/>
        </w:rPr>
        <w:t>Commercial General Liability Insurance:</w:t>
      </w:r>
      <w:r w:rsidRPr="00984B84">
        <w:rPr>
          <w:rFonts w:ascii="Calibri" w:hAnsi="Calibri" w:cs="Calibri"/>
        </w:rPr>
        <w:t xml:space="preserve"> covering all business premises and operations used by the Contractor in the performance of services under this agreement with minimum coverage limits of $300,000 combined single limit per claim.</w:t>
      </w:r>
    </w:p>
    <w:p w14:paraId="53678759" w14:textId="77777777" w:rsidR="00332894" w:rsidRPr="00984B84" w:rsidRDefault="00332894" w:rsidP="00332894">
      <w:pPr>
        <w:jc w:val="both"/>
        <w:rPr>
          <w:rFonts w:ascii="Calibri" w:hAnsi="Calibri" w:cs="Calibri"/>
        </w:rPr>
      </w:pPr>
    </w:p>
    <w:p w14:paraId="45C056AB" w14:textId="77777777" w:rsidR="00332894" w:rsidRDefault="00332894" w:rsidP="00332894">
      <w:pPr>
        <w:ind w:left="720"/>
        <w:jc w:val="both"/>
        <w:rPr>
          <w:rFonts w:ascii="Calibri" w:hAnsi="Calibri" w:cs="Calibri"/>
        </w:rPr>
      </w:pPr>
      <w:r>
        <w:rPr>
          <w:rFonts w:ascii="Calibri" w:hAnsi="Calibri" w:cs="Calibri"/>
          <w:b/>
        </w:rPr>
        <w:t xml:space="preserve">2.3 </w:t>
      </w:r>
      <w:r w:rsidRPr="00984B84">
        <w:rPr>
          <w:rFonts w:ascii="Calibri" w:hAnsi="Calibri" w:cs="Calibri"/>
          <w:b/>
        </w:rPr>
        <w:t>Commercial Automobile Liability Insurance:</w:t>
      </w:r>
      <w:r w:rsidRPr="00984B84">
        <w:rPr>
          <w:rFonts w:ascii="Calibri" w:hAnsi="Calibri" w:cs="Calibri"/>
        </w:rPr>
        <w:t xml:space="preserve"> covering all vehicles used by the contractor in the performance of services under this agreement with minimum coverage limits of $300,000 combined single limit per claim.</w:t>
      </w:r>
    </w:p>
    <w:p w14:paraId="46165F93" w14:textId="77777777" w:rsidR="00D5140C" w:rsidRPr="00D5140C" w:rsidRDefault="00D5140C" w:rsidP="00332894">
      <w:pPr>
        <w:ind w:left="720"/>
        <w:jc w:val="both"/>
        <w:rPr>
          <w:rFonts w:ascii="Calibri" w:hAnsi="Calibri" w:cs="Calibri"/>
        </w:rPr>
      </w:pPr>
    </w:p>
    <w:p w14:paraId="5C4E6FAC" w14:textId="2C75F8EB" w:rsidR="00D5140C" w:rsidRPr="00D5140C" w:rsidRDefault="00D5140C" w:rsidP="00332894">
      <w:pPr>
        <w:ind w:left="720"/>
        <w:jc w:val="both"/>
        <w:rPr>
          <w:rFonts w:ascii="Calibri" w:hAnsi="Calibri" w:cs="Calibri"/>
        </w:rPr>
      </w:pPr>
      <w:r w:rsidRPr="00D5140C">
        <w:rPr>
          <w:rFonts w:ascii="Calibri" w:hAnsi="Calibri" w:cs="Calibri"/>
          <w:b/>
          <w:bCs/>
        </w:rPr>
        <w:t>2.4</w:t>
      </w:r>
      <w:r w:rsidRPr="00D5140C">
        <w:rPr>
          <w:rFonts w:ascii="Calibri" w:hAnsi="Calibri" w:cs="Calibri"/>
        </w:rPr>
        <w:t xml:space="preserve"> </w:t>
      </w:r>
      <w:r w:rsidRPr="00D5140C">
        <w:rPr>
          <w:rFonts w:ascii="Calibri" w:hAnsi="Calibri" w:cs="Calibri"/>
          <w:b/>
        </w:rPr>
        <w:t>Professional Liability Insurance:</w:t>
      </w:r>
      <w:r w:rsidRPr="00D5140C">
        <w:rPr>
          <w:rFonts w:ascii="Calibri" w:hAnsi="Calibri" w:cs="Calibri"/>
        </w:rPr>
        <w:t xml:space="preserve"> covering all errors, omissions, or negligent acts in the performance of professional services under this agreement with minimum coverage limits of $300,000 per claim /annual aggregate</w:t>
      </w:r>
    </w:p>
    <w:p w14:paraId="7EC9C931" w14:textId="77777777" w:rsidR="00332894" w:rsidRPr="00D5140C" w:rsidRDefault="00332894" w:rsidP="00332894">
      <w:pPr>
        <w:ind w:left="720"/>
        <w:jc w:val="both"/>
        <w:rPr>
          <w:rFonts w:ascii="Calibri" w:hAnsi="Calibri" w:cs="Calibri"/>
        </w:rPr>
      </w:pPr>
    </w:p>
    <w:p w14:paraId="0628120C" w14:textId="12FDC04A" w:rsidR="00332894" w:rsidRPr="00EF4592" w:rsidRDefault="00332894" w:rsidP="006A31D1">
      <w:pPr>
        <w:tabs>
          <w:tab w:val="center" w:pos="5256"/>
        </w:tabs>
        <w:suppressAutoHyphens/>
        <w:ind w:right="288"/>
        <w:jc w:val="center"/>
        <w:rPr>
          <w:rFonts w:ascii="Calibri" w:hAnsi="Calibri" w:cs="Calibri"/>
          <w:b/>
          <w:bCs/>
          <w:iCs/>
          <w:sz w:val="28"/>
          <w:szCs w:val="36"/>
        </w:rPr>
      </w:pPr>
      <w:r w:rsidRPr="00D5140C">
        <w:rPr>
          <w:rStyle w:val="HEADINGS"/>
          <w:rFonts w:ascii="Calibri" w:hAnsi="Calibri" w:cs="Calibri"/>
          <w:sz w:val="16"/>
        </w:rPr>
        <w:br w:type="page"/>
      </w:r>
      <w:r w:rsidRPr="00EF4592">
        <w:rPr>
          <w:rFonts w:ascii="Calibri" w:hAnsi="Calibri" w:cs="Calibri"/>
          <w:b/>
          <w:bCs/>
          <w:iCs/>
          <w:sz w:val="28"/>
          <w:szCs w:val="36"/>
        </w:rPr>
        <w:lastRenderedPageBreak/>
        <w:t>Appendix C</w:t>
      </w:r>
    </w:p>
    <w:p w14:paraId="4A48F78D" w14:textId="77777777" w:rsidR="00332894" w:rsidRPr="00EF4592" w:rsidRDefault="00332894" w:rsidP="00332894">
      <w:pPr>
        <w:keepNext/>
        <w:jc w:val="center"/>
        <w:outlineLvl w:val="1"/>
        <w:rPr>
          <w:rFonts w:ascii="Calibri" w:hAnsi="Calibri" w:cs="Calibri"/>
          <w:b/>
          <w:bCs/>
          <w:iCs/>
          <w:sz w:val="28"/>
          <w:szCs w:val="36"/>
        </w:rPr>
      </w:pPr>
      <w:r w:rsidRPr="00EF4592">
        <w:rPr>
          <w:rFonts w:ascii="Calibri" w:hAnsi="Calibri" w:cs="Calibri"/>
          <w:b/>
          <w:bCs/>
          <w:iCs/>
          <w:sz w:val="28"/>
          <w:szCs w:val="36"/>
        </w:rPr>
        <w:t>Description of Services</w:t>
      </w:r>
    </w:p>
    <w:p w14:paraId="6C4DC7F8" w14:textId="77777777" w:rsidR="00332894" w:rsidRDefault="00332894" w:rsidP="00F51302">
      <w:pPr>
        <w:jc w:val="center"/>
        <w:rPr>
          <w:rStyle w:val="HEADINGS"/>
          <w:rFonts w:ascii="Calibri" w:hAnsi="Calibri" w:cs="Calibri"/>
          <w:sz w:val="16"/>
        </w:rPr>
      </w:pPr>
    </w:p>
    <w:p w14:paraId="6A3021AA" w14:textId="77777777" w:rsidR="006208BD" w:rsidRDefault="006208BD" w:rsidP="00332894">
      <w:pPr>
        <w:rPr>
          <w:rStyle w:val="HEADINGS"/>
          <w:rFonts w:ascii="Calibri" w:hAnsi="Calibri" w:cs="Calibri"/>
          <w:b/>
          <w:bCs/>
          <w:sz w:val="20"/>
          <w:u w:val="single"/>
        </w:rPr>
      </w:pPr>
      <w:r>
        <w:rPr>
          <w:rStyle w:val="HEADINGS"/>
          <w:rFonts w:ascii="Calibri" w:hAnsi="Calibri" w:cs="Calibri"/>
          <w:b/>
          <w:bCs/>
          <w:sz w:val="20"/>
          <w:u w:val="single"/>
        </w:rPr>
        <w:t xml:space="preserve">Purpose </w:t>
      </w:r>
    </w:p>
    <w:p w14:paraId="31CA9543" w14:textId="77777777" w:rsidR="006208BD" w:rsidRDefault="006208BD" w:rsidP="00332894">
      <w:pPr>
        <w:rPr>
          <w:rStyle w:val="HEADINGS"/>
          <w:rFonts w:ascii="Calibri" w:hAnsi="Calibri" w:cs="Calibri"/>
          <w:b/>
          <w:bCs/>
          <w:sz w:val="20"/>
          <w:u w:val="single"/>
        </w:rPr>
      </w:pPr>
    </w:p>
    <w:p w14:paraId="4D7DC0CB" w14:textId="77777777" w:rsidR="006208BD" w:rsidRDefault="006208BD" w:rsidP="00332894">
      <w:pPr>
        <w:rPr>
          <w:rStyle w:val="HEADINGS"/>
          <w:rFonts w:ascii="Calibri" w:hAnsi="Calibri" w:cs="Calibri"/>
          <w:b/>
          <w:bCs/>
          <w:sz w:val="20"/>
          <w:u w:val="single"/>
        </w:rPr>
      </w:pPr>
      <w:r>
        <w:rPr>
          <w:rStyle w:val="HEADINGS"/>
          <w:rFonts w:ascii="Calibri" w:hAnsi="Calibri" w:cs="Calibri"/>
          <w:b/>
          <w:bCs/>
          <w:sz w:val="20"/>
          <w:u w:val="single"/>
        </w:rPr>
        <w:t xml:space="preserve">Order of Precedence </w:t>
      </w:r>
    </w:p>
    <w:p w14:paraId="683064D5" w14:textId="4C964FC0" w:rsidR="006208BD" w:rsidRDefault="006208BD" w:rsidP="006208BD">
      <w:pPr>
        <w:rPr>
          <w:rStyle w:val="HEADINGS"/>
          <w:rFonts w:ascii="Calibri" w:hAnsi="Calibri" w:cs="Calibri"/>
          <w:sz w:val="22"/>
          <w:szCs w:val="22"/>
        </w:rPr>
      </w:pPr>
      <w:r>
        <w:rPr>
          <w:rStyle w:val="HEADINGS"/>
          <w:rFonts w:ascii="Calibri" w:hAnsi="Calibri" w:cs="Calibri"/>
          <w:sz w:val="22"/>
          <w:szCs w:val="22"/>
        </w:rPr>
        <w:t xml:space="preserve">The terms and conditions of RFP, Appendices, and Amendments are made part of this contract. </w:t>
      </w:r>
      <w:r w:rsidRPr="000E7AB4">
        <w:rPr>
          <w:rStyle w:val="HEADINGS"/>
          <w:rFonts w:ascii="Calibri" w:hAnsi="Calibri" w:cs="Calibri"/>
          <w:sz w:val="22"/>
          <w:szCs w:val="22"/>
        </w:rPr>
        <w:t>The order of precedence for the contract between the Contractor and DOH is established by the order of the following documents:</w:t>
      </w:r>
    </w:p>
    <w:p w14:paraId="333BB0A1" w14:textId="77777777" w:rsidR="006208BD" w:rsidRPr="000E7AB4" w:rsidRDefault="006208BD" w:rsidP="006208BD">
      <w:pPr>
        <w:rPr>
          <w:rStyle w:val="HEADINGS"/>
          <w:rFonts w:ascii="Calibri" w:hAnsi="Calibri" w:cs="Calibri"/>
          <w:sz w:val="22"/>
          <w:szCs w:val="22"/>
        </w:rPr>
      </w:pPr>
    </w:p>
    <w:p w14:paraId="23992A01" w14:textId="77777777" w:rsidR="006208BD" w:rsidRPr="000E7AB4" w:rsidRDefault="006208BD" w:rsidP="006208BD">
      <w:pPr>
        <w:numPr>
          <w:ilvl w:val="0"/>
          <w:numId w:val="26"/>
        </w:numPr>
        <w:rPr>
          <w:rStyle w:val="HEADINGS"/>
          <w:rFonts w:ascii="Calibri" w:hAnsi="Calibri" w:cs="Calibri"/>
          <w:sz w:val="22"/>
          <w:szCs w:val="22"/>
        </w:rPr>
      </w:pPr>
      <w:r w:rsidRPr="000E7AB4">
        <w:rPr>
          <w:rStyle w:val="HEADINGS"/>
          <w:rFonts w:ascii="Calibri" w:hAnsi="Calibri" w:cs="Calibri"/>
          <w:sz w:val="22"/>
          <w:szCs w:val="22"/>
        </w:rPr>
        <w:t xml:space="preserve">Any amendment to the executed contract with the more recent amendment taking precedent over a less recent amendment. </w:t>
      </w:r>
    </w:p>
    <w:p w14:paraId="45ED2E0C" w14:textId="77777777" w:rsidR="006208BD" w:rsidRDefault="006208BD" w:rsidP="006208BD">
      <w:pPr>
        <w:numPr>
          <w:ilvl w:val="0"/>
          <w:numId w:val="26"/>
        </w:numPr>
        <w:rPr>
          <w:rStyle w:val="HEADINGS"/>
          <w:rFonts w:ascii="Calibri" w:hAnsi="Calibri" w:cs="Calibri"/>
          <w:sz w:val="22"/>
          <w:szCs w:val="22"/>
        </w:rPr>
      </w:pPr>
      <w:r w:rsidRPr="000E7AB4">
        <w:rPr>
          <w:rStyle w:val="HEADINGS"/>
          <w:rFonts w:ascii="Calibri" w:hAnsi="Calibri" w:cs="Calibri"/>
          <w:sz w:val="22"/>
          <w:szCs w:val="22"/>
        </w:rPr>
        <w:t xml:space="preserve">The Standard Agreement Form for Professional Service and Appendix A General Provisions. </w:t>
      </w:r>
    </w:p>
    <w:p w14:paraId="100CA335" w14:textId="5458811B" w:rsidR="006208BD" w:rsidRPr="000E7AB4" w:rsidRDefault="006208BD" w:rsidP="006208BD">
      <w:pPr>
        <w:numPr>
          <w:ilvl w:val="0"/>
          <w:numId w:val="26"/>
        </w:numPr>
        <w:rPr>
          <w:rStyle w:val="HEADINGS"/>
          <w:rFonts w:ascii="Calibri" w:hAnsi="Calibri" w:cs="Calibri"/>
          <w:sz w:val="22"/>
          <w:szCs w:val="22"/>
        </w:rPr>
      </w:pPr>
      <w:r>
        <w:rPr>
          <w:rStyle w:val="HEADINGS"/>
          <w:rFonts w:ascii="Calibri" w:hAnsi="Calibri" w:cs="Calibri"/>
          <w:sz w:val="22"/>
          <w:szCs w:val="22"/>
        </w:rPr>
        <w:t>The RFP.</w:t>
      </w:r>
    </w:p>
    <w:p w14:paraId="370C595A" w14:textId="039048D9" w:rsidR="006208BD" w:rsidRPr="000E7AB4" w:rsidRDefault="006208BD" w:rsidP="006208BD">
      <w:pPr>
        <w:numPr>
          <w:ilvl w:val="0"/>
          <w:numId w:val="26"/>
        </w:numPr>
        <w:rPr>
          <w:rStyle w:val="HEADINGS"/>
          <w:rFonts w:ascii="Calibri" w:hAnsi="Calibri" w:cs="Calibri"/>
          <w:sz w:val="22"/>
          <w:szCs w:val="22"/>
        </w:rPr>
      </w:pPr>
      <w:r w:rsidRPr="000E7AB4">
        <w:rPr>
          <w:rStyle w:val="HEADINGS"/>
          <w:rFonts w:ascii="Calibri" w:hAnsi="Calibri" w:cs="Calibri"/>
          <w:sz w:val="22"/>
          <w:szCs w:val="22"/>
        </w:rPr>
        <w:t xml:space="preserve">The Contractor’s </w:t>
      </w:r>
      <w:r>
        <w:rPr>
          <w:rStyle w:val="HEADINGS"/>
          <w:rFonts w:ascii="Calibri" w:hAnsi="Calibri" w:cs="Calibri"/>
          <w:sz w:val="22"/>
          <w:szCs w:val="22"/>
        </w:rPr>
        <w:t>proposal</w:t>
      </w:r>
      <w:r w:rsidRPr="000E7AB4">
        <w:rPr>
          <w:rStyle w:val="HEADINGS"/>
          <w:rFonts w:ascii="Calibri" w:hAnsi="Calibri" w:cs="Calibri"/>
          <w:sz w:val="22"/>
          <w:szCs w:val="22"/>
        </w:rPr>
        <w:t xml:space="preserve">. </w:t>
      </w:r>
    </w:p>
    <w:p w14:paraId="6FCCA71C" w14:textId="77777777" w:rsidR="006208BD" w:rsidRPr="000E7AB4" w:rsidRDefault="006208BD" w:rsidP="006208BD">
      <w:pPr>
        <w:rPr>
          <w:rStyle w:val="HEADINGS"/>
          <w:rFonts w:ascii="Calibri" w:hAnsi="Calibri" w:cs="Calibri"/>
          <w:sz w:val="22"/>
          <w:szCs w:val="22"/>
        </w:rPr>
      </w:pPr>
    </w:p>
    <w:p w14:paraId="1933E013" w14:textId="77777777" w:rsidR="006208BD" w:rsidRPr="000E7AB4" w:rsidRDefault="006208BD" w:rsidP="006208BD">
      <w:pPr>
        <w:jc w:val="both"/>
        <w:rPr>
          <w:rFonts w:ascii="Calibri" w:hAnsi="Calibri" w:cs="Calibri"/>
          <w:szCs w:val="22"/>
        </w:rPr>
      </w:pPr>
      <w:r w:rsidRPr="000E7AB4">
        <w:rPr>
          <w:rStyle w:val="HEADINGS"/>
          <w:rFonts w:ascii="Calibri" w:hAnsi="Calibri" w:cs="Calibri"/>
          <w:sz w:val="22"/>
          <w:szCs w:val="22"/>
        </w:rPr>
        <w:t>T</w:t>
      </w:r>
      <w:r w:rsidRPr="000E7AB4">
        <w:rPr>
          <w:rFonts w:ascii="Calibri" w:hAnsi="Calibri" w:cs="Calibri"/>
          <w:szCs w:val="22"/>
        </w:rPr>
        <w:t xml:space="preserve">he above numbered documents are, collectively, the “contract.” In the case of any conflict or inconsistency arising under the contract documents, a document identified with a lower number in this subsection shall supersede a higher numbered document to the extent necessary to resolve any such conflict or inconsistency. No conflict or inconsistency shall be deemed to occur in the event an issue is addressed in one of the above-mentioned contract documents but is not addressed in another of such documents. </w:t>
      </w:r>
    </w:p>
    <w:p w14:paraId="7627F8F7" w14:textId="77777777" w:rsidR="006208BD" w:rsidRPr="000E7AB4" w:rsidRDefault="006208BD" w:rsidP="006208BD">
      <w:pPr>
        <w:ind w:left="720" w:hanging="720"/>
        <w:jc w:val="both"/>
        <w:rPr>
          <w:rFonts w:ascii="Calibri" w:hAnsi="Calibri" w:cs="Calibri"/>
          <w:szCs w:val="22"/>
        </w:rPr>
      </w:pPr>
    </w:p>
    <w:p w14:paraId="7687012E" w14:textId="77777777" w:rsidR="006208BD" w:rsidRDefault="006208BD" w:rsidP="006208BD">
      <w:pPr>
        <w:jc w:val="both"/>
        <w:rPr>
          <w:rFonts w:ascii="Calibri" w:hAnsi="Calibri" w:cs="Calibri"/>
          <w:szCs w:val="22"/>
        </w:rPr>
      </w:pPr>
      <w:r w:rsidRPr="000E7AB4">
        <w:rPr>
          <w:rFonts w:ascii="Calibri" w:hAnsi="Calibri" w:cs="Calibri"/>
          <w:szCs w:val="22"/>
        </w:rPr>
        <w:t xml:space="preserve">Where terms and conditions specified in the Contractor's proposal differ from the terms and conditions in contract documents 2 and 3, as identified above in section 2 Order of Precedence, the terms and conditions of documents 2 and 3 shall apply. Where terms and conditions specified in the Contractor’s proposal supplement the terms and conditions in contract documents 2 and 3, as identified above in section 2 Order of Precedence, the supplemental terms and conditions shall apply only if specifically accepted by the Procurement Officer in writing. </w:t>
      </w:r>
    </w:p>
    <w:p w14:paraId="55CB8F32" w14:textId="77777777" w:rsidR="006208BD" w:rsidRDefault="006208BD" w:rsidP="00332894">
      <w:pPr>
        <w:rPr>
          <w:rStyle w:val="HEADINGS"/>
          <w:rFonts w:ascii="Calibri" w:hAnsi="Calibri" w:cs="Calibri"/>
          <w:b/>
          <w:bCs/>
          <w:sz w:val="20"/>
          <w:u w:val="single"/>
        </w:rPr>
      </w:pPr>
    </w:p>
    <w:p w14:paraId="7EFD5692" w14:textId="6C5A0DAD" w:rsidR="00332894" w:rsidRPr="00332894" w:rsidRDefault="00332894" w:rsidP="00332894">
      <w:pPr>
        <w:rPr>
          <w:rStyle w:val="HEADINGS"/>
          <w:rFonts w:ascii="Calibri" w:hAnsi="Calibri" w:cs="Calibri"/>
          <w:b/>
          <w:bCs/>
          <w:sz w:val="20"/>
          <w:u w:val="single"/>
        </w:rPr>
      </w:pPr>
      <w:r w:rsidRPr="00332894">
        <w:rPr>
          <w:rStyle w:val="HEADINGS"/>
          <w:rFonts w:ascii="Calibri" w:hAnsi="Calibri" w:cs="Calibri"/>
          <w:b/>
          <w:bCs/>
          <w:sz w:val="20"/>
          <w:u w:val="single"/>
        </w:rPr>
        <w:t>Scope of Work</w:t>
      </w:r>
    </w:p>
    <w:p w14:paraId="57EF2B61" w14:textId="77777777" w:rsidR="00332894" w:rsidRPr="00332894" w:rsidRDefault="00332894" w:rsidP="00332894">
      <w:pPr>
        <w:rPr>
          <w:rStyle w:val="HEADINGS"/>
          <w:rFonts w:ascii="Calibri" w:hAnsi="Calibri" w:cs="Calibri"/>
          <w:sz w:val="20"/>
          <w:u w:val="single"/>
        </w:rPr>
      </w:pPr>
    </w:p>
    <w:p w14:paraId="0D600A53" w14:textId="77777777" w:rsidR="00332894" w:rsidRPr="00332894" w:rsidRDefault="00332894" w:rsidP="00332894">
      <w:pPr>
        <w:rPr>
          <w:rStyle w:val="HEADINGS"/>
          <w:rFonts w:ascii="Calibri" w:hAnsi="Calibri" w:cs="Calibri"/>
          <w:sz w:val="20"/>
          <w:u w:val="single"/>
        </w:rPr>
      </w:pPr>
    </w:p>
    <w:p w14:paraId="3878BCB6" w14:textId="77777777" w:rsidR="00332894" w:rsidRDefault="00332894" w:rsidP="00332894">
      <w:pPr>
        <w:rPr>
          <w:rStyle w:val="HEADINGS"/>
          <w:rFonts w:ascii="Calibri" w:hAnsi="Calibri" w:cs="Calibri"/>
          <w:b/>
          <w:bCs/>
          <w:sz w:val="20"/>
          <w:u w:val="single"/>
        </w:rPr>
      </w:pPr>
      <w:r w:rsidRPr="00332894">
        <w:rPr>
          <w:rStyle w:val="HEADINGS"/>
          <w:rFonts w:ascii="Calibri" w:hAnsi="Calibri" w:cs="Calibri"/>
          <w:b/>
          <w:bCs/>
          <w:sz w:val="20"/>
          <w:u w:val="single"/>
        </w:rPr>
        <w:t>Deliverables</w:t>
      </w:r>
    </w:p>
    <w:p w14:paraId="0AEC728E" w14:textId="77777777" w:rsidR="0057383C" w:rsidRDefault="0057383C" w:rsidP="00332894">
      <w:pPr>
        <w:rPr>
          <w:rStyle w:val="HEADINGS"/>
          <w:rFonts w:ascii="Calibri" w:hAnsi="Calibri" w:cs="Calibri"/>
          <w:b/>
          <w:bCs/>
          <w:sz w:val="20"/>
          <w:u w:val="single"/>
        </w:rPr>
      </w:pPr>
    </w:p>
    <w:p w14:paraId="2BF35C4C" w14:textId="77777777" w:rsidR="0057383C" w:rsidRDefault="0057383C" w:rsidP="00332894">
      <w:pPr>
        <w:rPr>
          <w:rStyle w:val="HEADINGS"/>
          <w:rFonts w:ascii="Calibri" w:hAnsi="Calibri" w:cs="Calibri"/>
          <w:b/>
          <w:bCs/>
          <w:sz w:val="20"/>
          <w:u w:val="single"/>
        </w:rPr>
      </w:pPr>
    </w:p>
    <w:p w14:paraId="3228979E" w14:textId="77777777" w:rsidR="00332894" w:rsidRDefault="00332894" w:rsidP="00332894">
      <w:pPr>
        <w:rPr>
          <w:rStyle w:val="HEADINGS"/>
          <w:rFonts w:ascii="Calibri" w:hAnsi="Calibri" w:cs="Calibri"/>
          <w:sz w:val="20"/>
          <w:u w:val="single"/>
        </w:rPr>
      </w:pPr>
    </w:p>
    <w:p w14:paraId="5A4D513A" w14:textId="77777777" w:rsidR="00332894" w:rsidRPr="00EF4592" w:rsidRDefault="00332894" w:rsidP="00332894">
      <w:pPr>
        <w:jc w:val="center"/>
        <w:rPr>
          <w:rFonts w:ascii="Calibri" w:hAnsi="Calibri" w:cs="Calibri"/>
          <w:b/>
          <w:sz w:val="28"/>
          <w:szCs w:val="28"/>
        </w:rPr>
      </w:pPr>
      <w:r>
        <w:rPr>
          <w:rStyle w:val="HEADINGS"/>
          <w:rFonts w:ascii="Calibri" w:hAnsi="Calibri" w:cs="Calibri"/>
          <w:sz w:val="20"/>
          <w:u w:val="single"/>
        </w:rPr>
        <w:br w:type="page"/>
      </w:r>
      <w:r w:rsidRPr="00EF4592">
        <w:rPr>
          <w:rFonts w:ascii="Calibri" w:hAnsi="Calibri" w:cs="Calibri"/>
          <w:b/>
          <w:sz w:val="28"/>
          <w:szCs w:val="28"/>
        </w:rPr>
        <w:lastRenderedPageBreak/>
        <w:t>Appendix D</w:t>
      </w:r>
    </w:p>
    <w:p w14:paraId="63320D30" w14:textId="77777777" w:rsidR="00332894" w:rsidRPr="00EF4592" w:rsidRDefault="00332894" w:rsidP="00332894">
      <w:pPr>
        <w:keepNext/>
        <w:jc w:val="center"/>
        <w:outlineLvl w:val="1"/>
        <w:rPr>
          <w:rFonts w:ascii="Calibri" w:hAnsi="Calibri" w:cs="Calibri"/>
          <w:b/>
          <w:bCs/>
          <w:iCs/>
          <w:sz w:val="28"/>
          <w:szCs w:val="28"/>
        </w:rPr>
      </w:pPr>
      <w:r w:rsidRPr="00EF4592">
        <w:rPr>
          <w:rFonts w:ascii="Calibri" w:hAnsi="Calibri" w:cs="Calibri"/>
          <w:b/>
          <w:bCs/>
          <w:iCs/>
          <w:sz w:val="28"/>
          <w:szCs w:val="28"/>
        </w:rPr>
        <w:t>Payment for Services</w:t>
      </w:r>
    </w:p>
    <w:p w14:paraId="4D6C6220" w14:textId="77777777" w:rsidR="006208BD" w:rsidRDefault="006208BD" w:rsidP="006208BD">
      <w:pPr>
        <w:autoSpaceDE w:val="0"/>
        <w:autoSpaceDN w:val="0"/>
        <w:adjustRightInd w:val="0"/>
        <w:rPr>
          <w:rFonts w:ascii="Calibri" w:eastAsia="Calibri" w:hAnsi="Calibri" w:cs="Calibri"/>
          <w:szCs w:val="22"/>
        </w:rPr>
      </w:pPr>
      <w:r>
        <w:rPr>
          <w:rFonts w:ascii="Calibri" w:eastAsia="Calibri" w:hAnsi="Calibri" w:cs="Calibri"/>
          <w:szCs w:val="22"/>
        </w:rPr>
        <w:t xml:space="preserve">The Contractor will be compensated for service rendered to the State of Alaska, Department of Health (DOH) in accordance with the contract terms and conditions, and as follows: </w:t>
      </w:r>
    </w:p>
    <w:p w14:paraId="51FD4DB3" w14:textId="77777777" w:rsidR="006208BD" w:rsidRDefault="006208BD" w:rsidP="006208BD">
      <w:pPr>
        <w:autoSpaceDE w:val="0"/>
        <w:autoSpaceDN w:val="0"/>
        <w:adjustRightInd w:val="0"/>
        <w:rPr>
          <w:rFonts w:ascii="Calibri" w:eastAsia="Calibri" w:hAnsi="Calibri" w:cs="Calibri"/>
          <w:szCs w:val="22"/>
        </w:rPr>
      </w:pPr>
    </w:p>
    <w:p w14:paraId="7D9AB154" w14:textId="5A2E7113" w:rsidR="006208BD" w:rsidRDefault="006208BD" w:rsidP="006208BD">
      <w:pPr>
        <w:numPr>
          <w:ilvl w:val="0"/>
          <w:numId w:val="27"/>
        </w:numPr>
        <w:autoSpaceDE w:val="0"/>
        <w:autoSpaceDN w:val="0"/>
        <w:adjustRightInd w:val="0"/>
        <w:ind w:left="360"/>
        <w:rPr>
          <w:rFonts w:ascii="Calibri" w:eastAsia="Calibri" w:hAnsi="Calibri" w:cs="Calibri"/>
          <w:szCs w:val="22"/>
        </w:rPr>
      </w:pPr>
      <w:r>
        <w:rPr>
          <w:rFonts w:ascii="Calibri" w:eastAsia="Calibri" w:hAnsi="Calibri" w:cs="Calibri"/>
          <w:szCs w:val="22"/>
        </w:rPr>
        <w:t xml:space="preserve">The period of performance for the initial contract term shall begin on the Service Commencement Date of [date] and expire on [date]. </w:t>
      </w:r>
    </w:p>
    <w:p w14:paraId="3291D389" w14:textId="77777777" w:rsidR="006208BD" w:rsidRDefault="006208BD" w:rsidP="006208BD">
      <w:pPr>
        <w:autoSpaceDE w:val="0"/>
        <w:autoSpaceDN w:val="0"/>
        <w:adjustRightInd w:val="0"/>
        <w:ind w:left="360"/>
        <w:rPr>
          <w:rFonts w:ascii="Calibri" w:eastAsia="Calibri" w:hAnsi="Calibri" w:cs="Calibri"/>
          <w:szCs w:val="22"/>
        </w:rPr>
      </w:pPr>
    </w:p>
    <w:p w14:paraId="1F6CF787" w14:textId="77777777" w:rsidR="006208BD" w:rsidRDefault="006208BD" w:rsidP="006208BD">
      <w:pPr>
        <w:numPr>
          <w:ilvl w:val="0"/>
          <w:numId w:val="27"/>
        </w:numPr>
        <w:autoSpaceDE w:val="0"/>
        <w:autoSpaceDN w:val="0"/>
        <w:adjustRightInd w:val="0"/>
        <w:ind w:left="360"/>
        <w:rPr>
          <w:rFonts w:ascii="Calibri" w:eastAsia="Calibri" w:hAnsi="Calibri" w:cs="Calibri"/>
          <w:szCs w:val="22"/>
        </w:rPr>
      </w:pPr>
      <w:r>
        <w:rPr>
          <w:rFonts w:ascii="Calibri" w:eastAsia="Calibri" w:hAnsi="Calibri" w:cs="Calibri"/>
          <w:szCs w:val="22"/>
        </w:rPr>
        <w:t>The contract includes the following renewal options, to be exercised at the sole discretion of the State.</w:t>
      </w:r>
    </w:p>
    <w:p w14:paraId="3260B7D5" w14:textId="77777777" w:rsidR="006208BD" w:rsidRDefault="006208BD" w:rsidP="006208BD">
      <w:pPr>
        <w:autoSpaceDE w:val="0"/>
        <w:autoSpaceDN w:val="0"/>
        <w:adjustRightInd w:val="0"/>
        <w:ind w:left="360"/>
        <w:rPr>
          <w:rFonts w:ascii="Calibri" w:eastAsia="Calibri" w:hAnsi="Calibri" w:cs="Calibri"/>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2812"/>
        <w:gridCol w:w="2817"/>
        <w:gridCol w:w="2820"/>
      </w:tblGrid>
      <w:tr w:rsidR="006208BD" w14:paraId="7F087C43" w14:textId="77777777" w:rsidTr="0064558C">
        <w:tc>
          <w:tcPr>
            <w:tcW w:w="1873" w:type="dxa"/>
            <w:shd w:val="clear" w:color="auto" w:fill="D9D9D9"/>
          </w:tcPr>
          <w:p w14:paraId="43792C4A"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Renewal Option</w:t>
            </w:r>
          </w:p>
        </w:tc>
        <w:tc>
          <w:tcPr>
            <w:tcW w:w="2812" w:type="dxa"/>
            <w:shd w:val="clear" w:color="auto" w:fill="D9D9D9"/>
          </w:tcPr>
          <w:p w14:paraId="1AA4D86B"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Begin Term Date</w:t>
            </w:r>
          </w:p>
        </w:tc>
        <w:tc>
          <w:tcPr>
            <w:tcW w:w="2817" w:type="dxa"/>
            <w:shd w:val="clear" w:color="auto" w:fill="D9D9D9"/>
          </w:tcPr>
          <w:p w14:paraId="410F49ED"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End Term Date</w:t>
            </w:r>
          </w:p>
        </w:tc>
        <w:tc>
          <w:tcPr>
            <w:tcW w:w="2820" w:type="dxa"/>
            <w:shd w:val="clear" w:color="auto" w:fill="D9D9D9"/>
          </w:tcPr>
          <w:p w14:paraId="0293E6C3"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Term Amount</w:t>
            </w:r>
          </w:p>
        </w:tc>
      </w:tr>
      <w:tr w:rsidR="006208BD" w14:paraId="3849F803" w14:textId="77777777" w:rsidTr="0064558C">
        <w:tc>
          <w:tcPr>
            <w:tcW w:w="1873" w:type="dxa"/>
            <w:shd w:val="clear" w:color="auto" w:fill="auto"/>
          </w:tcPr>
          <w:p w14:paraId="039403BE"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1</w:t>
            </w:r>
          </w:p>
        </w:tc>
        <w:tc>
          <w:tcPr>
            <w:tcW w:w="2812" w:type="dxa"/>
            <w:shd w:val="clear" w:color="auto" w:fill="auto"/>
          </w:tcPr>
          <w:p w14:paraId="60603BB4" w14:textId="42B4D505" w:rsidR="006208BD" w:rsidRPr="00D80BE9" w:rsidRDefault="006208BD" w:rsidP="0064558C">
            <w:pPr>
              <w:autoSpaceDE w:val="0"/>
              <w:autoSpaceDN w:val="0"/>
              <w:adjustRightInd w:val="0"/>
              <w:jc w:val="center"/>
              <w:rPr>
                <w:rFonts w:ascii="Calibri" w:eastAsia="Calibri" w:hAnsi="Calibri" w:cs="Calibri"/>
                <w:szCs w:val="22"/>
              </w:rPr>
            </w:pPr>
          </w:p>
        </w:tc>
        <w:tc>
          <w:tcPr>
            <w:tcW w:w="2817" w:type="dxa"/>
            <w:shd w:val="clear" w:color="auto" w:fill="auto"/>
          </w:tcPr>
          <w:p w14:paraId="66DF649F" w14:textId="3E173968"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232407BF" w14:textId="3A5A72D6" w:rsidR="006208BD" w:rsidRPr="00D80BE9" w:rsidRDefault="006208BD" w:rsidP="0064558C">
            <w:pPr>
              <w:autoSpaceDE w:val="0"/>
              <w:autoSpaceDN w:val="0"/>
              <w:adjustRightInd w:val="0"/>
              <w:jc w:val="center"/>
              <w:rPr>
                <w:rFonts w:ascii="Calibri" w:eastAsia="Calibri" w:hAnsi="Calibri" w:cs="Calibri"/>
                <w:szCs w:val="22"/>
              </w:rPr>
            </w:pPr>
          </w:p>
        </w:tc>
      </w:tr>
      <w:tr w:rsidR="006208BD" w14:paraId="554BDCF3" w14:textId="77777777" w:rsidTr="0064558C">
        <w:tc>
          <w:tcPr>
            <w:tcW w:w="1873" w:type="dxa"/>
            <w:shd w:val="clear" w:color="auto" w:fill="auto"/>
          </w:tcPr>
          <w:p w14:paraId="08BC6BD3"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2</w:t>
            </w:r>
          </w:p>
        </w:tc>
        <w:tc>
          <w:tcPr>
            <w:tcW w:w="2812" w:type="dxa"/>
            <w:shd w:val="clear" w:color="auto" w:fill="auto"/>
          </w:tcPr>
          <w:p w14:paraId="3F81443C" w14:textId="2E5D08F8" w:rsidR="006208BD" w:rsidRPr="00D80BE9" w:rsidRDefault="006208BD" w:rsidP="0064558C">
            <w:pPr>
              <w:autoSpaceDE w:val="0"/>
              <w:autoSpaceDN w:val="0"/>
              <w:adjustRightInd w:val="0"/>
              <w:jc w:val="center"/>
              <w:rPr>
                <w:rFonts w:ascii="Calibri" w:eastAsia="Calibri" w:hAnsi="Calibri" w:cs="Calibri"/>
                <w:szCs w:val="22"/>
              </w:rPr>
            </w:pPr>
          </w:p>
        </w:tc>
        <w:tc>
          <w:tcPr>
            <w:tcW w:w="2817" w:type="dxa"/>
            <w:shd w:val="clear" w:color="auto" w:fill="auto"/>
          </w:tcPr>
          <w:p w14:paraId="5D238FAE" w14:textId="1C022D8A"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384BF6E7" w14:textId="3AF44A6B" w:rsidR="006208BD" w:rsidRPr="00D80BE9" w:rsidRDefault="006208BD" w:rsidP="0064558C">
            <w:pPr>
              <w:autoSpaceDE w:val="0"/>
              <w:autoSpaceDN w:val="0"/>
              <w:adjustRightInd w:val="0"/>
              <w:jc w:val="center"/>
              <w:rPr>
                <w:rFonts w:ascii="Calibri" w:eastAsia="Calibri" w:hAnsi="Calibri" w:cs="Calibri"/>
                <w:szCs w:val="22"/>
              </w:rPr>
            </w:pPr>
          </w:p>
        </w:tc>
      </w:tr>
      <w:tr w:rsidR="006208BD" w14:paraId="37C068A0" w14:textId="77777777" w:rsidTr="0064558C">
        <w:tc>
          <w:tcPr>
            <w:tcW w:w="1873" w:type="dxa"/>
            <w:shd w:val="clear" w:color="auto" w:fill="auto"/>
          </w:tcPr>
          <w:p w14:paraId="5A6838BB"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3</w:t>
            </w:r>
          </w:p>
        </w:tc>
        <w:tc>
          <w:tcPr>
            <w:tcW w:w="2812" w:type="dxa"/>
            <w:shd w:val="clear" w:color="auto" w:fill="auto"/>
          </w:tcPr>
          <w:p w14:paraId="6B5551B2" w14:textId="73C463E5" w:rsidR="006208BD" w:rsidRPr="00D80BE9" w:rsidRDefault="006208BD" w:rsidP="006208BD">
            <w:pPr>
              <w:autoSpaceDE w:val="0"/>
              <w:autoSpaceDN w:val="0"/>
              <w:adjustRightInd w:val="0"/>
              <w:rPr>
                <w:rFonts w:ascii="Calibri" w:eastAsia="Calibri" w:hAnsi="Calibri" w:cs="Calibri"/>
                <w:szCs w:val="22"/>
              </w:rPr>
            </w:pPr>
          </w:p>
        </w:tc>
        <w:tc>
          <w:tcPr>
            <w:tcW w:w="2817" w:type="dxa"/>
            <w:shd w:val="clear" w:color="auto" w:fill="auto"/>
          </w:tcPr>
          <w:p w14:paraId="432C0BDB" w14:textId="1A99CA0C"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0BCFA382" w14:textId="48D7BA12" w:rsidR="006208BD" w:rsidRPr="00D80BE9" w:rsidRDefault="006208BD" w:rsidP="0064558C">
            <w:pPr>
              <w:autoSpaceDE w:val="0"/>
              <w:autoSpaceDN w:val="0"/>
              <w:adjustRightInd w:val="0"/>
              <w:jc w:val="center"/>
              <w:rPr>
                <w:rFonts w:ascii="Calibri" w:eastAsia="Calibri" w:hAnsi="Calibri" w:cs="Calibri"/>
                <w:szCs w:val="22"/>
              </w:rPr>
            </w:pPr>
          </w:p>
        </w:tc>
      </w:tr>
      <w:tr w:rsidR="006208BD" w14:paraId="21167E00" w14:textId="77777777" w:rsidTr="0064558C">
        <w:tc>
          <w:tcPr>
            <w:tcW w:w="1873" w:type="dxa"/>
            <w:shd w:val="clear" w:color="auto" w:fill="auto"/>
          </w:tcPr>
          <w:p w14:paraId="6B7A9704" w14:textId="77777777" w:rsidR="006208BD" w:rsidRPr="00D80BE9" w:rsidRDefault="006208BD" w:rsidP="0064558C">
            <w:pPr>
              <w:autoSpaceDE w:val="0"/>
              <w:autoSpaceDN w:val="0"/>
              <w:adjustRightInd w:val="0"/>
              <w:jc w:val="center"/>
              <w:rPr>
                <w:rFonts w:ascii="Calibri" w:eastAsia="Calibri" w:hAnsi="Calibri" w:cs="Calibri"/>
                <w:szCs w:val="22"/>
              </w:rPr>
            </w:pPr>
            <w:r w:rsidRPr="00D80BE9">
              <w:rPr>
                <w:rFonts w:ascii="Calibri" w:eastAsia="Calibri" w:hAnsi="Calibri" w:cs="Calibri"/>
                <w:szCs w:val="22"/>
              </w:rPr>
              <w:t>4</w:t>
            </w:r>
          </w:p>
        </w:tc>
        <w:tc>
          <w:tcPr>
            <w:tcW w:w="2812" w:type="dxa"/>
            <w:shd w:val="clear" w:color="auto" w:fill="auto"/>
          </w:tcPr>
          <w:p w14:paraId="59006CF0" w14:textId="5039379C" w:rsidR="006208BD" w:rsidRPr="00D80BE9" w:rsidRDefault="006208BD" w:rsidP="0064558C">
            <w:pPr>
              <w:autoSpaceDE w:val="0"/>
              <w:autoSpaceDN w:val="0"/>
              <w:adjustRightInd w:val="0"/>
              <w:jc w:val="center"/>
              <w:rPr>
                <w:rFonts w:ascii="Calibri" w:eastAsia="Calibri" w:hAnsi="Calibri" w:cs="Calibri"/>
                <w:szCs w:val="22"/>
              </w:rPr>
            </w:pPr>
          </w:p>
        </w:tc>
        <w:tc>
          <w:tcPr>
            <w:tcW w:w="2817" w:type="dxa"/>
            <w:shd w:val="clear" w:color="auto" w:fill="auto"/>
          </w:tcPr>
          <w:p w14:paraId="00601007" w14:textId="18E8E9B5" w:rsidR="006208BD" w:rsidRPr="00D80BE9" w:rsidRDefault="006208BD" w:rsidP="0064558C">
            <w:pPr>
              <w:autoSpaceDE w:val="0"/>
              <w:autoSpaceDN w:val="0"/>
              <w:adjustRightInd w:val="0"/>
              <w:jc w:val="center"/>
              <w:rPr>
                <w:rFonts w:ascii="Calibri" w:eastAsia="Calibri" w:hAnsi="Calibri" w:cs="Calibri"/>
                <w:szCs w:val="22"/>
              </w:rPr>
            </w:pPr>
          </w:p>
        </w:tc>
        <w:tc>
          <w:tcPr>
            <w:tcW w:w="2820" w:type="dxa"/>
            <w:shd w:val="clear" w:color="auto" w:fill="auto"/>
          </w:tcPr>
          <w:p w14:paraId="0053920C" w14:textId="170A1E28" w:rsidR="006208BD" w:rsidRPr="00D80BE9" w:rsidRDefault="006208BD" w:rsidP="0064558C">
            <w:pPr>
              <w:autoSpaceDE w:val="0"/>
              <w:autoSpaceDN w:val="0"/>
              <w:adjustRightInd w:val="0"/>
              <w:jc w:val="center"/>
              <w:rPr>
                <w:rFonts w:ascii="Calibri" w:eastAsia="Calibri" w:hAnsi="Calibri" w:cs="Calibri"/>
                <w:szCs w:val="22"/>
              </w:rPr>
            </w:pPr>
          </w:p>
        </w:tc>
      </w:tr>
    </w:tbl>
    <w:p w14:paraId="76EC8B38" w14:textId="150F06FE" w:rsidR="006208BD" w:rsidRDefault="006208BD" w:rsidP="006208BD">
      <w:pPr>
        <w:autoSpaceDE w:val="0"/>
        <w:autoSpaceDN w:val="0"/>
        <w:adjustRightInd w:val="0"/>
        <w:ind w:left="360"/>
        <w:rPr>
          <w:rFonts w:ascii="Calibri" w:eastAsia="Calibri" w:hAnsi="Calibri" w:cs="Calibri"/>
          <w:szCs w:val="22"/>
        </w:rPr>
      </w:pPr>
      <w:r>
        <w:rPr>
          <w:rFonts w:ascii="Calibri" w:eastAsia="Calibri" w:hAnsi="Calibri" w:cs="Calibri"/>
          <w:szCs w:val="22"/>
        </w:rPr>
        <w:t>(rows will be added/deleted as necessary)</w:t>
      </w:r>
    </w:p>
    <w:p w14:paraId="20501E37" w14:textId="77777777" w:rsidR="006208BD" w:rsidRDefault="006208BD" w:rsidP="006208BD">
      <w:pPr>
        <w:autoSpaceDE w:val="0"/>
        <w:autoSpaceDN w:val="0"/>
        <w:adjustRightInd w:val="0"/>
        <w:ind w:left="360"/>
        <w:rPr>
          <w:rFonts w:ascii="Calibri" w:eastAsia="Calibri" w:hAnsi="Calibri" w:cs="Calibri"/>
          <w:szCs w:val="22"/>
        </w:rPr>
      </w:pPr>
    </w:p>
    <w:p w14:paraId="6BA5D798" w14:textId="77777777" w:rsidR="006208BD" w:rsidRDefault="006208BD" w:rsidP="006208BD">
      <w:pPr>
        <w:autoSpaceDE w:val="0"/>
        <w:autoSpaceDN w:val="0"/>
        <w:adjustRightInd w:val="0"/>
        <w:ind w:left="360"/>
        <w:rPr>
          <w:rFonts w:ascii="Calibri" w:eastAsia="Calibri" w:hAnsi="Calibri" w:cs="Calibri"/>
          <w:szCs w:val="22"/>
        </w:rPr>
      </w:pPr>
      <w:r>
        <w:rPr>
          <w:rFonts w:ascii="Calibri" w:eastAsia="Calibri" w:hAnsi="Calibri" w:cs="Calibri"/>
          <w:szCs w:val="22"/>
        </w:rPr>
        <w:t>The State will not be responsible for payment of services rendered outside the valid term of this contract. There will be no exceptions.</w:t>
      </w:r>
    </w:p>
    <w:p w14:paraId="544CC832" w14:textId="77777777" w:rsidR="006208BD" w:rsidRDefault="006208BD" w:rsidP="006208BD">
      <w:pPr>
        <w:autoSpaceDE w:val="0"/>
        <w:autoSpaceDN w:val="0"/>
        <w:adjustRightInd w:val="0"/>
        <w:ind w:left="360"/>
        <w:rPr>
          <w:rFonts w:ascii="Calibri" w:eastAsia="Calibri" w:hAnsi="Calibri" w:cs="Calibri"/>
          <w:szCs w:val="22"/>
        </w:rPr>
      </w:pPr>
    </w:p>
    <w:p w14:paraId="20A9083F" w14:textId="77777777" w:rsidR="006208BD" w:rsidRDefault="006208BD" w:rsidP="006208BD">
      <w:pPr>
        <w:numPr>
          <w:ilvl w:val="0"/>
          <w:numId w:val="27"/>
        </w:numPr>
        <w:autoSpaceDE w:val="0"/>
        <w:autoSpaceDN w:val="0"/>
        <w:adjustRightInd w:val="0"/>
        <w:ind w:left="360"/>
        <w:jc w:val="both"/>
        <w:rPr>
          <w:rFonts w:ascii="Calibri" w:eastAsia="Calibri" w:hAnsi="Calibri" w:cs="Calibri"/>
          <w:szCs w:val="22"/>
        </w:rPr>
      </w:pPr>
      <w:r>
        <w:rPr>
          <w:rFonts w:ascii="Calibri" w:eastAsia="Calibri" w:hAnsi="Calibri" w:cs="Calibri"/>
          <w:szCs w:val="22"/>
        </w:rPr>
        <w:t xml:space="preserve">Any contract </w:t>
      </w:r>
      <w:r w:rsidRPr="00B9472C">
        <w:rPr>
          <w:rFonts w:ascii="Calibri" w:eastAsia="Calibri" w:hAnsi="Calibri" w:cs="Calibri"/>
          <w:szCs w:val="22"/>
        </w:rPr>
        <w:t xml:space="preserve">for which a renewal option is not exercised by the State, shall be considered expired on the expiration date noted above and does not require notification of such by </w:t>
      </w:r>
      <w:r>
        <w:rPr>
          <w:rFonts w:ascii="Calibri" w:eastAsia="Calibri" w:hAnsi="Calibri" w:cs="Calibri"/>
          <w:szCs w:val="22"/>
        </w:rPr>
        <w:t>DOH</w:t>
      </w:r>
      <w:r w:rsidRPr="00B9472C">
        <w:rPr>
          <w:rFonts w:ascii="Calibri" w:eastAsia="Calibri" w:hAnsi="Calibri" w:cs="Calibri"/>
          <w:szCs w:val="22"/>
        </w:rPr>
        <w:t xml:space="preserve">. All exercised renewal options shall be executed via written amendment to the contract. </w:t>
      </w:r>
      <w:r>
        <w:rPr>
          <w:rFonts w:ascii="Calibri" w:eastAsia="Calibri" w:hAnsi="Calibri" w:cs="Calibri"/>
          <w:szCs w:val="22"/>
        </w:rPr>
        <w:t>DOH</w:t>
      </w:r>
      <w:r w:rsidRPr="00B9472C">
        <w:rPr>
          <w:rFonts w:ascii="Calibri" w:eastAsia="Calibri" w:hAnsi="Calibri" w:cs="Calibri"/>
          <w:szCs w:val="22"/>
        </w:rPr>
        <w:t xml:space="preserve"> may </w:t>
      </w:r>
      <w:proofErr w:type="gramStart"/>
      <w:r w:rsidRPr="00B9472C">
        <w:rPr>
          <w:rFonts w:ascii="Calibri" w:eastAsia="Calibri" w:hAnsi="Calibri" w:cs="Calibri"/>
          <w:szCs w:val="22"/>
        </w:rPr>
        <w:t>enter into</w:t>
      </w:r>
      <w:proofErr w:type="gramEnd"/>
      <w:r w:rsidRPr="00B9472C">
        <w:rPr>
          <w:rFonts w:ascii="Calibri" w:eastAsia="Calibri" w:hAnsi="Calibri" w:cs="Calibri"/>
          <w:szCs w:val="22"/>
        </w:rPr>
        <w:t xml:space="preserve"> a month-to-month holdover extension, prior to the expiration of the current contract term. All exercised month-to-month holdover extensions shall be executed via written amendment to the contract. The total cumulative dollar amount of each month-to-month holdover extension shall not exceed the unanticipated amendment limitations stated in Alaska Administrative Manual 81.700. All other terms and conditions specified by the contract shall remain the same during any month-to-month holdover extension period. </w:t>
      </w:r>
    </w:p>
    <w:p w14:paraId="0FAE29D0" w14:textId="77777777" w:rsidR="006208BD" w:rsidRPr="00B9472C" w:rsidRDefault="006208BD" w:rsidP="006208BD">
      <w:pPr>
        <w:autoSpaceDE w:val="0"/>
        <w:autoSpaceDN w:val="0"/>
        <w:adjustRightInd w:val="0"/>
        <w:ind w:left="360"/>
        <w:rPr>
          <w:rFonts w:ascii="Calibri" w:eastAsia="Calibri" w:hAnsi="Calibri" w:cs="Calibri"/>
          <w:szCs w:val="22"/>
        </w:rPr>
      </w:pPr>
    </w:p>
    <w:p w14:paraId="2786CAA2" w14:textId="6549311F" w:rsidR="006208BD" w:rsidRDefault="006208BD" w:rsidP="006208BD">
      <w:pPr>
        <w:numPr>
          <w:ilvl w:val="0"/>
          <w:numId w:val="27"/>
        </w:numPr>
        <w:autoSpaceDE w:val="0"/>
        <w:autoSpaceDN w:val="0"/>
        <w:adjustRightInd w:val="0"/>
        <w:ind w:left="360"/>
        <w:rPr>
          <w:rFonts w:ascii="Calibri" w:eastAsia="Calibri" w:hAnsi="Calibri" w:cs="Calibri"/>
          <w:szCs w:val="22"/>
        </w:rPr>
      </w:pPr>
      <w:r w:rsidRPr="00B9472C">
        <w:rPr>
          <w:rFonts w:ascii="Calibri" w:eastAsia="Calibri" w:hAnsi="Calibri" w:cs="Calibri"/>
          <w:szCs w:val="22"/>
        </w:rPr>
        <w:t xml:space="preserve">Payment for services provided shall not exceed </w:t>
      </w:r>
      <w:r>
        <w:rPr>
          <w:rFonts w:ascii="Calibri" w:eastAsia="Calibri" w:hAnsi="Calibri" w:cs="Calibri"/>
          <w:szCs w:val="22"/>
        </w:rPr>
        <w:t>[amount]</w:t>
      </w:r>
      <w:r w:rsidRPr="00B9472C">
        <w:rPr>
          <w:rFonts w:ascii="Calibri" w:eastAsia="Calibri" w:hAnsi="Calibri" w:cs="Calibri"/>
          <w:szCs w:val="22"/>
        </w:rPr>
        <w:t xml:space="preserve"> for the initial period of performance of this contract. </w:t>
      </w:r>
    </w:p>
    <w:p w14:paraId="791879EC" w14:textId="77777777" w:rsidR="006208BD" w:rsidRPr="00B9472C" w:rsidRDefault="006208BD" w:rsidP="006208BD">
      <w:pPr>
        <w:autoSpaceDE w:val="0"/>
        <w:autoSpaceDN w:val="0"/>
        <w:adjustRightInd w:val="0"/>
        <w:rPr>
          <w:rFonts w:ascii="Calibri" w:eastAsia="Calibri" w:hAnsi="Calibri" w:cs="Calibri"/>
          <w:szCs w:val="22"/>
        </w:rPr>
      </w:pPr>
    </w:p>
    <w:p w14:paraId="3B0A411B" w14:textId="6A2C9DA1" w:rsidR="006208BD" w:rsidRDefault="006208BD" w:rsidP="006208BD">
      <w:pPr>
        <w:numPr>
          <w:ilvl w:val="0"/>
          <w:numId w:val="27"/>
        </w:numPr>
        <w:autoSpaceDE w:val="0"/>
        <w:autoSpaceDN w:val="0"/>
        <w:adjustRightInd w:val="0"/>
        <w:ind w:left="360"/>
        <w:rPr>
          <w:rFonts w:ascii="Calibri" w:eastAsia="Calibri" w:hAnsi="Calibri" w:cs="Calibri"/>
          <w:szCs w:val="22"/>
        </w:rPr>
      </w:pPr>
      <w:r w:rsidRPr="00B9472C">
        <w:rPr>
          <w:rFonts w:ascii="Calibri" w:eastAsia="Calibri" w:hAnsi="Calibri" w:cs="Calibri"/>
          <w:szCs w:val="22"/>
        </w:rPr>
        <w:t xml:space="preserve">The compensation for the entire duration of the contract, including all renewal option periods if they are exercised, shall not exceed </w:t>
      </w:r>
      <w:r>
        <w:rPr>
          <w:rFonts w:ascii="Calibri" w:eastAsia="Calibri" w:hAnsi="Calibri" w:cs="Calibri"/>
          <w:szCs w:val="22"/>
        </w:rPr>
        <w:t>[amount], and in accordance with Contractor’s cost proposal.</w:t>
      </w:r>
    </w:p>
    <w:p w14:paraId="137071B8" w14:textId="77777777" w:rsidR="006208BD" w:rsidRDefault="006208BD" w:rsidP="006208BD">
      <w:pPr>
        <w:pStyle w:val="ListParagraph"/>
        <w:rPr>
          <w:rFonts w:eastAsia="Calibri" w:cs="Calibri"/>
          <w:szCs w:val="22"/>
        </w:rPr>
      </w:pPr>
    </w:p>
    <w:p w14:paraId="5BC74934" w14:textId="77777777" w:rsidR="006208BD" w:rsidRDefault="006208BD" w:rsidP="006208BD">
      <w:pPr>
        <w:numPr>
          <w:ilvl w:val="0"/>
          <w:numId w:val="27"/>
        </w:numPr>
        <w:autoSpaceDE w:val="0"/>
        <w:autoSpaceDN w:val="0"/>
        <w:adjustRightInd w:val="0"/>
        <w:ind w:left="360"/>
        <w:jc w:val="both"/>
        <w:rPr>
          <w:rFonts w:ascii="Calibri" w:eastAsia="Calibri" w:hAnsi="Calibri" w:cs="Calibri"/>
          <w:szCs w:val="22"/>
        </w:rPr>
      </w:pPr>
      <w:r w:rsidRPr="00B9472C">
        <w:rPr>
          <w:rFonts w:ascii="Calibri" w:eastAsia="Calibri" w:hAnsi="Calibri" w:cs="Calibri"/>
          <w:szCs w:val="22"/>
        </w:rPr>
        <w:t xml:space="preserve">The Contractor shall bill for actual services rendered for the performance and completion of the deliverables identified herein. Actual services rendered include actual time spent in preparation and performance of the scope of work and deliverables in the contract. The rate shall be a fully burdened rate and must include all costs associated with the Contractor’s operations, including the provision of all services and materials as needed to perform and meet the requirements herein including, but not limited to, wages, administrative overhead, travel, transportation, lodging, and all other costs associated with the performance of the contract. That rate may not fluctuate for the period of this contract unless otherwise agreed to in writing by both parties and executed as an amendment to the contract. No other costs will be considered for payment. Payment will </w:t>
      </w:r>
      <w:proofErr w:type="gramStart"/>
      <w:r w:rsidRPr="00B9472C">
        <w:rPr>
          <w:rFonts w:ascii="Calibri" w:eastAsia="Calibri" w:hAnsi="Calibri" w:cs="Calibri"/>
          <w:szCs w:val="22"/>
        </w:rPr>
        <w:t>be considered to be</w:t>
      </w:r>
      <w:proofErr w:type="gramEnd"/>
      <w:r w:rsidRPr="00B9472C">
        <w:rPr>
          <w:rFonts w:ascii="Calibri" w:eastAsia="Calibri" w:hAnsi="Calibri" w:cs="Calibri"/>
          <w:szCs w:val="22"/>
        </w:rPr>
        <w:t xml:space="preserve"> made as either the date a printed warrant is issued, or the date an electronic funds transfer is initiated.</w:t>
      </w:r>
    </w:p>
    <w:p w14:paraId="075033EC" w14:textId="77777777" w:rsidR="006208BD" w:rsidRDefault="006208BD" w:rsidP="006208BD">
      <w:pPr>
        <w:pStyle w:val="ListParagraph"/>
        <w:jc w:val="both"/>
        <w:rPr>
          <w:rFonts w:eastAsia="Calibri" w:cs="Calibri"/>
          <w:szCs w:val="22"/>
        </w:rPr>
      </w:pPr>
    </w:p>
    <w:p w14:paraId="3339D9FC" w14:textId="7B047799" w:rsidR="006208BD" w:rsidRPr="006208BD" w:rsidRDefault="006208BD" w:rsidP="00332894">
      <w:pPr>
        <w:numPr>
          <w:ilvl w:val="0"/>
          <w:numId w:val="27"/>
        </w:numPr>
        <w:autoSpaceDE w:val="0"/>
        <w:autoSpaceDN w:val="0"/>
        <w:adjustRightInd w:val="0"/>
        <w:ind w:left="360"/>
        <w:jc w:val="both"/>
        <w:rPr>
          <w:rFonts w:ascii="Calibri" w:eastAsia="Calibri" w:hAnsi="Calibri" w:cs="Calibri"/>
          <w:szCs w:val="22"/>
        </w:rPr>
      </w:pPr>
      <w:r w:rsidRPr="006208BD">
        <w:rPr>
          <w:rFonts w:ascii="Calibri" w:eastAsia="Calibri" w:hAnsi="Calibri" w:cs="Calibri"/>
          <w:szCs w:val="22"/>
        </w:rPr>
        <w:t xml:space="preserve">Final invoices must be received by DOH no later than 30 days following the termination or expiration date of the contract. </w:t>
      </w:r>
    </w:p>
    <w:p w14:paraId="15B10306"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Fonts w:ascii="Calibri" w:hAnsi="Calibri" w:cs="Calibri"/>
          <w:b/>
          <w:szCs w:val="22"/>
          <w:u w:val="single"/>
        </w:rPr>
      </w:pPr>
    </w:p>
    <w:p w14:paraId="42CDC26A"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b/>
          <w:szCs w:val="22"/>
          <w:u w:val="single"/>
        </w:rPr>
      </w:pPr>
      <w:r w:rsidRPr="00EF4592">
        <w:rPr>
          <w:rFonts w:ascii="Calibri" w:hAnsi="Calibri" w:cs="Calibri"/>
          <w:b/>
          <w:szCs w:val="22"/>
          <w:u w:val="single"/>
        </w:rPr>
        <w:t>Invoicing</w:t>
      </w:r>
    </w:p>
    <w:p w14:paraId="6AA8300D"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r w:rsidRPr="00EF4592">
        <w:rPr>
          <w:rFonts w:ascii="Calibri" w:hAnsi="Calibri" w:cs="Calibri"/>
          <w:szCs w:val="22"/>
        </w:rPr>
        <w:t xml:space="preserve">The </w:t>
      </w:r>
      <w:r>
        <w:rPr>
          <w:rFonts w:ascii="Calibri" w:hAnsi="Calibri" w:cs="Calibri"/>
          <w:szCs w:val="22"/>
        </w:rPr>
        <w:t>c</w:t>
      </w:r>
      <w:r w:rsidRPr="00EF4592">
        <w:rPr>
          <w:rFonts w:ascii="Calibri" w:hAnsi="Calibri" w:cs="Calibri"/>
          <w:szCs w:val="22"/>
        </w:rPr>
        <w:t xml:space="preserve">ontractor will submit monthly invoices detailing services performed in accordance with Appendix C.  </w:t>
      </w:r>
      <w:r w:rsidRPr="00EF4592">
        <w:rPr>
          <w:rFonts w:ascii="Calibri" w:hAnsi="Calibri" w:cs="Calibri"/>
          <w:szCs w:val="22"/>
        </w:rPr>
        <w:br/>
      </w:r>
    </w:p>
    <w:p w14:paraId="514850DE" w14:textId="77777777" w:rsidR="00332894"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r w:rsidRPr="00EF4592">
        <w:rPr>
          <w:rFonts w:ascii="Calibri" w:hAnsi="Calibri" w:cs="Calibri"/>
          <w:szCs w:val="22"/>
        </w:rPr>
        <w:t>The invoice must:</w:t>
      </w:r>
    </w:p>
    <w:p w14:paraId="5E532EEF"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p>
    <w:p w14:paraId="383C824F"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lastRenderedPageBreak/>
        <w:t>R</w:t>
      </w:r>
      <w:r w:rsidRPr="00EF4592">
        <w:rPr>
          <w:rFonts w:ascii="Calibri" w:hAnsi="Calibri" w:cs="Calibri"/>
          <w:szCs w:val="22"/>
        </w:rPr>
        <w:t xml:space="preserve">eference the </w:t>
      </w:r>
      <w:r>
        <w:rPr>
          <w:rFonts w:ascii="Calibri" w:hAnsi="Calibri" w:cs="Calibri"/>
          <w:szCs w:val="22"/>
        </w:rPr>
        <w:t>c</w:t>
      </w:r>
      <w:r w:rsidRPr="00EF4592">
        <w:rPr>
          <w:rFonts w:ascii="Calibri" w:hAnsi="Calibri" w:cs="Calibri"/>
          <w:szCs w:val="22"/>
        </w:rPr>
        <w:t>ontractor’s name, address and phone number</w:t>
      </w:r>
    </w:p>
    <w:p w14:paraId="045FD15E" w14:textId="4E09387E"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t>R</w:t>
      </w:r>
      <w:r w:rsidRPr="00EF4592">
        <w:rPr>
          <w:rFonts w:ascii="Calibri" w:hAnsi="Calibri" w:cs="Calibri"/>
          <w:szCs w:val="22"/>
        </w:rPr>
        <w:t xml:space="preserve">eference the contract number: </w:t>
      </w:r>
      <w:r w:rsidRPr="00C52B1D">
        <w:rPr>
          <w:rFonts w:ascii="Calibri" w:hAnsi="Calibri" w:cs="Calibri"/>
          <w:szCs w:val="22"/>
          <w:highlight w:val="yellow"/>
        </w:rPr>
        <w:t>162</w:t>
      </w:r>
      <w:r w:rsidR="001C14A0" w:rsidRPr="001C14A0">
        <w:rPr>
          <w:rFonts w:ascii="Calibri" w:hAnsi="Calibri" w:cs="Calibri"/>
          <w:szCs w:val="22"/>
          <w:highlight w:val="yellow"/>
        </w:rPr>
        <w:t>5</w:t>
      </w:r>
      <w:r w:rsidRPr="001C14A0">
        <w:rPr>
          <w:rFonts w:ascii="Calibri" w:hAnsi="Calibri" w:cs="Calibri"/>
          <w:szCs w:val="22"/>
          <w:highlight w:val="yellow"/>
        </w:rPr>
        <w:t>-</w:t>
      </w:r>
      <w:r w:rsidR="001C14A0" w:rsidRPr="001C14A0">
        <w:rPr>
          <w:rFonts w:ascii="Calibri" w:hAnsi="Calibri" w:cs="Calibri"/>
          <w:szCs w:val="22"/>
          <w:highlight w:val="yellow"/>
        </w:rPr>
        <w:t>___</w:t>
      </w:r>
    </w:p>
    <w:p w14:paraId="6AEFAD41"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t>I</w:t>
      </w:r>
      <w:r w:rsidRPr="00EF4592">
        <w:rPr>
          <w:rFonts w:ascii="Calibri" w:hAnsi="Calibri" w:cs="Calibri"/>
          <w:szCs w:val="22"/>
        </w:rPr>
        <w:t>nclude an invoice number</w:t>
      </w:r>
    </w:p>
    <w:p w14:paraId="07D699F7"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sidRPr="00EF4592">
        <w:rPr>
          <w:rFonts w:ascii="Calibri" w:hAnsi="Calibri" w:cs="Calibri"/>
          <w:szCs w:val="22"/>
        </w:rPr>
        <w:t xml:space="preserve">Reference the </w:t>
      </w:r>
      <w:r>
        <w:rPr>
          <w:rFonts w:ascii="Calibri" w:hAnsi="Calibri" w:cs="Calibri"/>
          <w:szCs w:val="22"/>
        </w:rPr>
        <w:t xml:space="preserve">Department of Health, Division of </w:t>
      </w:r>
    </w:p>
    <w:p w14:paraId="4EDD5C3E" w14:textId="77777777" w:rsidR="00332894" w:rsidRPr="00EF4592" w:rsidRDefault="00332894" w:rsidP="00332894">
      <w:pPr>
        <w:numPr>
          <w:ilvl w:val="0"/>
          <w:numId w:val="7"/>
        </w:numPr>
        <w:tabs>
          <w:tab w:val="left" w:pos="0"/>
          <w:tab w:val="left" w:pos="300"/>
          <w:tab w:val="decimal" w:pos="63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hanging="420"/>
        <w:jc w:val="both"/>
        <w:rPr>
          <w:rFonts w:ascii="Calibri" w:hAnsi="Calibri" w:cs="Calibri"/>
          <w:szCs w:val="22"/>
        </w:rPr>
      </w:pPr>
      <w:r>
        <w:rPr>
          <w:rFonts w:ascii="Calibri" w:hAnsi="Calibri" w:cs="Calibri"/>
          <w:szCs w:val="22"/>
        </w:rPr>
        <w:t>I</w:t>
      </w:r>
      <w:r w:rsidRPr="00EF4592">
        <w:rPr>
          <w:rFonts w:ascii="Calibri" w:hAnsi="Calibri" w:cs="Calibri"/>
          <w:szCs w:val="22"/>
        </w:rPr>
        <w:t>temize the contractual services provided during the period invoiced as described in Appendix C</w:t>
      </w:r>
    </w:p>
    <w:p w14:paraId="1D288341" w14:textId="77777777" w:rsidR="00332894" w:rsidRPr="00EF4592" w:rsidRDefault="00332894" w:rsidP="00332894">
      <w:pPr>
        <w:autoSpaceDE w:val="0"/>
        <w:autoSpaceDN w:val="0"/>
        <w:adjustRightInd w:val="0"/>
        <w:jc w:val="both"/>
        <w:rPr>
          <w:rFonts w:ascii="Calibri" w:hAnsi="Calibri" w:cs="Calibri"/>
          <w:szCs w:val="22"/>
        </w:rPr>
      </w:pPr>
    </w:p>
    <w:p w14:paraId="36400817" w14:textId="77777777" w:rsidR="00332894" w:rsidRPr="00EF4592" w:rsidRDefault="00332894" w:rsidP="00332894">
      <w:pPr>
        <w:autoSpaceDE w:val="0"/>
        <w:autoSpaceDN w:val="0"/>
        <w:adjustRightInd w:val="0"/>
        <w:jc w:val="both"/>
        <w:rPr>
          <w:rFonts w:ascii="Calibri" w:hAnsi="Calibri" w:cs="Calibri"/>
          <w:szCs w:val="22"/>
        </w:rPr>
      </w:pPr>
      <w:r w:rsidRPr="00EF4592">
        <w:rPr>
          <w:rFonts w:ascii="Calibri" w:hAnsi="Calibri" w:cs="Calibri"/>
          <w:szCs w:val="22"/>
        </w:rPr>
        <w:t xml:space="preserve">The </w:t>
      </w:r>
      <w:r>
        <w:rPr>
          <w:rFonts w:ascii="Calibri" w:hAnsi="Calibri" w:cs="Calibri"/>
          <w:szCs w:val="22"/>
        </w:rPr>
        <w:t>c</w:t>
      </w:r>
      <w:r w:rsidRPr="00EF4592">
        <w:rPr>
          <w:rFonts w:ascii="Calibri" w:hAnsi="Calibri" w:cs="Calibri"/>
          <w:szCs w:val="22"/>
        </w:rPr>
        <w:t xml:space="preserve">ontractor shall submit invoices to the address specified below no later than 30 days after the end the period </w:t>
      </w:r>
      <w:r w:rsidRPr="00EF4592">
        <w:rPr>
          <w:rFonts w:ascii="Calibri" w:hAnsi="Calibri" w:cs="Calibri"/>
          <w:szCs w:val="22"/>
        </w:rPr>
        <w:br/>
        <w:t>for which services were performed.</w:t>
      </w:r>
      <w:r>
        <w:rPr>
          <w:rFonts w:ascii="Calibri" w:hAnsi="Calibri" w:cs="Calibri"/>
          <w:szCs w:val="22"/>
        </w:rPr>
        <w:t xml:space="preserve"> </w:t>
      </w:r>
      <w:r w:rsidRPr="00EF4592">
        <w:rPr>
          <w:rFonts w:ascii="Calibri" w:hAnsi="Calibri" w:cs="Calibri"/>
          <w:szCs w:val="22"/>
        </w:rPr>
        <w:t xml:space="preserve">Failure to include the required information on the invoice may cause </w:t>
      </w:r>
      <w:r w:rsidRPr="00EF4592">
        <w:rPr>
          <w:rFonts w:ascii="Calibri" w:hAnsi="Calibri" w:cs="Calibri"/>
          <w:szCs w:val="22"/>
        </w:rPr>
        <w:br/>
        <w:t xml:space="preserve">an unavoidable delay to the payment process. The State will pay all invoices within thirty (30) days of invoice </w:t>
      </w:r>
      <w:r w:rsidRPr="00EF4592">
        <w:rPr>
          <w:rFonts w:ascii="Calibri" w:hAnsi="Calibri" w:cs="Calibri"/>
          <w:szCs w:val="22"/>
        </w:rPr>
        <w:br/>
        <w:t>approval by the Project Director.</w:t>
      </w:r>
    </w:p>
    <w:p w14:paraId="51832C07" w14:textId="77777777" w:rsidR="00332894" w:rsidRPr="00EF4592" w:rsidRDefault="00332894" w:rsidP="00332894">
      <w:pPr>
        <w:autoSpaceDE w:val="0"/>
        <w:autoSpaceDN w:val="0"/>
        <w:adjustRightInd w:val="0"/>
        <w:jc w:val="both"/>
        <w:rPr>
          <w:rFonts w:ascii="Calibri" w:hAnsi="Calibri" w:cs="Calibri"/>
          <w:szCs w:val="22"/>
        </w:rPr>
      </w:pPr>
    </w:p>
    <w:p w14:paraId="303CE1EF" w14:textId="77777777" w:rsidR="00332894" w:rsidRPr="00EF4592" w:rsidRDefault="00332894" w:rsidP="00332894">
      <w:pPr>
        <w:autoSpaceDE w:val="0"/>
        <w:autoSpaceDN w:val="0"/>
        <w:adjustRightInd w:val="0"/>
        <w:jc w:val="both"/>
        <w:rPr>
          <w:rFonts w:ascii="Calibri" w:hAnsi="Calibri" w:cs="Calibri"/>
          <w:szCs w:val="22"/>
        </w:rPr>
      </w:pPr>
      <w:r w:rsidRPr="00EF4592">
        <w:rPr>
          <w:rFonts w:ascii="Calibri" w:hAnsi="Calibri" w:cs="Calibri"/>
          <w:szCs w:val="22"/>
        </w:rPr>
        <w:t xml:space="preserve">Email invoices to: </w:t>
      </w:r>
    </w:p>
    <w:p w14:paraId="2AB45C0D" w14:textId="6DCB0619" w:rsidR="00332894" w:rsidRPr="006208BD" w:rsidRDefault="006208BD" w:rsidP="00332894">
      <w:pPr>
        <w:autoSpaceDE w:val="0"/>
        <w:autoSpaceDN w:val="0"/>
        <w:adjustRightInd w:val="0"/>
        <w:ind w:left="720"/>
        <w:jc w:val="both"/>
        <w:rPr>
          <w:rFonts w:ascii="Calibri" w:hAnsi="Calibri" w:cs="Calibri"/>
          <w:szCs w:val="22"/>
        </w:rPr>
      </w:pPr>
      <w:r w:rsidRPr="006208BD">
        <w:rPr>
          <w:rFonts w:ascii="Calibri" w:hAnsi="Calibri" w:cs="Calibri"/>
        </w:rPr>
        <w:t>[email]</w:t>
      </w:r>
    </w:p>
    <w:p w14:paraId="643C2A79" w14:textId="08A0958D" w:rsidR="00332894" w:rsidRPr="00EF4592" w:rsidRDefault="00332894" w:rsidP="00332894">
      <w:pPr>
        <w:autoSpaceDE w:val="0"/>
        <w:autoSpaceDN w:val="0"/>
        <w:adjustRightInd w:val="0"/>
        <w:ind w:left="720"/>
        <w:jc w:val="both"/>
        <w:rPr>
          <w:rFonts w:ascii="Calibri" w:hAnsi="Calibri" w:cs="Calibri"/>
          <w:szCs w:val="22"/>
        </w:rPr>
      </w:pPr>
      <w:r w:rsidRPr="006208BD">
        <w:rPr>
          <w:rFonts w:ascii="Calibri" w:hAnsi="Calibri" w:cs="Calibri"/>
          <w:szCs w:val="22"/>
        </w:rPr>
        <w:t xml:space="preserve"> (</w:t>
      </w:r>
      <w:r w:rsidR="001C14A0">
        <w:rPr>
          <w:rFonts w:ascii="Calibri" w:hAnsi="Calibri" w:cs="Calibri"/>
          <w:szCs w:val="22"/>
        </w:rPr>
        <w:t>Must</w:t>
      </w:r>
      <w:r w:rsidRPr="006208BD">
        <w:rPr>
          <w:rFonts w:ascii="Calibri" w:hAnsi="Calibri" w:cs="Calibri"/>
          <w:szCs w:val="22"/>
        </w:rPr>
        <w:t xml:space="preserve"> reference</w:t>
      </w:r>
      <w:r w:rsidRPr="00EF4592">
        <w:rPr>
          <w:rFonts w:ascii="Calibri" w:hAnsi="Calibri" w:cs="Calibri"/>
          <w:szCs w:val="22"/>
        </w:rPr>
        <w:t xml:space="preserve"> the contract in the subject line)</w:t>
      </w:r>
    </w:p>
    <w:p w14:paraId="7336564B" w14:textId="77777777" w:rsidR="00332894" w:rsidRPr="00EF4592" w:rsidRDefault="00332894" w:rsidP="00332894">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szCs w:val="22"/>
        </w:rPr>
      </w:pPr>
    </w:p>
    <w:p w14:paraId="6DC2D210" w14:textId="67C27BC1" w:rsidR="000861C8" w:rsidRPr="00241DB1" w:rsidRDefault="00332894" w:rsidP="001C14A0">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Fonts w:ascii="Calibri" w:hAnsi="Calibri" w:cs="Calibri"/>
        </w:rPr>
      </w:pPr>
      <w:r w:rsidRPr="00EF4592">
        <w:rPr>
          <w:rFonts w:ascii="Calibri" w:hAnsi="Calibri" w:cs="Calibri"/>
          <w:szCs w:val="22"/>
        </w:rPr>
        <w:t xml:space="preserve">Notwithstanding any other provision of this contract, it is understood and agreed that the State shall withhold payment at any time the </w:t>
      </w:r>
      <w:r>
        <w:rPr>
          <w:rFonts w:ascii="Calibri" w:hAnsi="Calibri" w:cs="Calibri"/>
          <w:szCs w:val="22"/>
        </w:rPr>
        <w:t>c</w:t>
      </w:r>
      <w:r w:rsidRPr="00EF4592">
        <w:rPr>
          <w:rFonts w:ascii="Calibri" w:hAnsi="Calibri" w:cs="Calibri"/>
          <w:szCs w:val="22"/>
        </w:rPr>
        <w:t xml:space="preserve">ontractor fails to perform work as required </w:t>
      </w:r>
      <w:r>
        <w:rPr>
          <w:rFonts w:ascii="Calibri" w:hAnsi="Calibri" w:cs="Calibri"/>
          <w:szCs w:val="22"/>
        </w:rPr>
        <w:t>under this contract.</w:t>
      </w:r>
    </w:p>
    <w:sectPr w:rsidR="000861C8" w:rsidRPr="00241DB1" w:rsidSect="004832A3">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1BCD" w14:textId="77777777" w:rsidR="00A5138B" w:rsidRDefault="00A5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FC57" w14:textId="77777777" w:rsidR="00A5138B" w:rsidRDefault="00A5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7CA8" w14:textId="77777777" w:rsidR="00A5138B" w:rsidRDefault="00A5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B41F" w14:textId="743951B4" w:rsidR="00A5138B" w:rsidRDefault="00D5140C">
    <w:pPr>
      <w:pStyle w:val="Header"/>
    </w:pPr>
    <w:r>
      <w:rPr>
        <w:noProof/>
      </w:rPr>
      <w:pict w14:anchorId="1E9C7B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75673" o:spid="_x0000_s1026" type="#_x0000_t136" style="position:absolute;margin-left:0;margin-top:0;width:532.95pt;height:228.4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2270" w14:textId="237019DA" w:rsidR="00A5138B" w:rsidRDefault="00A51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DDA"/>
    <w:multiLevelType w:val="hybridMultilevel"/>
    <w:tmpl w:val="E276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1"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AE23573"/>
    <w:multiLevelType w:val="hybridMultilevel"/>
    <w:tmpl w:val="0F9C5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5"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6"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20"/>
  </w:num>
  <w:num w:numId="3" w16cid:durableId="77750779">
    <w:abstractNumId w:val="1"/>
  </w:num>
  <w:num w:numId="4" w16cid:durableId="392504368">
    <w:abstractNumId w:val="6"/>
  </w:num>
  <w:num w:numId="5" w16cid:durableId="46537233">
    <w:abstractNumId w:val="24"/>
  </w:num>
  <w:num w:numId="6" w16cid:durableId="936913399">
    <w:abstractNumId w:val="8"/>
  </w:num>
  <w:num w:numId="7" w16cid:durableId="753237532">
    <w:abstractNumId w:val="11"/>
  </w:num>
  <w:num w:numId="8" w16cid:durableId="1305937121">
    <w:abstractNumId w:val="25"/>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1"/>
  </w:num>
  <w:num w:numId="16" w16cid:durableId="205408159">
    <w:abstractNumId w:val="10"/>
  </w:num>
  <w:num w:numId="17" w16cid:durableId="1697190622">
    <w:abstractNumId w:val="12"/>
  </w:num>
  <w:num w:numId="18" w16cid:durableId="1872380517">
    <w:abstractNumId w:val="7"/>
  </w:num>
  <w:num w:numId="19" w16cid:durableId="1409155247">
    <w:abstractNumId w:val="26"/>
  </w:num>
  <w:num w:numId="20" w16cid:durableId="1824469379">
    <w:abstractNumId w:val="17"/>
  </w:num>
  <w:num w:numId="21" w16cid:durableId="923613493">
    <w:abstractNumId w:val="2"/>
  </w:num>
  <w:num w:numId="22" w16cid:durableId="1409771074">
    <w:abstractNumId w:val="23"/>
  </w:num>
  <w:num w:numId="23" w16cid:durableId="1362701448">
    <w:abstractNumId w:val="19"/>
  </w:num>
  <w:num w:numId="24" w16cid:durableId="695235968">
    <w:abstractNumId w:val="14"/>
  </w:num>
  <w:num w:numId="25" w16cid:durableId="2115399613">
    <w:abstractNumId w:val="9"/>
  </w:num>
  <w:num w:numId="26" w16cid:durableId="2137524824">
    <w:abstractNumId w:val="22"/>
  </w:num>
  <w:num w:numId="27" w16cid:durableId="21047603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1"/>
    </o:shapelayout>
  </w:hdrShapeDefaults>
  <w:footnotePr>
    <w:footnote w:id="-1"/>
    <w:footnote w:id="0"/>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58D6"/>
    <w:rsid w:val="0000755B"/>
    <w:rsid w:val="00013470"/>
    <w:rsid w:val="000403C4"/>
    <w:rsid w:val="000611C8"/>
    <w:rsid w:val="000861C8"/>
    <w:rsid w:val="000903CA"/>
    <w:rsid w:val="000A2357"/>
    <w:rsid w:val="000E1465"/>
    <w:rsid w:val="00100C63"/>
    <w:rsid w:val="00102251"/>
    <w:rsid w:val="0011528A"/>
    <w:rsid w:val="00147C3A"/>
    <w:rsid w:val="00153F7D"/>
    <w:rsid w:val="00156EB9"/>
    <w:rsid w:val="00162F8F"/>
    <w:rsid w:val="00173BE5"/>
    <w:rsid w:val="00174318"/>
    <w:rsid w:val="00175A60"/>
    <w:rsid w:val="00191AEA"/>
    <w:rsid w:val="001C14A0"/>
    <w:rsid w:val="001D7B03"/>
    <w:rsid w:val="001E39A5"/>
    <w:rsid w:val="001E4FC5"/>
    <w:rsid w:val="001F664C"/>
    <w:rsid w:val="00200941"/>
    <w:rsid w:val="00204063"/>
    <w:rsid w:val="002043B8"/>
    <w:rsid w:val="00215B5F"/>
    <w:rsid w:val="00222B6A"/>
    <w:rsid w:val="0023360F"/>
    <w:rsid w:val="00235F3A"/>
    <w:rsid w:val="00241DB1"/>
    <w:rsid w:val="002C4922"/>
    <w:rsid w:val="002E0EC2"/>
    <w:rsid w:val="002F65D3"/>
    <w:rsid w:val="00307367"/>
    <w:rsid w:val="00332894"/>
    <w:rsid w:val="003468FD"/>
    <w:rsid w:val="003529A9"/>
    <w:rsid w:val="0037121F"/>
    <w:rsid w:val="00372469"/>
    <w:rsid w:val="003A025B"/>
    <w:rsid w:val="003B33A6"/>
    <w:rsid w:val="003B6473"/>
    <w:rsid w:val="003E0880"/>
    <w:rsid w:val="00406BFF"/>
    <w:rsid w:val="004135CD"/>
    <w:rsid w:val="0043287B"/>
    <w:rsid w:val="00445BD8"/>
    <w:rsid w:val="00450752"/>
    <w:rsid w:val="00453C86"/>
    <w:rsid w:val="004832A3"/>
    <w:rsid w:val="0048431D"/>
    <w:rsid w:val="004A6F75"/>
    <w:rsid w:val="004C7EF0"/>
    <w:rsid w:val="004D311E"/>
    <w:rsid w:val="004E0AA3"/>
    <w:rsid w:val="004E6D92"/>
    <w:rsid w:val="005110CB"/>
    <w:rsid w:val="005141E7"/>
    <w:rsid w:val="00544A30"/>
    <w:rsid w:val="00552CAC"/>
    <w:rsid w:val="0057383C"/>
    <w:rsid w:val="0058711B"/>
    <w:rsid w:val="00590B22"/>
    <w:rsid w:val="00595085"/>
    <w:rsid w:val="005B0990"/>
    <w:rsid w:val="005B5E90"/>
    <w:rsid w:val="0060105C"/>
    <w:rsid w:val="006044D7"/>
    <w:rsid w:val="00611012"/>
    <w:rsid w:val="00613792"/>
    <w:rsid w:val="00616739"/>
    <w:rsid w:val="006208BD"/>
    <w:rsid w:val="00627BAA"/>
    <w:rsid w:val="00654214"/>
    <w:rsid w:val="00684CEE"/>
    <w:rsid w:val="006A31D1"/>
    <w:rsid w:val="006D572C"/>
    <w:rsid w:val="006D5ABB"/>
    <w:rsid w:val="006F286C"/>
    <w:rsid w:val="007058D6"/>
    <w:rsid w:val="007128F1"/>
    <w:rsid w:val="00714397"/>
    <w:rsid w:val="00717999"/>
    <w:rsid w:val="00730823"/>
    <w:rsid w:val="007327E4"/>
    <w:rsid w:val="00740CD5"/>
    <w:rsid w:val="00746739"/>
    <w:rsid w:val="007867E0"/>
    <w:rsid w:val="007C5890"/>
    <w:rsid w:val="007F2BB5"/>
    <w:rsid w:val="0082121B"/>
    <w:rsid w:val="00880654"/>
    <w:rsid w:val="00885F51"/>
    <w:rsid w:val="0089689E"/>
    <w:rsid w:val="008A643A"/>
    <w:rsid w:val="008B1460"/>
    <w:rsid w:val="008D53DF"/>
    <w:rsid w:val="008E1B03"/>
    <w:rsid w:val="008F1950"/>
    <w:rsid w:val="009062BA"/>
    <w:rsid w:val="0093296B"/>
    <w:rsid w:val="00934448"/>
    <w:rsid w:val="00947D70"/>
    <w:rsid w:val="009550B5"/>
    <w:rsid w:val="00974577"/>
    <w:rsid w:val="00984B84"/>
    <w:rsid w:val="0099069E"/>
    <w:rsid w:val="00996664"/>
    <w:rsid w:val="009B0B54"/>
    <w:rsid w:val="009B6CAD"/>
    <w:rsid w:val="009F7861"/>
    <w:rsid w:val="00A12BEB"/>
    <w:rsid w:val="00A145B8"/>
    <w:rsid w:val="00A3315B"/>
    <w:rsid w:val="00A44786"/>
    <w:rsid w:val="00A451AD"/>
    <w:rsid w:val="00A46909"/>
    <w:rsid w:val="00A5138B"/>
    <w:rsid w:val="00A82955"/>
    <w:rsid w:val="00AA3834"/>
    <w:rsid w:val="00AA6032"/>
    <w:rsid w:val="00AB49A9"/>
    <w:rsid w:val="00AC5EF8"/>
    <w:rsid w:val="00AD11AB"/>
    <w:rsid w:val="00AD404F"/>
    <w:rsid w:val="00AD5667"/>
    <w:rsid w:val="00B00839"/>
    <w:rsid w:val="00B26066"/>
    <w:rsid w:val="00B32BAE"/>
    <w:rsid w:val="00B450A2"/>
    <w:rsid w:val="00B4650A"/>
    <w:rsid w:val="00B47350"/>
    <w:rsid w:val="00B671E4"/>
    <w:rsid w:val="00B75D26"/>
    <w:rsid w:val="00B87DD7"/>
    <w:rsid w:val="00B95651"/>
    <w:rsid w:val="00BC44BA"/>
    <w:rsid w:val="00BD031E"/>
    <w:rsid w:val="00BE3A74"/>
    <w:rsid w:val="00BF4976"/>
    <w:rsid w:val="00BF55F5"/>
    <w:rsid w:val="00C114C0"/>
    <w:rsid w:val="00C2476D"/>
    <w:rsid w:val="00C4083B"/>
    <w:rsid w:val="00C435E3"/>
    <w:rsid w:val="00C52B1D"/>
    <w:rsid w:val="00C533F6"/>
    <w:rsid w:val="00CD2B3F"/>
    <w:rsid w:val="00CD5EBD"/>
    <w:rsid w:val="00CF523D"/>
    <w:rsid w:val="00D022C9"/>
    <w:rsid w:val="00D055A0"/>
    <w:rsid w:val="00D14266"/>
    <w:rsid w:val="00D424F7"/>
    <w:rsid w:val="00D5140C"/>
    <w:rsid w:val="00D6480F"/>
    <w:rsid w:val="00D72887"/>
    <w:rsid w:val="00D731FD"/>
    <w:rsid w:val="00D806D6"/>
    <w:rsid w:val="00D8128D"/>
    <w:rsid w:val="00D921B1"/>
    <w:rsid w:val="00DA7CCE"/>
    <w:rsid w:val="00DB6104"/>
    <w:rsid w:val="00DE3FC7"/>
    <w:rsid w:val="00E048CB"/>
    <w:rsid w:val="00E3315D"/>
    <w:rsid w:val="00E541FF"/>
    <w:rsid w:val="00E55762"/>
    <w:rsid w:val="00E60E73"/>
    <w:rsid w:val="00E70628"/>
    <w:rsid w:val="00E754F1"/>
    <w:rsid w:val="00E92CBB"/>
    <w:rsid w:val="00E952C9"/>
    <w:rsid w:val="00E95866"/>
    <w:rsid w:val="00E95DC1"/>
    <w:rsid w:val="00EA37AC"/>
    <w:rsid w:val="00EB0BAC"/>
    <w:rsid w:val="00EC483C"/>
    <w:rsid w:val="00ED1859"/>
    <w:rsid w:val="00ED5820"/>
    <w:rsid w:val="00EE2A80"/>
    <w:rsid w:val="00EF4592"/>
    <w:rsid w:val="00F05936"/>
    <w:rsid w:val="00F0730D"/>
    <w:rsid w:val="00F17421"/>
    <w:rsid w:val="00F45F6B"/>
    <w:rsid w:val="00F51302"/>
    <w:rsid w:val="00F70114"/>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3749</Words>
  <Characters>18897</Characters>
  <Application>Microsoft Office Word</Application>
  <DocSecurity>0</DocSecurity>
  <Lines>356</Lines>
  <Paragraphs>90</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22556</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18</cp:revision>
  <cp:lastPrinted>2012-08-15T22:36:00Z</cp:lastPrinted>
  <dcterms:created xsi:type="dcterms:W3CDTF">2024-09-18T17:13:00Z</dcterms:created>
  <dcterms:modified xsi:type="dcterms:W3CDTF">2025-03-29T16:58:00Z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