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682314"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682314"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682314"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682314"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682314"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682314"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682314"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682314"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682314"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682314"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682314"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682314"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682314"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682314"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682314"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682314"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682314"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682314"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682314"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682314"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682314"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682314"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1D23981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F47DB9">
        <w:rPr>
          <w:rFonts w:asciiTheme="minorHAnsi" w:hAnsiTheme="minorHAnsi" w:cstheme="minorBidi"/>
          <w:b/>
        </w:rPr>
        <w:t xml:space="preserve">as well as any missing explanation sections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001D2F" w:rsidRDefault="00C40AD8" w:rsidP="008B1437">
            <w:pPr>
              <w:numPr>
                <w:ilvl w:val="0"/>
                <w:numId w:val="27"/>
              </w:numPr>
              <w:tabs>
                <w:tab w:val="left" w:pos="610"/>
              </w:tabs>
              <w:ind w:left="45" w:hanging="45"/>
              <w:contextualSpacing/>
              <w:jc w:val="right"/>
              <w:rPr>
                <w:rFonts w:asciiTheme="minorHAnsi" w:hAnsiTheme="minorHAnsi" w:cstheme="minorHAnsi"/>
              </w:rPr>
            </w:pPr>
          </w:p>
        </w:tc>
        <w:tc>
          <w:tcPr>
            <w:tcW w:w="8086" w:type="dxa"/>
            <w:vAlign w:val="center"/>
          </w:tcPr>
          <w:p w14:paraId="148B3342" w14:textId="4C1DF067" w:rsidR="00C40AD8" w:rsidRPr="00001D2F" w:rsidRDefault="00001D2F" w:rsidP="00001D2F">
            <w:pPr>
              <w:pStyle w:val="Default"/>
              <w:jc w:val="both"/>
              <w:rPr>
                <w:rFonts w:asciiTheme="minorHAnsi" w:hAnsiTheme="minorHAnsi" w:cstheme="minorHAnsi"/>
              </w:rPr>
            </w:pPr>
            <w:r w:rsidRPr="00001D2F">
              <w:rPr>
                <w:rFonts w:asciiTheme="minorHAnsi" w:hAnsiTheme="minorHAnsi" w:cstheme="minorHAnsi"/>
                <w:sz w:val="22"/>
                <w:szCs w:val="22"/>
              </w:rPr>
              <w:t xml:space="preserve">Offeror must have three (3) years of experience facilitating telehealth to individuals who experience IDD. </w:t>
            </w:r>
          </w:p>
        </w:tc>
        <w:tc>
          <w:tcPr>
            <w:tcW w:w="1763" w:type="dxa"/>
            <w:vAlign w:val="center"/>
          </w:tcPr>
          <w:p w14:paraId="3B3A38E7" w14:textId="77777777" w:rsidR="00C40AD8" w:rsidRPr="00001D2F" w:rsidRDefault="00C40AD8" w:rsidP="008B1437">
            <w:pPr>
              <w:jc w:val="center"/>
              <w:rPr>
                <w:rFonts w:asciiTheme="minorHAnsi" w:hAnsiTheme="minorHAnsi" w:cstheme="minorHAnsi"/>
              </w:rPr>
            </w:pPr>
            <w:r w:rsidRPr="00001D2F">
              <w:rPr>
                <w:rFonts w:asciiTheme="minorHAnsi" w:hAnsiTheme="minorHAnsi" w:cstheme="minorHAnsi"/>
              </w:rPr>
              <w:t xml:space="preserve">□ </w:t>
            </w:r>
            <w:proofErr w:type="gramStart"/>
            <w:r w:rsidRPr="00001D2F">
              <w:rPr>
                <w:rFonts w:asciiTheme="minorHAnsi" w:hAnsiTheme="minorHAnsi" w:cstheme="minorHAnsi"/>
              </w:rPr>
              <w:t>Yes  □</w:t>
            </w:r>
            <w:proofErr w:type="gramEnd"/>
            <w:r w:rsidRPr="00001D2F">
              <w:rPr>
                <w:rFonts w:asciiTheme="minorHAnsi" w:hAnsiTheme="minorHAnsi" w:cstheme="minorHAns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001D2F" w:rsidRDefault="00C40AD8" w:rsidP="008B1437">
            <w:pPr>
              <w:numPr>
                <w:ilvl w:val="0"/>
                <w:numId w:val="27"/>
              </w:numPr>
              <w:tabs>
                <w:tab w:val="left" w:pos="610"/>
              </w:tabs>
              <w:ind w:left="45" w:hanging="45"/>
              <w:contextualSpacing/>
              <w:jc w:val="right"/>
              <w:rPr>
                <w:rFonts w:asciiTheme="minorHAnsi" w:hAnsiTheme="minorHAnsi" w:cstheme="minorHAnsi"/>
              </w:rPr>
            </w:pPr>
          </w:p>
        </w:tc>
        <w:tc>
          <w:tcPr>
            <w:tcW w:w="8086" w:type="dxa"/>
            <w:vAlign w:val="center"/>
          </w:tcPr>
          <w:p w14:paraId="7BF10B70" w14:textId="3E5E0E52" w:rsidR="00C40AD8" w:rsidRPr="00001D2F" w:rsidRDefault="00001D2F" w:rsidP="00001D2F">
            <w:pPr>
              <w:pStyle w:val="Default"/>
              <w:jc w:val="both"/>
              <w:rPr>
                <w:rFonts w:asciiTheme="minorHAnsi" w:hAnsiTheme="minorHAnsi" w:cstheme="minorHAnsi"/>
              </w:rPr>
            </w:pPr>
            <w:r w:rsidRPr="00001D2F">
              <w:rPr>
                <w:rFonts w:asciiTheme="minorHAnsi" w:hAnsiTheme="minorHAnsi" w:cstheme="minorHAnsi"/>
                <w:sz w:val="22"/>
                <w:szCs w:val="22"/>
              </w:rPr>
              <w:t>Offeror</w:t>
            </w:r>
            <w:r w:rsidR="008F2120">
              <w:rPr>
                <w:rFonts w:asciiTheme="minorHAnsi" w:hAnsiTheme="minorHAnsi" w:cstheme="minorHAnsi"/>
                <w:sz w:val="22"/>
                <w:szCs w:val="22"/>
              </w:rPr>
              <w:t xml:space="preserve">’s practitioners </w:t>
            </w:r>
            <w:r w:rsidRPr="00001D2F">
              <w:rPr>
                <w:rFonts w:asciiTheme="minorHAnsi" w:hAnsiTheme="minorHAnsi" w:cstheme="minorHAnsi"/>
                <w:sz w:val="22"/>
                <w:szCs w:val="22"/>
              </w:rPr>
              <w:t xml:space="preserve">must have three (3) years of experience working with individuals who experience IDD in rural areas with limited resources. </w:t>
            </w:r>
          </w:p>
        </w:tc>
        <w:tc>
          <w:tcPr>
            <w:tcW w:w="1763" w:type="dxa"/>
            <w:vAlign w:val="center"/>
          </w:tcPr>
          <w:p w14:paraId="6950D0A7" w14:textId="77777777" w:rsidR="00C40AD8" w:rsidRPr="00001D2F" w:rsidRDefault="00C40AD8" w:rsidP="008B1437">
            <w:pPr>
              <w:jc w:val="center"/>
              <w:rPr>
                <w:rFonts w:asciiTheme="minorHAnsi" w:hAnsiTheme="minorHAnsi" w:cstheme="minorHAnsi"/>
              </w:rPr>
            </w:pPr>
            <w:r w:rsidRPr="00001D2F">
              <w:rPr>
                <w:rFonts w:asciiTheme="minorHAnsi" w:hAnsiTheme="minorHAnsi" w:cstheme="minorHAnsi"/>
              </w:rPr>
              <w:t xml:space="preserve">□ </w:t>
            </w:r>
            <w:proofErr w:type="gramStart"/>
            <w:r w:rsidRPr="00001D2F">
              <w:rPr>
                <w:rFonts w:asciiTheme="minorHAnsi" w:hAnsiTheme="minorHAnsi" w:cstheme="minorHAnsi"/>
              </w:rPr>
              <w:t>Yes  □</w:t>
            </w:r>
            <w:proofErr w:type="gramEnd"/>
            <w:r w:rsidRPr="00001D2F">
              <w:rPr>
                <w:rFonts w:asciiTheme="minorHAnsi" w:hAnsiTheme="minorHAnsi" w:cstheme="minorHAnsi"/>
              </w:rPr>
              <w:t xml:space="preserve"> No</w:t>
            </w:r>
          </w:p>
        </w:tc>
      </w:tr>
      <w:tr w:rsidR="00C40AD8" w:rsidRPr="00287D16" w14:paraId="7F1C7DD1" w14:textId="77777777" w:rsidTr="008B1437">
        <w:trPr>
          <w:trHeight w:val="827"/>
        </w:trPr>
        <w:tc>
          <w:tcPr>
            <w:tcW w:w="1080" w:type="dxa"/>
            <w:vAlign w:val="center"/>
          </w:tcPr>
          <w:p w14:paraId="79299EEA" w14:textId="77777777" w:rsidR="00C40AD8" w:rsidRPr="00001D2F" w:rsidRDefault="00C40AD8" w:rsidP="008B1437">
            <w:pPr>
              <w:numPr>
                <w:ilvl w:val="0"/>
                <w:numId w:val="27"/>
              </w:numPr>
              <w:tabs>
                <w:tab w:val="left" w:pos="610"/>
              </w:tabs>
              <w:ind w:left="45" w:hanging="45"/>
              <w:contextualSpacing/>
              <w:jc w:val="right"/>
              <w:rPr>
                <w:rFonts w:asciiTheme="minorHAnsi" w:hAnsiTheme="minorHAnsi" w:cstheme="minorHAnsi"/>
              </w:rPr>
            </w:pPr>
          </w:p>
        </w:tc>
        <w:tc>
          <w:tcPr>
            <w:tcW w:w="8086" w:type="dxa"/>
            <w:vAlign w:val="center"/>
          </w:tcPr>
          <w:p w14:paraId="4CC26022" w14:textId="335617E0" w:rsidR="00C40AD8" w:rsidRPr="00001D2F" w:rsidRDefault="00001D2F" w:rsidP="00001D2F">
            <w:pPr>
              <w:pStyle w:val="Default"/>
              <w:jc w:val="both"/>
              <w:rPr>
                <w:rFonts w:asciiTheme="minorHAnsi" w:hAnsiTheme="minorHAnsi" w:cstheme="minorHAnsi"/>
              </w:rPr>
            </w:pPr>
            <w:r w:rsidRPr="00001D2F">
              <w:rPr>
                <w:rFonts w:asciiTheme="minorHAnsi" w:hAnsiTheme="minorHAnsi" w:cstheme="minorHAnsi"/>
                <w:sz w:val="22"/>
                <w:szCs w:val="22"/>
              </w:rPr>
              <w:t xml:space="preserve">Offeror must have three (3) years of experience managing a secure data base storing HIPAA sensitive information. </w:t>
            </w:r>
          </w:p>
        </w:tc>
        <w:tc>
          <w:tcPr>
            <w:tcW w:w="1763" w:type="dxa"/>
            <w:vAlign w:val="center"/>
          </w:tcPr>
          <w:p w14:paraId="57EECC32" w14:textId="1652F36F" w:rsidR="00C40AD8" w:rsidRPr="00001D2F" w:rsidRDefault="00AA4B50" w:rsidP="008B1437">
            <w:pPr>
              <w:jc w:val="center"/>
              <w:rPr>
                <w:rFonts w:asciiTheme="minorHAnsi" w:hAnsiTheme="minorHAnsi" w:cstheme="minorHAnsi"/>
              </w:rPr>
            </w:pPr>
            <w:r w:rsidRPr="00001D2F">
              <w:rPr>
                <w:rFonts w:asciiTheme="minorHAnsi" w:hAnsiTheme="minorHAnsi" w:cstheme="minorHAnsi"/>
              </w:rPr>
              <w:t xml:space="preserve">□ </w:t>
            </w:r>
            <w:proofErr w:type="gramStart"/>
            <w:r w:rsidRPr="00001D2F">
              <w:rPr>
                <w:rFonts w:asciiTheme="minorHAnsi" w:hAnsiTheme="minorHAnsi" w:cstheme="minorHAnsi"/>
              </w:rPr>
              <w:t>Yes  □</w:t>
            </w:r>
            <w:proofErr w:type="gramEnd"/>
            <w:r w:rsidRPr="00001D2F">
              <w:rPr>
                <w:rFonts w:asciiTheme="minorHAnsi" w:hAnsiTheme="minorHAnsi" w:cstheme="minorHAnsi"/>
              </w:rPr>
              <w:t xml:space="preserve"> No</w:t>
            </w:r>
          </w:p>
        </w:tc>
      </w:tr>
      <w:tr w:rsidR="00B046CC" w:rsidRPr="00287D16" w14:paraId="20AE781F" w14:textId="77777777" w:rsidTr="008B1437">
        <w:trPr>
          <w:trHeight w:val="827"/>
        </w:trPr>
        <w:tc>
          <w:tcPr>
            <w:tcW w:w="1080" w:type="dxa"/>
            <w:vAlign w:val="center"/>
          </w:tcPr>
          <w:p w14:paraId="59353E0C" w14:textId="77777777" w:rsidR="00B046CC" w:rsidRPr="00001D2F" w:rsidRDefault="00B046CC" w:rsidP="008B1437">
            <w:pPr>
              <w:numPr>
                <w:ilvl w:val="0"/>
                <w:numId w:val="27"/>
              </w:numPr>
              <w:tabs>
                <w:tab w:val="left" w:pos="610"/>
              </w:tabs>
              <w:ind w:left="45" w:hanging="45"/>
              <w:contextualSpacing/>
              <w:jc w:val="right"/>
              <w:rPr>
                <w:rFonts w:asciiTheme="minorHAnsi" w:hAnsiTheme="minorHAnsi" w:cstheme="minorHAnsi"/>
              </w:rPr>
            </w:pPr>
          </w:p>
        </w:tc>
        <w:tc>
          <w:tcPr>
            <w:tcW w:w="8086" w:type="dxa"/>
            <w:vAlign w:val="center"/>
          </w:tcPr>
          <w:p w14:paraId="6A9A4778" w14:textId="3EBEF2D5" w:rsidR="00B046CC" w:rsidRPr="00001D2F" w:rsidRDefault="00001D2F" w:rsidP="00001D2F">
            <w:pPr>
              <w:pStyle w:val="Default"/>
              <w:jc w:val="both"/>
              <w:rPr>
                <w:rFonts w:asciiTheme="minorHAnsi" w:hAnsiTheme="minorHAnsi" w:cstheme="minorHAnsi"/>
              </w:rPr>
            </w:pPr>
            <w:r w:rsidRPr="00001D2F">
              <w:rPr>
                <w:rFonts w:asciiTheme="minorHAnsi" w:hAnsiTheme="minorHAnsi" w:cstheme="minorHAnsi"/>
                <w:sz w:val="22"/>
                <w:szCs w:val="22"/>
              </w:rPr>
              <w:t xml:space="preserve">Offeror’s platform must be accessible to people with disabilities and 504 compliant. </w:t>
            </w:r>
          </w:p>
        </w:tc>
        <w:tc>
          <w:tcPr>
            <w:tcW w:w="1763" w:type="dxa"/>
            <w:vAlign w:val="center"/>
          </w:tcPr>
          <w:p w14:paraId="3BB4C320" w14:textId="50E71720" w:rsidR="00B046CC" w:rsidRPr="00001D2F" w:rsidRDefault="00EA5BA7" w:rsidP="008B1437">
            <w:pPr>
              <w:jc w:val="center"/>
              <w:rPr>
                <w:rFonts w:asciiTheme="minorHAnsi" w:hAnsiTheme="minorHAnsi" w:cstheme="minorHAnsi"/>
              </w:rPr>
            </w:pPr>
            <w:r w:rsidRPr="00001D2F">
              <w:rPr>
                <w:rFonts w:asciiTheme="minorHAnsi" w:hAnsiTheme="minorHAnsi" w:cstheme="minorHAnsi"/>
              </w:rPr>
              <w:t xml:space="preserve">□ </w:t>
            </w:r>
            <w:proofErr w:type="gramStart"/>
            <w:r w:rsidRPr="00001D2F">
              <w:rPr>
                <w:rFonts w:asciiTheme="minorHAnsi" w:hAnsiTheme="minorHAnsi" w:cstheme="minorHAnsi"/>
              </w:rPr>
              <w:t>Yes  □</w:t>
            </w:r>
            <w:proofErr w:type="gramEnd"/>
            <w:r w:rsidRPr="00001D2F">
              <w:rPr>
                <w:rFonts w:asciiTheme="minorHAnsi" w:hAnsiTheme="minorHAnsi" w:cstheme="minorHAnsi"/>
              </w:rPr>
              <w:t xml:space="preserve"> No</w:t>
            </w:r>
          </w:p>
        </w:tc>
      </w:tr>
      <w:tr w:rsidR="00B046CC" w:rsidRPr="00287D16" w14:paraId="299BEEA1" w14:textId="77777777" w:rsidTr="008B1437">
        <w:trPr>
          <w:trHeight w:val="827"/>
        </w:trPr>
        <w:tc>
          <w:tcPr>
            <w:tcW w:w="1080" w:type="dxa"/>
            <w:vAlign w:val="center"/>
          </w:tcPr>
          <w:p w14:paraId="74CB0172" w14:textId="77777777" w:rsidR="00B046CC" w:rsidRPr="00001D2F" w:rsidRDefault="00B046CC" w:rsidP="008B1437">
            <w:pPr>
              <w:numPr>
                <w:ilvl w:val="0"/>
                <w:numId w:val="27"/>
              </w:numPr>
              <w:tabs>
                <w:tab w:val="left" w:pos="610"/>
              </w:tabs>
              <w:ind w:left="45" w:hanging="45"/>
              <w:contextualSpacing/>
              <w:jc w:val="right"/>
              <w:rPr>
                <w:rFonts w:asciiTheme="minorHAnsi" w:hAnsiTheme="minorHAnsi" w:cstheme="minorHAnsi"/>
              </w:rPr>
            </w:pPr>
          </w:p>
        </w:tc>
        <w:tc>
          <w:tcPr>
            <w:tcW w:w="8086" w:type="dxa"/>
            <w:vAlign w:val="center"/>
          </w:tcPr>
          <w:p w14:paraId="2B036A9A" w14:textId="6AB95B81" w:rsidR="00682314" w:rsidRPr="00001D2F" w:rsidRDefault="00682314" w:rsidP="00682314">
            <w:pPr>
              <w:pStyle w:val="Default"/>
              <w:rPr>
                <w:rFonts w:asciiTheme="minorHAnsi" w:hAnsiTheme="minorHAnsi" w:cstheme="minorHAnsi"/>
              </w:rPr>
            </w:pPr>
            <w:r w:rsidRPr="00682314">
              <w:rPr>
                <w:rFonts w:asciiTheme="minorHAnsi" w:hAnsiTheme="minorHAnsi" w:cstheme="minorHAnsi"/>
                <w:sz w:val="22"/>
                <w:szCs w:val="22"/>
              </w:rPr>
              <w:t>All offeror practitioners must obtain legally required Alaska licensure prior to beginning any work under the contract, and the offeror must be registered with the Telemedicine Business Registry prior to the deadline for receipt of proposals.</w:t>
            </w:r>
            <w:r>
              <w:rPr>
                <w:rFonts w:asciiTheme="minorHAnsi" w:hAnsiTheme="minorHAnsi" w:cstheme="minorHAnsi"/>
                <w:sz w:val="22"/>
                <w:szCs w:val="22"/>
              </w:rPr>
              <w:t xml:space="preserve">  Link:  </w:t>
            </w:r>
            <w:hyperlink r:id="rId27" w:history="1">
              <w:r w:rsidRPr="007917C1">
                <w:rPr>
                  <w:rStyle w:val="Hyperlink"/>
                  <w:rFonts w:asciiTheme="minorHAnsi" w:hAnsiTheme="minorHAnsi" w:cstheme="minorHAnsi"/>
                  <w:sz w:val="22"/>
                  <w:szCs w:val="22"/>
                </w:rPr>
                <w:t>https://www.commerce.alaska.gov/web/cbpl/ProfessionalLicensing/TelemedicineBusinessRegistry.aspx</w:t>
              </w:r>
            </w:hyperlink>
          </w:p>
        </w:tc>
        <w:tc>
          <w:tcPr>
            <w:tcW w:w="1763" w:type="dxa"/>
            <w:vAlign w:val="center"/>
          </w:tcPr>
          <w:p w14:paraId="3D1D56E9" w14:textId="4C6F0CFA" w:rsidR="00B046CC" w:rsidRPr="00001D2F" w:rsidRDefault="00EA5BA7" w:rsidP="008B1437">
            <w:pPr>
              <w:jc w:val="center"/>
              <w:rPr>
                <w:rFonts w:asciiTheme="minorHAnsi" w:hAnsiTheme="minorHAnsi" w:cstheme="minorHAnsi"/>
              </w:rPr>
            </w:pPr>
            <w:r w:rsidRPr="00001D2F">
              <w:rPr>
                <w:rFonts w:asciiTheme="minorHAnsi" w:hAnsiTheme="minorHAnsi" w:cstheme="minorHAnsi"/>
              </w:rPr>
              <w:t xml:space="preserve">□ </w:t>
            </w:r>
            <w:proofErr w:type="gramStart"/>
            <w:r w:rsidRPr="00001D2F">
              <w:rPr>
                <w:rFonts w:asciiTheme="minorHAnsi" w:hAnsiTheme="minorHAnsi" w:cstheme="minorHAnsi"/>
              </w:rPr>
              <w:t>Yes  □</w:t>
            </w:r>
            <w:proofErr w:type="gramEnd"/>
            <w:r w:rsidRPr="00001D2F">
              <w:rPr>
                <w:rFonts w:asciiTheme="minorHAnsi" w:hAnsiTheme="minorHAnsi" w:cstheme="minorHAnsi"/>
              </w:rPr>
              <w:t xml:space="preserve"> No</w:t>
            </w:r>
          </w:p>
        </w:tc>
      </w:tr>
      <w:tr w:rsidR="00001D2F" w:rsidRPr="00287D16" w14:paraId="416468DF" w14:textId="77777777" w:rsidTr="008B1437">
        <w:trPr>
          <w:trHeight w:val="827"/>
        </w:trPr>
        <w:tc>
          <w:tcPr>
            <w:tcW w:w="1080" w:type="dxa"/>
            <w:vAlign w:val="center"/>
          </w:tcPr>
          <w:p w14:paraId="16CBB979" w14:textId="77777777" w:rsidR="00001D2F" w:rsidRPr="00001D2F" w:rsidRDefault="00001D2F" w:rsidP="00001D2F">
            <w:pPr>
              <w:numPr>
                <w:ilvl w:val="0"/>
                <w:numId w:val="27"/>
              </w:numPr>
              <w:tabs>
                <w:tab w:val="left" w:pos="610"/>
              </w:tabs>
              <w:ind w:left="45" w:hanging="45"/>
              <w:contextualSpacing/>
              <w:jc w:val="right"/>
              <w:rPr>
                <w:rFonts w:asciiTheme="minorHAnsi" w:hAnsiTheme="minorHAnsi" w:cstheme="minorHAnsi"/>
              </w:rPr>
            </w:pPr>
          </w:p>
        </w:tc>
        <w:tc>
          <w:tcPr>
            <w:tcW w:w="8086" w:type="dxa"/>
            <w:vAlign w:val="center"/>
          </w:tcPr>
          <w:p w14:paraId="20970D48" w14:textId="71CD636F" w:rsidR="00001D2F" w:rsidRPr="00001D2F" w:rsidRDefault="00001D2F" w:rsidP="00001D2F">
            <w:pPr>
              <w:pStyle w:val="Default"/>
              <w:jc w:val="both"/>
              <w:rPr>
                <w:rFonts w:asciiTheme="minorHAnsi" w:hAnsiTheme="minorHAnsi" w:cstheme="minorHAnsi"/>
              </w:rPr>
            </w:pPr>
            <w:r w:rsidRPr="00001D2F">
              <w:rPr>
                <w:rFonts w:asciiTheme="minorHAnsi" w:hAnsiTheme="minorHAnsi" w:cstheme="minorHAnsi"/>
                <w:sz w:val="22"/>
                <w:szCs w:val="22"/>
              </w:rPr>
              <w:t xml:space="preserve">Offeror must have the ability to provide services and technical support to individuals in rural areas who may not have access to reliable internet connections. </w:t>
            </w:r>
          </w:p>
        </w:tc>
        <w:tc>
          <w:tcPr>
            <w:tcW w:w="1763" w:type="dxa"/>
            <w:vAlign w:val="center"/>
          </w:tcPr>
          <w:p w14:paraId="5DE55115" w14:textId="458D207D" w:rsidR="00001D2F" w:rsidRPr="00001D2F" w:rsidRDefault="00001D2F" w:rsidP="00001D2F">
            <w:pPr>
              <w:jc w:val="center"/>
              <w:rPr>
                <w:rFonts w:asciiTheme="minorHAnsi" w:hAnsiTheme="minorHAnsi" w:cstheme="minorHAnsi"/>
              </w:rPr>
            </w:pPr>
            <w:r w:rsidRPr="00001D2F">
              <w:rPr>
                <w:rFonts w:asciiTheme="minorHAnsi" w:hAnsiTheme="minorHAnsi" w:cstheme="minorHAnsi"/>
              </w:rPr>
              <w:t xml:space="preserve">□ </w:t>
            </w:r>
            <w:proofErr w:type="gramStart"/>
            <w:r w:rsidRPr="00001D2F">
              <w:rPr>
                <w:rFonts w:asciiTheme="minorHAnsi" w:hAnsiTheme="minorHAnsi" w:cstheme="minorHAnsi"/>
              </w:rPr>
              <w:t>Yes  □</w:t>
            </w:r>
            <w:proofErr w:type="gramEnd"/>
            <w:r w:rsidRPr="00001D2F">
              <w:rPr>
                <w:rFonts w:asciiTheme="minorHAnsi" w:hAnsiTheme="minorHAnsi" w:cstheme="minorHAns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40AD8" w14:paraId="3CE0265C" w14:textId="77777777" w:rsidTr="008B1437">
        <w:tc>
          <w:tcPr>
            <w:tcW w:w="1080" w:type="dxa"/>
            <w:vAlign w:val="center"/>
          </w:tcPr>
          <w:p w14:paraId="56C9D803" w14:textId="7BBDF26F" w:rsidR="00C40AD8" w:rsidRDefault="00C40AD8" w:rsidP="008B1437">
            <w:pPr>
              <w:jc w:val="center"/>
            </w:pPr>
            <w:r>
              <w:t>3.</w:t>
            </w:r>
          </w:p>
        </w:tc>
        <w:tc>
          <w:tcPr>
            <w:tcW w:w="9849" w:type="dxa"/>
            <w:vAlign w:val="center"/>
          </w:tcPr>
          <w:p w14:paraId="1870DD22" w14:textId="77777777" w:rsidR="00C40AD8" w:rsidRDefault="00C40AD8" w:rsidP="008B1437">
            <w:pPr>
              <w:rPr>
                <w:rFonts w:asciiTheme="minorHAnsi" w:hAnsiTheme="minorHAnsi" w:cstheme="minorBidi"/>
              </w:rPr>
            </w:pPr>
          </w:p>
        </w:tc>
      </w:tr>
      <w:tr w:rsidR="00B046CC" w14:paraId="2F0A0FBF" w14:textId="77777777" w:rsidTr="008B1437">
        <w:tc>
          <w:tcPr>
            <w:tcW w:w="1080" w:type="dxa"/>
            <w:vAlign w:val="center"/>
          </w:tcPr>
          <w:p w14:paraId="7A5F2249" w14:textId="0943DC69" w:rsidR="00B046CC" w:rsidRDefault="00B046CC" w:rsidP="008B1437">
            <w:pPr>
              <w:jc w:val="center"/>
            </w:pPr>
            <w:r>
              <w:t>4.</w:t>
            </w:r>
          </w:p>
        </w:tc>
        <w:tc>
          <w:tcPr>
            <w:tcW w:w="9849" w:type="dxa"/>
            <w:vAlign w:val="center"/>
          </w:tcPr>
          <w:p w14:paraId="2EB34926" w14:textId="77777777" w:rsidR="00B046CC" w:rsidRDefault="00B046CC" w:rsidP="008B1437">
            <w:pPr>
              <w:rPr>
                <w:rFonts w:asciiTheme="minorHAnsi" w:hAnsiTheme="minorHAnsi" w:cstheme="minorBidi"/>
              </w:rPr>
            </w:pPr>
          </w:p>
        </w:tc>
      </w:tr>
      <w:tr w:rsidR="00B046CC" w14:paraId="0EAF83D9" w14:textId="77777777" w:rsidTr="008B1437">
        <w:tc>
          <w:tcPr>
            <w:tcW w:w="1080" w:type="dxa"/>
            <w:vAlign w:val="center"/>
          </w:tcPr>
          <w:p w14:paraId="1985961D" w14:textId="2FCC3E43" w:rsidR="00B046CC" w:rsidRDefault="00B046CC" w:rsidP="008B1437">
            <w:pPr>
              <w:jc w:val="center"/>
            </w:pPr>
            <w:r>
              <w:t>5.</w:t>
            </w:r>
          </w:p>
        </w:tc>
        <w:tc>
          <w:tcPr>
            <w:tcW w:w="9849" w:type="dxa"/>
            <w:vAlign w:val="center"/>
          </w:tcPr>
          <w:p w14:paraId="34DC9E3E" w14:textId="77777777" w:rsidR="00B046CC" w:rsidRDefault="00B046CC" w:rsidP="008B1437">
            <w:pPr>
              <w:rPr>
                <w:rFonts w:asciiTheme="minorHAnsi" w:hAnsiTheme="minorHAnsi" w:cstheme="minorBidi"/>
              </w:rPr>
            </w:pPr>
          </w:p>
        </w:tc>
      </w:tr>
      <w:tr w:rsidR="00001D2F" w14:paraId="7B8C978D" w14:textId="77777777" w:rsidTr="008B1437">
        <w:tc>
          <w:tcPr>
            <w:tcW w:w="1080" w:type="dxa"/>
            <w:vAlign w:val="center"/>
          </w:tcPr>
          <w:p w14:paraId="05F359C5" w14:textId="4DD3A7DB" w:rsidR="00001D2F" w:rsidRDefault="00001D2F" w:rsidP="008B1437">
            <w:pPr>
              <w:jc w:val="center"/>
            </w:pPr>
            <w:r>
              <w:t>6.</w:t>
            </w:r>
          </w:p>
        </w:tc>
        <w:tc>
          <w:tcPr>
            <w:tcW w:w="9849" w:type="dxa"/>
            <w:vAlign w:val="center"/>
          </w:tcPr>
          <w:p w14:paraId="63C79ADA" w14:textId="77777777" w:rsidR="00001D2F" w:rsidRDefault="00001D2F" w:rsidP="008B1437">
            <w:pPr>
              <w:rPr>
                <w:rFonts w:asciiTheme="minorHAnsi" w:hAnsiTheme="minorHAnsi" w:cstheme="minorBidi"/>
              </w:rPr>
            </w:pPr>
          </w:p>
        </w:tc>
      </w:tr>
    </w:tbl>
    <w:p w14:paraId="02207574" w14:textId="77777777" w:rsidR="00CB0140" w:rsidRDefault="00CB0140" w:rsidP="00CB0140"/>
    <w:sectPr w:rsidR="00CB0140" w:rsidSect="00A71309">
      <w:footerReference w:type="default" r:id="rId28"/>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D2F"/>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2E23"/>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C4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0E91"/>
    <w:rsid w:val="00321E66"/>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6804"/>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7E0"/>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14C4"/>
    <w:rsid w:val="00523DCF"/>
    <w:rsid w:val="00525CBE"/>
    <w:rsid w:val="00541F12"/>
    <w:rsid w:val="005433BE"/>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314"/>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2120"/>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B566D"/>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528A1"/>
    <w:rsid w:val="00A610A8"/>
    <w:rsid w:val="00A61826"/>
    <w:rsid w:val="00A61CAD"/>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1E1"/>
    <w:rsid w:val="00AF3852"/>
    <w:rsid w:val="00AF7022"/>
    <w:rsid w:val="00B01B21"/>
    <w:rsid w:val="00B046CC"/>
    <w:rsid w:val="00B105C5"/>
    <w:rsid w:val="00B12A68"/>
    <w:rsid w:val="00B14B52"/>
    <w:rsid w:val="00B16732"/>
    <w:rsid w:val="00B2537E"/>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1EC4"/>
    <w:rsid w:val="00B9401E"/>
    <w:rsid w:val="00B94C90"/>
    <w:rsid w:val="00B9507F"/>
    <w:rsid w:val="00B95362"/>
    <w:rsid w:val="00B97477"/>
    <w:rsid w:val="00B974C0"/>
    <w:rsid w:val="00BA0073"/>
    <w:rsid w:val="00BB312D"/>
    <w:rsid w:val="00BB40E0"/>
    <w:rsid w:val="00BB732D"/>
    <w:rsid w:val="00BC3AA1"/>
    <w:rsid w:val="00BD227F"/>
    <w:rsid w:val="00BD435B"/>
    <w:rsid w:val="00BD5FDF"/>
    <w:rsid w:val="00BD62CC"/>
    <w:rsid w:val="00BD65DF"/>
    <w:rsid w:val="00BD7510"/>
    <w:rsid w:val="00BD7B95"/>
    <w:rsid w:val="00BE2B4D"/>
    <w:rsid w:val="00BE4830"/>
    <w:rsid w:val="00BE4B42"/>
    <w:rsid w:val="00BE6B57"/>
    <w:rsid w:val="00BF254D"/>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0A33"/>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DB9"/>
    <w:rsid w:val="00F47FE5"/>
    <w:rsid w:val="00F552B7"/>
    <w:rsid w:val="00F553ED"/>
    <w:rsid w:val="00F60906"/>
    <w:rsid w:val="00F667A1"/>
    <w:rsid w:val="00F6736B"/>
    <w:rsid w:val="00F71FCA"/>
    <w:rsid w:val="00F7390E"/>
    <w:rsid w:val="00F74358"/>
    <w:rsid w:val="00F745DB"/>
    <w:rsid w:val="00F76DBC"/>
    <w:rsid w:val="00F80028"/>
    <w:rsid w:val="00F80256"/>
    <w:rsid w:val="00F80EDF"/>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s://www.commerce.alaska.gov/web/cbpl/ProfessionalLicensing/TelemedicineBusinessRegistry.aspx"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B1368"/>
    <w:rsid w:val="00203A67"/>
    <w:rsid w:val="00232D4E"/>
    <w:rsid w:val="00284C46"/>
    <w:rsid w:val="00321E66"/>
    <w:rsid w:val="003C79E6"/>
    <w:rsid w:val="00542388"/>
    <w:rsid w:val="006849AF"/>
    <w:rsid w:val="00702C90"/>
    <w:rsid w:val="007446FB"/>
    <w:rsid w:val="009246DC"/>
    <w:rsid w:val="009B566D"/>
    <w:rsid w:val="00A067D0"/>
    <w:rsid w:val="00A75A2B"/>
    <w:rsid w:val="00B2537E"/>
    <w:rsid w:val="00B61F2E"/>
    <w:rsid w:val="00BE5035"/>
    <w:rsid w:val="00BF254D"/>
    <w:rsid w:val="00C732BA"/>
    <w:rsid w:val="00DC0548"/>
    <w:rsid w:val="00DD6D53"/>
    <w:rsid w:val="00E81C37"/>
    <w:rsid w:val="00E879A8"/>
    <w:rsid w:val="00EC4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11</Pages>
  <Words>2719</Words>
  <Characters>13708</Characters>
  <Application>Microsoft Office Word</Application>
  <DocSecurity>0</DocSecurity>
  <Lines>258</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Haynie, Annalisa (DOH)</cp:lastModifiedBy>
  <cp:revision>3</cp:revision>
  <cp:lastPrinted>2018-02-06T20:12:00Z</cp:lastPrinted>
  <dcterms:created xsi:type="dcterms:W3CDTF">2025-03-11T00:09:00Z</dcterms:created>
  <dcterms:modified xsi:type="dcterms:W3CDTF">2025-03-11T01:02:00Z</dcterms:modified>
</cp:coreProperties>
</file>