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8B2EDFE"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243</w:t>
      </w:r>
      <w:r w:rsidR="00194C18">
        <w:rPr>
          <w:sz w:val="24"/>
        </w:rPr>
        <w:t>5</w:t>
      </w:r>
    </w:p>
    <w:p w14:paraId="7C121CE4" w14:textId="1A7C0A25" w:rsidR="00885F99" w:rsidRPr="00F06FB7" w:rsidRDefault="00885F99" w:rsidP="00885F99">
      <w:pPr>
        <w:jc w:val="center"/>
        <w:rPr>
          <w:sz w:val="24"/>
        </w:rPr>
      </w:pPr>
      <w:r w:rsidRPr="00017288">
        <w:rPr>
          <w:sz w:val="24"/>
        </w:rPr>
        <w:t>Title of ITB:</w:t>
      </w:r>
      <w:r w:rsidR="00017288" w:rsidRPr="00017288">
        <w:rPr>
          <w:sz w:val="24"/>
        </w:rPr>
        <w:t xml:space="preserve"> </w:t>
      </w:r>
      <w:r w:rsidR="00194C18">
        <w:rPr>
          <w:sz w:val="24"/>
        </w:rPr>
        <w:t>Service Body and Crane for State Owned Truck</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428A2F55" w:rsidR="00017288" w:rsidRPr="009B50FE" w:rsidRDefault="00017288" w:rsidP="00017288">
      <w:pPr>
        <w:widowControl/>
        <w:jc w:val="center"/>
        <w:rPr>
          <w:sz w:val="24"/>
        </w:rPr>
      </w:pPr>
      <w:r w:rsidRPr="009B50FE">
        <w:rPr>
          <w:sz w:val="24"/>
        </w:rPr>
        <w:t xml:space="preserve">Date of Issue: </w:t>
      </w:r>
      <w:r w:rsidR="00194C18">
        <w:rPr>
          <w:sz w:val="24"/>
        </w:rPr>
        <w:t>January 7, 2025</w:t>
      </w:r>
    </w:p>
    <w:p w14:paraId="6266C20B" w14:textId="16974BD6" w:rsidR="00017288" w:rsidRPr="009B50FE" w:rsidRDefault="00017288" w:rsidP="00282646">
      <w:pPr>
        <w:widowControl/>
        <w:jc w:val="center"/>
        <w:rPr>
          <w:sz w:val="24"/>
        </w:rPr>
      </w:pPr>
      <w:r w:rsidRPr="009B50FE">
        <w:rPr>
          <w:sz w:val="24"/>
        </w:rPr>
        <w:t xml:space="preserve">Request for Amendments Due: </w:t>
      </w:r>
      <w:r w:rsidR="00BB7953">
        <w:rPr>
          <w:sz w:val="24"/>
        </w:rPr>
        <w:t xml:space="preserve">January </w:t>
      </w:r>
      <w:r w:rsidR="00194C18">
        <w:rPr>
          <w:sz w:val="24"/>
        </w:rPr>
        <w:t>21</w:t>
      </w:r>
      <w:r w:rsidR="00BB7953">
        <w:rPr>
          <w:sz w:val="24"/>
        </w:rPr>
        <w:t>, 2025</w:t>
      </w:r>
      <w:r w:rsidRPr="009B50FE">
        <w:rPr>
          <w:sz w:val="24"/>
        </w:rPr>
        <w:t xml:space="preserve"> @ 2:30 PM</w:t>
      </w:r>
    </w:p>
    <w:p w14:paraId="1B2F0706" w14:textId="79409589" w:rsidR="00017288" w:rsidRDefault="00017288" w:rsidP="00017288">
      <w:pPr>
        <w:widowControl/>
        <w:jc w:val="center"/>
        <w:rPr>
          <w:sz w:val="24"/>
        </w:rPr>
      </w:pPr>
      <w:r w:rsidRPr="009B50FE">
        <w:rPr>
          <w:sz w:val="24"/>
        </w:rPr>
        <w:t xml:space="preserve">Bid Opening Date: </w:t>
      </w:r>
      <w:r w:rsidR="00BB7953">
        <w:rPr>
          <w:sz w:val="24"/>
        </w:rPr>
        <w:t xml:space="preserve">January </w:t>
      </w:r>
      <w:r w:rsidR="00194C18">
        <w:rPr>
          <w:sz w:val="24"/>
        </w:rPr>
        <w:t>29</w:t>
      </w:r>
      <w:r w:rsidR="00BB7953">
        <w:rPr>
          <w:sz w:val="24"/>
        </w:rPr>
        <w:t>, 2025</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74AB9894" w:rsidR="00E05378" w:rsidRPr="005C2F14" w:rsidRDefault="00E05378" w:rsidP="00356A60">
      <w:pPr>
        <w:pStyle w:val="Heading2"/>
      </w:pPr>
      <w:r w:rsidRPr="005C2F14">
        <w:t xml:space="preserve">INTENT:  This invitation to bid (ITB) is intended to result in the purchase </w:t>
      </w:r>
      <w:r w:rsidR="00194C18">
        <w:t>a Service Body with Crane for state owned vehicle</w:t>
      </w:r>
      <w:r w:rsidRPr="005C2F14">
        <w:t xml:space="preserve">: </w:t>
      </w:r>
    </w:p>
    <w:p w14:paraId="462ABB80" w14:textId="77777777" w:rsidR="00E05378" w:rsidRPr="005C2F14" w:rsidRDefault="00E05378" w:rsidP="00E05378">
      <w:pPr>
        <w:rPr>
          <w:rFonts w:cs="Arial"/>
          <w:lang w:val="x-none" w:eastAsia="x-none"/>
        </w:rPr>
      </w:pPr>
    </w:p>
    <w:p w14:paraId="706806EC" w14:textId="4691CB02" w:rsidR="00E05378" w:rsidRPr="00D1205D"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194C18">
        <w:rPr>
          <w:rFonts w:cs="Arial"/>
          <w:szCs w:val="20"/>
        </w:rPr>
        <w:t>1 time purchase</w:t>
      </w:r>
    </w:p>
    <w:p w14:paraId="61DE7B60" w14:textId="55DDB0E7" w:rsidR="00E05378" w:rsidRPr="005C2F14"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194C18">
        <w:rPr>
          <w:rFonts w:cs="Arial"/>
          <w:szCs w:val="20"/>
        </w:rPr>
        <w:t>1</w:t>
      </w:r>
      <w:r w:rsidR="00D1205D">
        <w:rPr>
          <w:rFonts w:cs="Arial"/>
          <w:szCs w:val="20"/>
        </w:rPr>
        <w:t xml:space="preserve"> for immediate purchase</w:t>
      </w:r>
    </w:p>
    <w:p w14:paraId="2F300497" w14:textId="5C1161EE"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Location of Use:  </w:t>
      </w:r>
      <w:r w:rsidR="00D1205D">
        <w:rPr>
          <w:rFonts w:cs="Arial"/>
          <w:szCs w:val="20"/>
        </w:rPr>
        <w:t>Statewide</w:t>
      </w:r>
    </w:p>
    <w:p w14:paraId="602CF237" w14:textId="747D11A3"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E05378">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356A6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356A6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356A6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356A6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25DB6AD2" w14:textId="77777777" w:rsidR="00E05378" w:rsidRDefault="00E05378" w:rsidP="003B1C5C">
            <w:r w:rsidRPr="003B1C5C">
              <w:t>ITB No.: ___</w:t>
            </w:r>
            <w:r w:rsidR="009F07BF" w:rsidRPr="003B1C5C">
              <w:t>_ Opening</w:t>
            </w:r>
            <w:r w:rsidRPr="003B1C5C">
              <w:t xml:space="preserve"> Date:</w:t>
            </w:r>
            <w:r w:rsidRPr="003B1C5C">
              <w:tab/>
              <w:t>______</w:t>
            </w:r>
            <w:r w:rsidRPr="003B1C5C">
              <w:rPr>
                <w:b/>
              </w:rPr>
              <w:t xml:space="preserve">  </w:t>
            </w:r>
            <w:r w:rsidRPr="003B1C5C">
              <w:t xml:space="preserve"> </w:t>
            </w:r>
          </w:p>
          <w:p w14:paraId="617B4938" w14:textId="77777777" w:rsidR="00194C18" w:rsidRPr="00194C18" w:rsidRDefault="00194C18" w:rsidP="00194C18"/>
          <w:p w14:paraId="181EC844" w14:textId="012A7EA6" w:rsidR="00194C18" w:rsidRPr="00194C18" w:rsidRDefault="00194C18" w:rsidP="00194C18"/>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194C18" w:rsidRPr="00194C18" w:rsidRDefault="00194C18" w:rsidP="00194C18"/>
        </w:tc>
      </w:tr>
      <w:tr w:rsidR="00E05378" w:rsidRPr="00E05378" w14:paraId="261C9135" w14:textId="77777777" w:rsidTr="00FA2BAA">
        <w:trPr>
          <w:cantSplit/>
          <w:trHeight w:val="80"/>
          <w:jc w:val="center"/>
        </w:trPr>
        <w:tc>
          <w:tcPr>
            <w:tcW w:w="9702" w:type="dxa"/>
            <w:shd w:val="pct15" w:color="auto" w:fill="auto"/>
            <w:vAlign w:val="bottom"/>
          </w:tcPr>
          <w:p w14:paraId="5C152365" w14:textId="77777777" w:rsidR="00194C18" w:rsidRPr="00194C18" w:rsidRDefault="00194C18" w:rsidP="00194C18"/>
          <w:p w14:paraId="032E6670" w14:textId="77777777" w:rsidR="00194C18" w:rsidRPr="00194C18" w:rsidRDefault="00194C18" w:rsidP="00194C18"/>
        </w:tc>
      </w:tr>
    </w:tbl>
    <w:p w14:paraId="30FB72C7" w14:textId="140BCD51" w:rsidR="00E05378" w:rsidRPr="00D1205D" w:rsidRDefault="00E05378" w:rsidP="00356A60">
      <w:pPr>
        <w:pStyle w:val="Heading2"/>
      </w:pPr>
      <w:r w:rsidRPr="00D1205D">
        <w:lastRenderedPageBreak/>
        <w:t xml:space="preserve">ELECTRONIC BID SUBMISSION: Bids may be emailed to </w:t>
      </w:r>
      <w:hyperlink r:id="rId12"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356A60">
      <w:pPr>
        <w:pStyle w:val="Heading2"/>
      </w:pPr>
      <w:r w:rsidRPr="003B1C5C">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356A60">
      <w:pPr>
        <w:pStyle w:val="Heading2"/>
      </w:pPr>
      <w:r w:rsidRPr="003B1C5C">
        <w:t xml:space="preserve">CONFLICT OF INTEREST: </w:t>
      </w:r>
    </w:p>
    <w:p w14:paraId="5CF18050" w14:textId="535066D5"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356A6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4C796D">
      <w:pPr>
        <w:pStyle w:val="ListParagraph"/>
        <w:numPr>
          <w:ilvl w:val="0"/>
          <w:numId w:val="13"/>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356A6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356A6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356A6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356A6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356A6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356A6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356A60">
      <w:pPr>
        <w:pStyle w:val="Heading2"/>
      </w:pPr>
      <w:r w:rsidRPr="003B1C5C">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356A6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356A60">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356A6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356A6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356A6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356A6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356A60">
      <w:pPr>
        <w:pStyle w:val="Heading2"/>
      </w:pPr>
      <w:r w:rsidRPr="003B1C5C">
        <w:lastRenderedPageBreak/>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356A60">
      <w:pPr>
        <w:pStyle w:val="Heading2"/>
      </w:pPr>
      <w:r w:rsidRPr="003B1C5C">
        <w:t xml:space="preserve">DELIVERY TIME: </w:t>
      </w:r>
    </w:p>
    <w:p w14:paraId="001BB8B1" w14:textId="77777777" w:rsidR="00356A60" w:rsidRPr="003B1C5C" w:rsidRDefault="00356A60" w:rsidP="00356A60">
      <w:pPr>
        <w:ind w:left="576"/>
        <w:jc w:val="both"/>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356A6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356A6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356A60">
      <w:pPr>
        <w:pStyle w:val="Heading2"/>
      </w:pPr>
      <w:r w:rsidRPr="003B1C5C">
        <w:t xml:space="preserve">ESTIMATED QUANTITIES: </w:t>
      </w:r>
    </w:p>
    <w:p w14:paraId="5DE883E6" w14:textId="32462591" w:rsidR="004C796D" w:rsidRDefault="004C796D" w:rsidP="004C796D">
      <w:pPr>
        <w:ind w:left="576"/>
        <w:jc w:val="both"/>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356A60">
      <w:pPr>
        <w:pStyle w:val="Heading2"/>
      </w:pPr>
      <w:r w:rsidRPr="00D1205D">
        <w:t>PRICE:</w:t>
      </w:r>
    </w:p>
    <w:p w14:paraId="673FE461"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665A2D">
      <w:pPr>
        <w:pStyle w:val="BlockText"/>
        <w:widowControl/>
        <w:numPr>
          <w:ilvl w:val="1"/>
          <w:numId w:val="13"/>
        </w:numPr>
        <w:autoSpaceDE/>
        <w:autoSpaceDN/>
        <w:adjustRightInd/>
        <w:spacing w:after="0"/>
        <w:ind w:right="0"/>
        <w:jc w:val="both"/>
        <w:rPr>
          <w:rFonts w:cs="Arial"/>
        </w:rPr>
      </w:pPr>
      <w:r w:rsidRPr="00D1205D">
        <w:rPr>
          <w:rFonts w:cs="Arial"/>
        </w:rPr>
        <w:t>During the period of the contract, price adjustments, increases or decreases, for subsequent orders, may be made by providing the Contracting Officer satisfactory evidence that all of the following conditions exist:</w:t>
      </w:r>
    </w:p>
    <w:p w14:paraId="6A46487C"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665A2D">
      <w:pPr>
        <w:pStyle w:val="BlockText"/>
        <w:widowControl/>
        <w:numPr>
          <w:ilvl w:val="1"/>
          <w:numId w:val="13"/>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665A2D">
      <w:pPr>
        <w:pStyle w:val="BlockText"/>
        <w:widowControl/>
        <w:numPr>
          <w:ilvl w:val="2"/>
          <w:numId w:val="13"/>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lastRenderedPageBreak/>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356A60">
      <w:pPr>
        <w:pStyle w:val="Heading2"/>
      </w:pPr>
      <w:r w:rsidRPr="003B1C5C">
        <w:t xml:space="preserve">INDEMNIFICATION: </w:t>
      </w:r>
    </w:p>
    <w:p w14:paraId="26191404" w14:textId="22002CE2" w:rsidR="004C796D" w:rsidRPr="003B1C5C" w:rsidRDefault="004C796D" w:rsidP="004C796D">
      <w:pPr>
        <w:ind w:left="576"/>
        <w:jc w:val="both"/>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356A6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356A6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356A6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356A6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lastRenderedPageBreak/>
        <w:t>EVALUATION AND CONTRACTOR SELECTION</w:t>
      </w:r>
      <w:r w:rsidRPr="003B1C5C">
        <w:t>:</w:t>
      </w:r>
    </w:p>
    <w:p w14:paraId="57B4098F" w14:textId="77777777" w:rsidR="004C796D" w:rsidRPr="003B1C5C" w:rsidRDefault="004C796D" w:rsidP="00356A6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356A60">
      <w:pPr>
        <w:pStyle w:val="Heading2"/>
      </w:pPr>
      <w:r w:rsidRPr="003B1C5C">
        <w:t>APPLICATION OF PREFERENCES:</w:t>
      </w:r>
    </w:p>
    <w:p w14:paraId="5C49463F" w14:textId="77777777" w:rsidR="004C796D" w:rsidRPr="003B1C5C" w:rsidRDefault="004C796D" w:rsidP="004C796D">
      <w:pPr>
        <w:ind w:left="576"/>
        <w:jc w:val="both"/>
      </w:pPr>
      <w:r w:rsidRPr="003B1C5C">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3"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356A6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356A6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w:t>
      </w:r>
      <w:r w:rsidRPr="003B1C5C">
        <w:lastRenderedPageBreak/>
        <w:t>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356A6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356A6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356A6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4" w:history="1">
        <w:r w:rsidRPr="003B1C5C">
          <w:rPr>
            <w:rStyle w:val="Hyperlink"/>
          </w:rPr>
          <w:t>https://www.commerce.alaska.gov/web/dcra/AlaskaProductPreferenceProgram.aspx</w:t>
        </w:r>
      </w:hyperlink>
      <w:r w:rsidRPr="003B1C5C">
        <w:t xml:space="preserve"> </w:t>
      </w:r>
    </w:p>
    <w:p w14:paraId="407D0876" w14:textId="7777777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r w:rsidRPr="003B1C5C">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356A60">
      <w:pPr>
        <w:pStyle w:val="Heading2"/>
      </w:pPr>
      <w:r w:rsidRPr="003B1C5C">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w:t>
      </w:r>
      <w:r w:rsidRPr="003B1C5C">
        <w:lastRenderedPageBreak/>
        <w:t>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356A6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356A60">
      <w:pPr>
        <w:pStyle w:val="Heading2"/>
      </w:pPr>
      <w:r w:rsidRPr="003B1C5C">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356A60">
      <w:pPr>
        <w:pStyle w:val="Heading2"/>
      </w:pPr>
      <w:r w:rsidRPr="003B1C5C">
        <w:t xml:space="preserve">EXTENSION OF PRICES: </w:t>
      </w:r>
    </w:p>
    <w:p w14:paraId="31698688" w14:textId="00639337" w:rsidR="004C796D" w:rsidRPr="003B1C5C" w:rsidRDefault="004C796D" w:rsidP="004C796D">
      <w:pPr>
        <w:ind w:left="576"/>
        <w:jc w:val="both"/>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356A6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356A6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356A60">
      <w:pPr>
        <w:pStyle w:val="Heading2"/>
      </w:pPr>
      <w:r w:rsidRPr="003B1C5C">
        <w:rPr>
          <w:lang w:val="en-US"/>
        </w:rPr>
        <w:t>N</w:t>
      </w:r>
      <w:r w:rsidRPr="003B1C5C">
        <w:t xml:space="preserve">OTICE OF INTENT TO AWARD: </w:t>
      </w:r>
    </w:p>
    <w:p w14:paraId="277D9589" w14:textId="77777777" w:rsidR="004C796D" w:rsidRPr="003B1C5C" w:rsidRDefault="004C796D" w:rsidP="004C796D">
      <w:pPr>
        <w:ind w:left="576"/>
        <w:jc w:val="both"/>
      </w:pPr>
      <w:r w:rsidRPr="003B1C5C">
        <w:t xml:space="preserve">After the responses to this ITB have been opened and evaluated, a tabulation of the bids will be prepared. This tabulation, called a Notice of Intent to Award, serves two purposes. It lists the name of each company or person that </w:t>
      </w:r>
      <w:r w:rsidRPr="003B1C5C">
        <w:lastRenderedPageBreak/>
        <w:t>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356A6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665A2D">
      <w:pPr>
        <w:pStyle w:val="ListParagraph"/>
        <w:numPr>
          <w:ilvl w:val="0"/>
          <w:numId w:val="23"/>
        </w:numPr>
        <w:jc w:val="both"/>
      </w:pPr>
      <w:r w:rsidRPr="003B1C5C">
        <w:t>copy of an Alaska business license;</w:t>
      </w:r>
    </w:p>
    <w:p w14:paraId="38BC98FC" w14:textId="77777777" w:rsidR="00665A2D" w:rsidRPr="003B1C5C" w:rsidRDefault="00665A2D" w:rsidP="00665A2D">
      <w:pPr>
        <w:pStyle w:val="ListParagraph"/>
        <w:numPr>
          <w:ilvl w:val="0"/>
          <w:numId w:val="23"/>
        </w:numPr>
        <w:jc w:val="both"/>
      </w:pPr>
      <w:r w:rsidRPr="003B1C5C">
        <w:t>certification on the bid that the bidder has a valid Alaska business license and has included the license number in  the bid (see front page);</w:t>
      </w:r>
    </w:p>
    <w:p w14:paraId="3645C74D" w14:textId="77777777" w:rsidR="00665A2D" w:rsidRPr="003B1C5C" w:rsidRDefault="00665A2D" w:rsidP="00665A2D">
      <w:pPr>
        <w:pStyle w:val="ListParagraph"/>
        <w:numPr>
          <w:ilvl w:val="0"/>
          <w:numId w:val="23"/>
        </w:numPr>
        <w:jc w:val="both"/>
      </w:pPr>
      <w:r w:rsidRPr="003B1C5C">
        <w:t>a canceled check for the Alaska business license fee;</w:t>
      </w:r>
    </w:p>
    <w:p w14:paraId="2DFBA0F4" w14:textId="77777777" w:rsidR="00665A2D" w:rsidRPr="003B1C5C" w:rsidRDefault="00665A2D" w:rsidP="00665A2D">
      <w:pPr>
        <w:pStyle w:val="ListParagraph"/>
        <w:numPr>
          <w:ilvl w:val="0"/>
          <w:numId w:val="23"/>
        </w:numPr>
        <w:jc w:val="both"/>
      </w:pPr>
      <w:r w:rsidRPr="003B1C5C">
        <w:t>a copy of the Alaska business license application with a receipt stamp from the state's occupational licensing office; or</w:t>
      </w:r>
    </w:p>
    <w:p w14:paraId="295A6B29" w14:textId="77777777" w:rsidR="00665A2D" w:rsidRPr="003B1C5C" w:rsidRDefault="00665A2D" w:rsidP="00665A2D">
      <w:pPr>
        <w:pStyle w:val="ListParagraph"/>
        <w:numPr>
          <w:ilvl w:val="0"/>
          <w:numId w:val="23"/>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665A2D">
      <w:pPr>
        <w:pStyle w:val="ListParagraph"/>
        <w:numPr>
          <w:ilvl w:val="0"/>
          <w:numId w:val="22"/>
        </w:numPr>
        <w:ind w:left="936"/>
      </w:pPr>
      <w:r w:rsidRPr="003B1C5C">
        <w:t>fisheries business licenses issued by Alaska Department of Revenue or Alaska Department of Fish and Game,</w:t>
      </w:r>
    </w:p>
    <w:p w14:paraId="47813DFC" w14:textId="77777777" w:rsidR="00665A2D" w:rsidRPr="003B1C5C" w:rsidRDefault="00665A2D" w:rsidP="00665A2D">
      <w:pPr>
        <w:pStyle w:val="ListParagraph"/>
        <w:numPr>
          <w:ilvl w:val="0"/>
          <w:numId w:val="22"/>
        </w:numPr>
        <w:ind w:left="936"/>
      </w:pPr>
      <w:r w:rsidRPr="003B1C5C">
        <w:t>liquor licenses issued by Alaska Department of Revenue for alcohol sales only,</w:t>
      </w:r>
    </w:p>
    <w:p w14:paraId="4433BDB2" w14:textId="2E7F0CCD" w:rsidR="00665A2D" w:rsidRPr="003B1C5C" w:rsidRDefault="00665A2D" w:rsidP="00665A2D">
      <w:pPr>
        <w:pStyle w:val="ListParagraph"/>
        <w:numPr>
          <w:ilvl w:val="0"/>
          <w:numId w:val="22"/>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665A2D">
      <w:pPr>
        <w:pStyle w:val="ListParagraph"/>
        <w:numPr>
          <w:ilvl w:val="0"/>
          <w:numId w:val="22"/>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665A2D">
      <w:pPr>
        <w:pStyle w:val="ListParagraph"/>
        <w:numPr>
          <w:ilvl w:val="0"/>
          <w:numId w:val="22"/>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356A6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356A6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356A6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356A60">
      <w:pPr>
        <w:pStyle w:val="Heading2"/>
      </w:pPr>
      <w:r w:rsidRPr="003B1C5C">
        <w:t>SPECIFICATIONS:</w:t>
      </w:r>
    </w:p>
    <w:p w14:paraId="18FA9F16" w14:textId="47494A17"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w:t>
      </w:r>
      <w:r w:rsidRPr="003B1C5C">
        <w:lastRenderedPageBreak/>
        <w:t>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356A6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356A6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356A6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5"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jc w:val="both"/>
      </w:pPr>
    </w:p>
    <w:p w14:paraId="79348F14" w14:textId="77777777" w:rsidR="00665A2D" w:rsidRPr="003B1C5C" w:rsidRDefault="00665A2D" w:rsidP="00356A60">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r w:rsidR="009F07BF" w:rsidRPr="003B1C5C">
        <w:t>counteroffer</w:t>
      </w:r>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665A2D">
      <w:pPr>
        <w:pStyle w:val="ListParagraph"/>
        <w:numPr>
          <w:ilvl w:val="0"/>
          <w:numId w:val="28"/>
        </w:numPr>
      </w:pPr>
      <w:r w:rsidRPr="003B1C5C">
        <w:t>do not affect responsiveness;</w:t>
      </w:r>
    </w:p>
    <w:p w14:paraId="1C130774" w14:textId="77777777" w:rsidR="00665A2D" w:rsidRPr="003B1C5C" w:rsidRDefault="00665A2D" w:rsidP="00665A2D">
      <w:pPr>
        <w:pStyle w:val="ListParagraph"/>
        <w:numPr>
          <w:ilvl w:val="0"/>
          <w:numId w:val="28"/>
        </w:numPr>
      </w:pPr>
      <w:r w:rsidRPr="003B1C5C">
        <w:t>are merely a matter of form or format;</w:t>
      </w:r>
    </w:p>
    <w:p w14:paraId="21119B86" w14:textId="77777777" w:rsidR="00665A2D" w:rsidRPr="003B1C5C" w:rsidRDefault="00665A2D" w:rsidP="00665A2D">
      <w:pPr>
        <w:pStyle w:val="ListParagraph"/>
        <w:numPr>
          <w:ilvl w:val="0"/>
          <w:numId w:val="28"/>
        </w:numPr>
      </w:pPr>
      <w:r w:rsidRPr="003B1C5C">
        <w:t>do not change the relative standing or otherwise prejudice other offers;</w:t>
      </w:r>
    </w:p>
    <w:p w14:paraId="3B8827DD" w14:textId="77777777" w:rsidR="00665A2D" w:rsidRPr="003B1C5C" w:rsidRDefault="00665A2D" w:rsidP="00665A2D">
      <w:pPr>
        <w:pStyle w:val="ListParagraph"/>
        <w:numPr>
          <w:ilvl w:val="0"/>
          <w:numId w:val="28"/>
        </w:numPr>
      </w:pPr>
      <w:r w:rsidRPr="003B1C5C">
        <w:t>do not change the meaning or scope of the RFP;</w:t>
      </w:r>
    </w:p>
    <w:p w14:paraId="716E2E5C" w14:textId="77777777" w:rsidR="00665A2D" w:rsidRPr="003B1C5C" w:rsidRDefault="00665A2D" w:rsidP="00665A2D">
      <w:pPr>
        <w:pStyle w:val="ListParagraph"/>
        <w:numPr>
          <w:ilvl w:val="0"/>
          <w:numId w:val="28"/>
        </w:numPr>
      </w:pPr>
      <w:r w:rsidRPr="003B1C5C">
        <w:t>are trivial, negligible, or immaterial in nature;</w:t>
      </w:r>
    </w:p>
    <w:p w14:paraId="2AF580E6" w14:textId="77777777" w:rsidR="00665A2D" w:rsidRPr="003B1C5C" w:rsidRDefault="00665A2D" w:rsidP="00665A2D">
      <w:pPr>
        <w:pStyle w:val="ListParagraph"/>
        <w:numPr>
          <w:ilvl w:val="0"/>
          <w:numId w:val="28"/>
        </w:numPr>
      </w:pPr>
      <w:r w:rsidRPr="003B1C5C">
        <w:t>do not reflect a material change in the work; or</w:t>
      </w:r>
    </w:p>
    <w:p w14:paraId="275ECC9A" w14:textId="77777777" w:rsidR="00665A2D" w:rsidRPr="003B1C5C" w:rsidRDefault="00665A2D" w:rsidP="00665A2D">
      <w:pPr>
        <w:pStyle w:val="ListParagraph"/>
        <w:numPr>
          <w:ilvl w:val="0"/>
          <w:numId w:val="28"/>
        </w:numPr>
      </w:pPr>
      <w:r w:rsidRPr="003B1C5C">
        <w:t>do not constitute a substantial reservation against a requirement or provision;</w:t>
      </w:r>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356A6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356A6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w:t>
      </w:r>
      <w:r w:rsidRPr="003B1C5C">
        <w:lastRenderedPageBreak/>
        <w:t xml:space="preserve">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356A60">
      <w:pPr>
        <w:pStyle w:val="Heading2"/>
      </w:pPr>
      <w:r w:rsidRPr="003B1C5C">
        <w:t xml:space="preserve">ASSIGNMENT(S): </w:t>
      </w:r>
    </w:p>
    <w:p w14:paraId="1AA80EE8" w14:textId="77777777" w:rsidR="00665A2D" w:rsidRPr="003B1C5C" w:rsidRDefault="00665A2D" w:rsidP="00665A2D">
      <w:pPr>
        <w:ind w:left="576"/>
        <w:jc w:val="both"/>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356A6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356A6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356A6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356A6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356A6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356A6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356A6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356A6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 xml:space="preserve">If the bidder leases services or supplies or acts as a broker or agency in providing the services or supplies in order </w:t>
      </w:r>
      <w:r w:rsidRPr="003B1C5C">
        <w:lastRenderedPageBreak/>
        <w:t>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356A6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665A2D">
      <w:pPr>
        <w:widowControl/>
        <w:numPr>
          <w:ilvl w:val="0"/>
          <w:numId w:val="30"/>
        </w:numPr>
        <w:autoSpaceDE/>
        <w:autoSpaceDN/>
        <w:adjustRightInd/>
        <w:spacing w:before="240" w:after="120" w:line="252" w:lineRule="auto"/>
        <w:ind w:left="1296"/>
        <w:jc w:val="both"/>
      </w:pPr>
      <w:r w:rsidRPr="003B1C5C">
        <w:rPr>
          <w:bCs/>
        </w:rPr>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665A2D">
      <w:pPr>
        <w:widowControl/>
        <w:numPr>
          <w:ilvl w:val="0"/>
          <w:numId w:val="30"/>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665A2D">
      <w:pPr>
        <w:widowControl/>
        <w:numPr>
          <w:ilvl w:val="1"/>
          <w:numId w:val="30"/>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665A2D">
      <w:pPr>
        <w:widowControl/>
        <w:numPr>
          <w:ilvl w:val="1"/>
          <w:numId w:val="30"/>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6"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665A2D">
      <w:pPr>
        <w:widowControl/>
        <w:numPr>
          <w:ilvl w:val="0"/>
          <w:numId w:val="30"/>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356A6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name, address, and telephone number of the protester;</w:t>
      </w:r>
    </w:p>
    <w:p w14:paraId="6C20697C"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signature of the protester or the protester's representative;</w:t>
      </w:r>
    </w:p>
    <w:p w14:paraId="327BA6B2" w14:textId="77777777" w:rsidR="00665A2D" w:rsidRPr="003B1C5C" w:rsidRDefault="00665A2D" w:rsidP="00665A2D">
      <w:pPr>
        <w:widowControl/>
        <w:numPr>
          <w:ilvl w:val="0"/>
          <w:numId w:val="31"/>
        </w:numPr>
        <w:autoSpaceDE/>
        <w:autoSpaceDN/>
        <w:adjustRightInd/>
        <w:spacing w:line="259" w:lineRule="auto"/>
        <w:ind w:left="1296"/>
        <w:jc w:val="both"/>
      </w:pPr>
      <w:r w:rsidRPr="003B1C5C">
        <w:t>identification of the contracting agency and the solicitation or contract at issue;</w:t>
      </w:r>
    </w:p>
    <w:p w14:paraId="4CB6BCD3" w14:textId="77777777" w:rsidR="00665A2D" w:rsidRPr="003B1C5C" w:rsidRDefault="00665A2D" w:rsidP="00665A2D">
      <w:pPr>
        <w:widowControl/>
        <w:numPr>
          <w:ilvl w:val="0"/>
          <w:numId w:val="31"/>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356A60">
      <w:pPr>
        <w:pStyle w:val="Heading2"/>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6343DE">
      <w:pPr>
        <w:pStyle w:val="BlockText"/>
        <w:widowControl/>
        <w:numPr>
          <w:ilvl w:val="1"/>
          <w:numId w:val="13"/>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356A60">
      <w:pPr>
        <w:pStyle w:val="Heading2"/>
      </w:pPr>
      <w:r>
        <w:t>BUILD SHEETS</w:t>
      </w:r>
      <w:r w:rsidR="00FE1B66">
        <w:rPr>
          <w:lang w:val="en-US"/>
        </w:rPr>
        <w:t>:</w:t>
      </w:r>
    </w:p>
    <w:p w14:paraId="49468CA8" w14:textId="5B18642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lastRenderedPageBreak/>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356A60">
      <w:pPr>
        <w:pStyle w:val="Heading2"/>
      </w:pPr>
      <w:r w:rsidRPr="003B1C5C">
        <w:t>F.O.B. POINT:</w:t>
      </w:r>
    </w:p>
    <w:p w14:paraId="59CEB56F" w14:textId="6331C7BC"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356A60">
      <w:pPr>
        <w:pStyle w:val="Heading2"/>
      </w:pPr>
      <w:r w:rsidRPr="003D3D26">
        <w:t>DAMAGES FOR LATE DELIVERY AND NON-CONFORMING GOODS:</w:t>
      </w:r>
    </w:p>
    <w:p w14:paraId="473AFDB1" w14:textId="777777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356A60">
      <w:pPr>
        <w:pStyle w:val="Heading2"/>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E66D82F"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xml:space="preserve">, repair, necessary </w:t>
      </w:r>
      <w:r w:rsidRPr="005C2F14">
        <w:rPr>
          <w:rFonts w:cs="Arial"/>
          <w:szCs w:val="20"/>
        </w:rPr>
        <w:lastRenderedPageBreak/>
        <w:t>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356A60">
      <w:pPr>
        <w:pStyle w:val="Heading2"/>
      </w:pPr>
      <w:r w:rsidRPr="005C2F14">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lastRenderedPageBreak/>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356A60">
      <w:pPr>
        <w:pStyle w:val="Heading2"/>
      </w:pPr>
      <w:r w:rsidRPr="005C2F14">
        <w:t>REPAIR ORDERS AND DOCUMENTATION:</w:t>
      </w:r>
    </w:p>
    <w:p w14:paraId="7621A695" w14:textId="24BC1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356A6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356A6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356A60">
      <w:pPr>
        <w:pStyle w:val="Heading2"/>
      </w:pPr>
      <w:r w:rsidRPr="005C2F14">
        <w:t xml:space="preserve">ACCESSORIES: </w:t>
      </w:r>
    </w:p>
    <w:p w14:paraId="5E6249E4" w14:textId="77777777" w:rsidR="00356A60" w:rsidRPr="00BE4B0F" w:rsidRDefault="00356A60" w:rsidP="00356A60">
      <w:pPr>
        <w:ind w:left="576"/>
        <w:jc w:val="both"/>
      </w:pPr>
      <w:r w:rsidRPr="00BE4B0F">
        <w:t xml:space="preserve">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w:t>
      </w:r>
      <w:r w:rsidRPr="00BE4B0F">
        <w:lastRenderedPageBreak/>
        <w:t>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356A60">
      <w:pPr>
        <w:pStyle w:val="Heading2"/>
      </w:pPr>
      <w:r w:rsidRPr="005C2F14">
        <w:t xml:space="preserve">DELIVERY CONFIRMATION: </w:t>
      </w:r>
    </w:p>
    <w:p w14:paraId="0CCA7181" w14:textId="62A02BFF" w:rsidR="00356A60" w:rsidRDefault="00356A60" w:rsidP="00356A60">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356A6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356A6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356A6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356A6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356A6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356A6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356A6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356A60">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356A60">
      <w:pPr>
        <w:pStyle w:val="Heading2"/>
      </w:pPr>
      <w:r w:rsidRPr="00D85839">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356A6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 xml:space="preserve">from the </w:t>
      </w:r>
      <w:r w:rsidRPr="00D85839">
        <w:lastRenderedPageBreak/>
        <w:t>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356A60">
      <w:pPr>
        <w:pStyle w:val="Heading2"/>
      </w:pPr>
      <w:r w:rsidRPr="00D85839">
        <w:t xml:space="preserve">SERVICE CHARGES: </w:t>
      </w:r>
    </w:p>
    <w:p w14:paraId="3B690CBC" w14:textId="6C243758" w:rsidR="006A36F4" w:rsidRPr="00D85839" w:rsidRDefault="006A36F4" w:rsidP="006A36F4">
      <w:pPr>
        <w:ind w:left="576"/>
        <w:jc w:val="both"/>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356A6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356A60">
      <w:pPr>
        <w:pStyle w:val="Heading2"/>
      </w:pPr>
      <w:r w:rsidRPr="00D85839">
        <w:t xml:space="preserve">COMPLETION OF SERVICE: </w:t>
      </w:r>
    </w:p>
    <w:p w14:paraId="42E3F0C9" w14:textId="3F6C598E" w:rsidR="006A36F4" w:rsidRPr="00D85839" w:rsidRDefault="006A36F4" w:rsidP="006A36F4">
      <w:pPr>
        <w:ind w:left="576"/>
        <w:jc w:val="both"/>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356A6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356A6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356A6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w:t>
      </w:r>
      <w:r w:rsidRPr="00D85839">
        <w:lastRenderedPageBreak/>
        <w:t>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08BC4A"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356A60">
      <w:pPr>
        <w:pStyle w:val="Heading2"/>
        <w:numPr>
          <w:ilvl w:val="0"/>
          <w:numId w:val="15"/>
        </w:numPr>
        <w:rPr>
          <w:rFonts w:cs="Arial"/>
        </w:rPr>
      </w:pPr>
      <w:r w:rsidRPr="005D5FCC">
        <w:rPr>
          <w:rFonts w:cs="Arial"/>
        </w:rPr>
        <w:t>GENERAL SPECIFICATION:</w:t>
      </w:r>
    </w:p>
    <w:p w14:paraId="73EBFE16" w14:textId="3343FF2E" w:rsidR="007C1908" w:rsidRPr="005D5FCC" w:rsidRDefault="007C1908" w:rsidP="007C1908">
      <w:pPr>
        <w:ind w:left="576"/>
        <w:jc w:val="both"/>
        <w:rPr>
          <w:rFonts w:cs="Arial"/>
        </w:rPr>
      </w:pPr>
      <w:r w:rsidRPr="005D5FCC">
        <w:rPr>
          <w:rFonts w:cs="Arial"/>
        </w:rPr>
        <w:t xml:space="preserve">It is the purpose of this specification to describe a new </w:t>
      </w:r>
      <w:r w:rsidR="00194C18">
        <w:rPr>
          <w:rFonts w:cs="Arial"/>
        </w:rPr>
        <w:t xml:space="preserve">service body and crane mounted on a </w:t>
      </w:r>
      <w:r w:rsidR="00A26C6C">
        <w:rPr>
          <w:rFonts w:cs="Arial"/>
        </w:rPr>
        <w:t>state-owned</w:t>
      </w:r>
      <w:r w:rsidR="00194C18">
        <w:rPr>
          <w:rFonts w:cs="Arial"/>
        </w:rPr>
        <w:t xml:space="preserve"> vehicle.  </w:t>
      </w:r>
    </w:p>
    <w:p w14:paraId="37F0FCC2" w14:textId="0486BACF" w:rsidR="00194C18" w:rsidRDefault="00194C18" w:rsidP="00194C18">
      <w:pPr>
        <w:ind w:left="576" w:right="756"/>
        <w:jc w:val="both"/>
        <w:rPr>
          <w:rFonts w:cs="Arial"/>
        </w:rPr>
      </w:pPr>
      <w:r w:rsidRPr="00194C18">
        <w:rPr>
          <w:rFonts w:cs="Arial"/>
          <w:szCs w:val="20"/>
        </w:rPr>
        <w:t xml:space="preserve">2024 Ford F550, Extended Cab, 4x4, DRW Chassis, 84-inch cab to axle truck.  This truck is </w:t>
      </w:r>
      <w:r>
        <w:rPr>
          <w:rFonts w:cs="Arial"/>
          <w:szCs w:val="20"/>
        </w:rPr>
        <w:t xml:space="preserve">currently in Anchorage. </w:t>
      </w:r>
      <w:r w:rsidRPr="00194C18">
        <w:rPr>
          <w:rFonts w:cs="Arial"/>
          <w:szCs w:val="20"/>
        </w:rPr>
        <w:t xml:space="preserve">The bid price must include all items listed below, complete and installed.  </w:t>
      </w:r>
    </w:p>
    <w:p w14:paraId="0386868C" w14:textId="6540460A" w:rsidR="00194C18" w:rsidRPr="005D5FCC" w:rsidRDefault="00194C18"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6BFF97B3"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1379A4E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17C6F224" w:rsidR="00482BBD" w:rsidRPr="005D5FCC" w:rsidRDefault="00482BBD" w:rsidP="00F92233">
      <w:pPr>
        <w:ind w:left="576"/>
        <w:jc w:val="both"/>
        <w:rPr>
          <w:rFonts w:cs="Arial"/>
        </w:rPr>
      </w:pPr>
      <w:r w:rsidRPr="005D5FCC">
        <w:rPr>
          <w:rFonts w:cs="Arial"/>
        </w:rPr>
        <w:t>Application:</w:t>
      </w:r>
    </w:p>
    <w:p w14:paraId="6BA0C911" w14:textId="31A44401" w:rsidR="00482BBD" w:rsidRPr="005D5FCC" w:rsidRDefault="006414AA" w:rsidP="00F92233">
      <w:pPr>
        <w:ind w:left="576"/>
        <w:jc w:val="both"/>
        <w:rPr>
          <w:rFonts w:cs="Arial"/>
        </w:rPr>
      </w:pPr>
      <w:r w:rsidRPr="005D5FCC">
        <w:rPr>
          <w:rFonts w:cs="Arial"/>
        </w:rPr>
        <w:t xml:space="preserve">General </w:t>
      </w:r>
      <w:r w:rsidR="002D4BC7" w:rsidRPr="005D5FCC">
        <w:rPr>
          <w:rFonts w:cs="Arial"/>
        </w:rPr>
        <w:t>brush mowing along roadways</w:t>
      </w:r>
      <w:r w:rsidRPr="005D5FCC">
        <w:rPr>
          <w:rFonts w:cs="Arial"/>
        </w:rPr>
        <w:t xml:space="preserve">.  </w:t>
      </w:r>
      <w:r w:rsidR="007B3F0D" w:rsidRPr="005D5FCC">
        <w:rPr>
          <w:rFonts w:cs="Arial"/>
        </w:rPr>
        <w:t>The u</w:t>
      </w:r>
      <w:r w:rsidRPr="005D5FCC">
        <w:rPr>
          <w:rFonts w:cs="Arial"/>
        </w:rPr>
        <w:t>nit will be subject to</w:t>
      </w:r>
      <w:r w:rsidR="00482BBD" w:rsidRPr="005D5FCC">
        <w:rPr>
          <w:rFonts w:cs="Arial"/>
        </w:rPr>
        <w:t xml:space="preserve"> terrain and weather conditions throughout the State of Alaska to - </w:t>
      </w:r>
      <w:r w:rsidR="002D4BC7" w:rsidRPr="005D5FCC">
        <w:rPr>
          <w:rFonts w:cs="Arial"/>
        </w:rPr>
        <w:t>40</w:t>
      </w:r>
      <w:r w:rsidR="00482BBD" w:rsidRPr="005D5FCC">
        <w:rPr>
          <w:rFonts w:cs="Arial"/>
        </w:rPr>
        <w:t xml:space="preserve"> ℉. </w:t>
      </w:r>
    </w:p>
    <w:p w14:paraId="124E752C" w14:textId="085DCB3C"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0624F634"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95879B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4EC20856" w:rsidR="00482BBD" w:rsidRPr="00194C18" w:rsidRDefault="00830114" w:rsidP="00F92233">
      <w:pPr>
        <w:ind w:left="576"/>
        <w:jc w:val="both"/>
        <w:rPr>
          <w:rFonts w:cs="Arial"/>
          <w:szCs w:val="20"/>
        </w:rPr>
      </w:pPr>
      <w:r w:rsidRPr="00194C18">
        <w:rPr>
          <w:rFonts w:cs="Arial"/>
          <w:szCs w:val="20"/>
        </w:rPr>
        <w:t>TYPICAL UNIT</w:t>
      </w:r>
      <w:r w:rsidR="00482BBD" w:rsidRPr="00194C18">
        <w:rPr>
          <w:rFonts w:cs="Arial"/>
          <w:szCs w:val="20"/>
        </w:rPr>
        <w:t>:</w:t>
      </w:r>
    </w:p>
    <w:p w14:paraId="6E504F5F" w14:textId="0B498C8E" w:rsidR="00194C18" w:rsidRPr="00194C18" w:rsidRDefault="00194C18" w:rsidP="00194C18">
      <w:pPr>
        <w:spacing w:after="120"/>
        <w:ind w:right="1080" w:firstLine="576"/>
        <w:jc w:val="both"/>
        <w:rPr>
          <w:rFonts w:cs="Arial"/>
          <w:szCs w:val="20"/>
        </w:rPr>
      </w:pPr>
      <w:r w:rsidRPr="00194C18">
        <w:rPr>
          <w:rFonts w:cs="Arial"/>
          <w:szCs w:val="20"/>
        </w:rPr>
        <w:t>Knapheide 7108D54; Omaha S108D54VH; Reading U108ABHH; or State approved equivalent.</w:t>
      </w:r>
    </w:p>
    <w:p w14:paraId="5AC2B77B" w14:textId="506FAE65" w:rsidR="00DF4853" w:rsidRPr="005D5FCC" w:rsidRDefault="00DF4853" w:rsidP="00F92233">
      <w:pPr>
        <w:ind w:left="576" w:firstLine="150"/>
        <w:jc w:val="both"/>
        <w:rPr>
          <w:rFonts w:cs="Arial"/>
          <w:szCs w:val="20"/>
        </w:rPr>
      </w:pPr>
    </w:p>
    <w:p w14:paraId="78AF4A17" w14:textId="6EB00D8B" w:rsidR="00194C18" w:rsidRDefault="00194C18" w:rsidP="00194C18">
      <w:pPr>
        <w:widowControl/>
        <w:numPr>
          <w:ilvl w:val="0"/>
          <w:numId w:val="15"/>
        </w:numPr>
        <w:autoSpaceDE/>
        <w:autoSpaceDN/>
        <w:adjustRightInd/>
        <w:spacing w:after="120"/>
        <w:ind w:right="1080"/>
        <w:jc w:val="both"/>
        <w:rPr>
          <w:rFonts w:cs="Arial"/>
          <w:b/>
          <w:szCs w:val="20"/>
        </w:rPr>
      </w:pPr>
      <w:r w:rsidRPr="00194C18">
        <w:rPr>
          <w:rFonts w:cs="Arial"/>
          <w:szCs w:val="20"/>
        </w:rPr>
        <w:t xml:space="preserve">Service Body to be 9 foot in length for a </w:t>
      </w:r>
      <w:r w:rsidRPr="00194C18">
        <w:rPr>
          <w:rFonts w:cs="Arial"/>
          <w:szCs w:val="20"/>
        </w:rPr>
        <w:t>60-inch</w:t>
      </w:r>
      <w:r w:rsidRPr="00194C18">
        <w:rPr>
          <w:rFonts w:cs="Arial"/>
          <w:szCs w:val="20"/>
        </w:rPr>
        <w:t xml:space="preserve"> CA dual rear wheeled cab and chassis, as described above.  To be painted white, to match 2024 Ford white paint.  </w:t>
      </w:r>
      <w:r w:rsidRPr="00194C18">
        <w:rPr>
          <w:rFonts w:cs="Arial"/>
          <w:b/>
          <w:szCs w:val="20"/>
        </w:rPr>
        <w:t>The gap between the back of cab and utility body is required. Truck is an 84” Cab to Axle.</w:t>
      </w:r>
    </w:p>
    <w:p w14:paraId="4001C41C" w14:textId="6510EFCC" w:rsidR="00194C18" w:rsidRDefault="00194C18" w:rsidP="00194C18">
      <w:pPr>
        <w:widowControl/>
        <w:autoSpaceDE/>
        <w:autoSpaceDN/>
        <w:adjustRightInd/>
        <w:spacing w:after="120"/>
        <w:ind w:right="1080"/>
        <w:jc w:val="both"/>
        <w:rPr>
          <w:rFonts w:cs="Arial"/>
          <w:b/>
          <w:szCs w:val="20"/>
        </w:rPr>
      </w:pPr>
    </w:p>
    <w:p w14:paraId="27CB41D1" w14:textId="77777777" w:rsidR="00194C18" w:rsidRDefault="00194C18" w:rsidP="00194C18">
      <w:pPr>
        <w:widowControl/>
        <w:autoSpaceDE/>
        <w:autoSpaceDN/>
        <w:adjustRightInd/>
        <w:spacing w:after="120"/>
        <w:ind w:right="1080"/>
        <w:jc w:val="both"/>
        <w:rPr>
          <w:rFonts w:cs="Arial"/>
          <w:b/>
          <w:szCs w:val="20"/>
        </w:rPr>
      </w:pPr>
    </w:p>
    <w:p w14:paraId="44A8C802" w14:textId="2C93B770" w:rsidR="00194C18" w:rsidRDefault="00194C18" w:rsidP="00194C18">
      <w:pPr>
        <w:widowControl/>
        <w:autoSpaceDE/>
        <w:autoSpaceDN/>
        <w:adjustRightInd/>
        <w:spacing w:after="120"/>
        <w:ind w:right="1080"/>
        <w:jc w:val="both"/>
        <w:rPr>
          <w:rFonts w:cs="Arial"/>
          <w:b/>
          <w:szCs w:val="20"/>
        </w:rPr>
      </w:pPr>
    </w:p>
    <w:p w14:paraId="6DD1A33C" w14:textId="77777777" w:rsidR="00194C18" w:rsidRDefault="00194C18" w:rsidP="00194C18">
      <w:pPr>
        <w:widowControl/>
        <w:autoSpaceDE/>
        <w:autoSpaceDN/>
        <w:adjustRightInd/>
        <w:spacing w:after="120"/>
        <w:ind w:right="1080"/>
        <w:jc w:val="both"/>
        <w:rPr>
          <w:rFonts w:cs="Arial"/>
          <w:b/>
          <w:szCs w:val="20"/>
        </w:rPr>
      </w:pPr>
    </w:p>
    <w:p w14:paraId="7E692095" w14:textId="77777777" w:rsidR="00194C18" w:rsidRDefault="00194C18" w:rsidP="00194C18">
      <w:pPr>
        <w:widowControl/>
        <w:autoSpaceDE/>
        <w:autoSpaceDN/>
        <w:adjustRightInd/>
        <w:spacing w:after="120"/>
        <w:ind w:right="1080"/>
        <w:jc w:val="both"/>
        <w:rPr>
          <w:rFonts w:cs="Arial"/>
          <w:b/>
          <w:szCs w:val="20"/>
        </w:rPr>
      </w:pPr>
    </w:p>
    <w:p w14:paraId="2748186D" w14:textId="77777777" w:rsidR="00194C18" w:rsidRDefault="00194C18" w:rsidP="00194C18">
      <w:pPr>
        <w:widowControl/>
        <w:autoSpaceDE/>
        <w:autoSpaceDN/>
        <w:adjustRightInd/>
        <w:spacing w:after="120"/>
        <w:ind w:right="1080"/>
        <w:jc w:val="both"/>
        <w:rPr>
          <w:rFonts w:cs="Arial"/>
          <w:b/>
          <w:szCs w:val="20"/>
        </w:rPr>
      </w:pPr>
    </w:p>
    <w:p w14:paraId="2F309EF5" w14:textId="77777777" w:rsidR="00194C18" w:rsidRDefault="00194C18" w:rsidP="00194C18">
      <w:pPr>
        <w:widowControl/>
        <w:autoSpaceDE/>
        <w:autoSpaceDN/>
        <w:adjustRightInd/>
        <w:spacing w:after="120"/>
        <w:ind w:right="1080"/>
        <w:jc w:val="both"/>
        <w:rPr>
          <w:rFonts w:cs="Arial"/>
          <w:b/>
          <w:szCs w:val="20"/>
        </w:rPr>
      </w:pPr>
    </w:p>
    <w:p w14:paraId="229C63A9" w14:textId="1FA1EC7E" w:rsidR="00194C18" w:rsidRDefault="00194C18" w:rsidP="00194C18">
      <w:pPr>
        <w:widowControl/>
        <w:autoSpaceDE/>
        <w:autoSpaceDN/>
        <w:adjustRightInd/>
        <w:spacing w:after="120"/>
        <w:ind w:right="1080"/>
        <w:jc w:val="both"/>
        <w:rPr>
          <w:rFonts w:cs="Arial"/>
          <w:b/>
          <w:szCs w:val="20"/>
        </w:rPr>
      </w:pPr>
      <w:r>
        <w:rPr>
          <w:noProof/>
        </w:rPr>
        <w:lastRenderedPageBreak/>
        <w:drawing>
          <wp:anchor distT="0" distB="0" distL="114300" distR="114300" simplePos="0" relativeHeight="251660288" behindDoc="0" locked="0" layoutInCell="1" allowOverlap="1" wp14:anchorId="1A4BF077" wp14:editId="25633CEF">
            <wp:simplePos x="0" y="0"/>
            <wp:positionH relativeFrom="column">
              <wp:posOffset>1257300</wp:posOffset>
            </wp:positionH>
            <wp:positionV relativeFrom="paragraph">
              <wp:posOffset>52705</wp:posOffset>
            </wp:positionV>
            <wp:extent cx="3906520" cy="2931160"/>
            <wp:effectExtent l="0" t="0" r="0" b="2540"/>
            <wp:wrapNone/>
            <wp:docPr id="2" name="Picture 2" descr="IMG_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D341F-FF70-4756-AD4F-1DC948FA619D" descr="IMG_0812.jp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906520" cy="2931160"/>
                    </a:xfrm>
                    <a:prstGeom prst="rect">
                      <a:avLst/>
                    </a:prstGeom>
                    <a:noFill/>
                    <a:ln>
                      <a:noFill/>
                    </a:ln>
                  </pic:spPr>
                </pic:pic>
              </a:graphicData>
            </a:graphic>
          </wp:anchor>
        </w:drawing>
      </w:r>
    </w:p>
    <w:p w14:paraId="0AB81557" w14:textId="77777777" w:rsidR="00194C18" w:rsidRDefault="00194C18" w:rsidP="00194C18">
      <w:pPr>
        <w:widowControl/>
        <w:autoSpaceDE/>
        <w:autoSpaceDN/>
        <w:adjustRightInd/>
        <w:spacing w:after="120"/>
        <w:ind w:right="1080"/>
        <w:jc w:val="both"/>
        <w:rPr>
          <w:rFonts w:cs="Arial"/>
          <w:b/>
          <w:szCs w:val="20"/>
        </w:rPr>
      </w:pPr>
    </w:p>
    <w:p w14:paraId="19A3DD17" w14:textId="77777777" w:rsidR="00194C18" w:rsidRDefault="00194C18" w:rsidP="00194C18">
      <w:pPr>
        <w:widowControl/>
        <w:autoSpaceDE/>
        <w:autoSpaceDN/>
        <w:adjustRightInd/>
        <w:spacing w:after="120"/>
        <w:ind w:right="1080"/>
        <w:jc w:val="both"/>
        <w:rPr>
          <w:rFonts w:cs="Arial"/>
          <w:b/>
          <w:szCs w:val="20"/>
        </w:rPr>
      </w:pPr>
    </w:p>
    <w:p w14:paraId="7EFCE1D3" w14:textId="77777777" w:rsidR="00194C18" w:rsidRDefault="00194C18" w:rsidP="00194C18">
      <w:pPr>
        <w:widowControl/>
        <w:autoSpaceDE/>
        <w:autoSpaceDN/>
        <w:adjustRightInd/>
        <w:spacing w:after="120"/>
        <w:ind w:right="1080"/>
        <w:jc w:val="both"/>
        <w:rPr>
          <w:rFonts w:cs="Arial"/>
          <w:b/>
          <w:szCs w:val="20"/>
        </w:rPr>
      </w:pPr>
    </w:p>
    <w:p w14:paraId="4DA46113" w14:textId="77777777" w:rsidR="00194C18" w:rsidRDefault="00194C18" w:rsidP="00194C18">
      <w:pPr>
        <w:widowControl/>
        <w:autoSpaceDE/>
        <w:autoSpaceDN/>
        <w:adjustRightInd/>
        <w:spacing w:after="120"/>
        <w:ind w:right="1080"/>
        <w:jc w:val="both"/>
        <w:rPr>
          <w:rFonts w:cs="Arial"/>
          <w:b/>
          <w:szCs w:val="20"/>
        </w:rPr>
      </w:pPr>
    </w:p>
    <w:p w14:paraId="063ED998" w14:textId="77777777" w:rsidR="00194C18" w:rsidRDefault="00194C18" w:rsidP="00194C18">
      <w:pPr>
        <w:widowControl/>
        <w:autoSpaceDE/>
        <w:autoSpaceDN/>
        <w:adjustRightInd/>
        <w:spacing w:after="120"/>
        <w:ind w:right="1080"/>
        <w:jc w:val="both"/>
        <w:rPr>
          <w:rFonts w:cs="Arial"/>
          <w:b/>
          <w:szCs w:val="20"/>
        </w:rPr>
      </w:pPr>
    </w:p>
    <w:p w14:paraId="3708AA98" w14:textId="77777777" w:rsidR="00194C18" w:rsidRDefault="00194C18" w:rsidP="00194C18">
      <w:pPr>
        <w:widowControl/>
        <w:autoSpaceDE/>
        <w:autoSpaceDN/>
        <w:adjustRightInd/>
        <w:spacing w:after="120"/>
        <w:ind w:right="1080"/>
        <w:jc w:val="both"/>
        <w:rPr>
          <w:rFonts w:cs="Arial"/>
          <w:b/>
          <w:szCs w:val="20"/>
        </w:rPr>
      </w:pPr>
    </w:p>
    <w:p w14:paraId="17C7DACE" w14:textId="77777777" w:rsidR="00194C18" w:rsidRDefault="00194C18" w:rsidP="00194C18">
      <w:pPr>
        <w:widowControl/>
        <w:autoSpaceDE/>
        <w:autoSpaceDN/>
        <w:adjustRightInd/>
        <w:spacing w:after="120"/>
        <w:ind w:right="1080"/>
        <w:jc w:val="both"/>
        <w:rPr>
          <w:rFonts w:cs="Arial"/>
          <w:b/>
          <w:szCs w:val="20"/>
        </w:rPr>
      </w:pPr>
    </w:p>
    <w:p w14:paraId="01CE0DD0" w14:textId="77777777" w:rsidR="00194C18" w:rsidRDefault="00194C18" w:rsidP="00194C18">
      <w:pPr>
        <w:widowControl/>
        <w:autoSpaceDE/>
        <w:autoSpaceDN/>
        <w:adjustRightInd/>
        <w:spacing w:after="120"/>
        <w:ind w:right="1080"/>
        <w:jc w:val="both"/>
        <w:rPr>
          <w:rFonts w:cs="Arial"/>
          <w:b/>
          <w:szCs w:val="20"/>
        </w:rPr>
      </w:pPr>
    </w:p>
    <w:p w14:paraId="44895E56" w14:textId="77777777" w:rsidR="00194C18" w:rsidRDefault="00194C18" w:rsidP="00194C18">
      <w:pPr>
        <w:widowControl/>
        <w:autoSpaceDE/>
        <w:autoSpaceDN/>
        <w:adjustRightInd/>
        <w:spacing w:after="120"/>
        <w:ind w:right="1080"/>
        <w:jc w:val="both"/>
        <w:rPr>
          <w:rFonts w:cs="Arial"/>
          <w:b/>
          <w:szCs w:val="20"/>
        </w:rPr>
      </w:pPr>
    </w:p>
    <w:p w14:paraId="338D2B11" w14:textId="77777777" w:rsidR="00194C18" w:rsidRDefault="00194C18" w:rsidP="00194C18">
      <w:pPr>
        <w:widowControl/>
        <w:autoSpaceDE/>
        <w:autoSpaceDN/>
        <w:adjustRightInd/>
        <w:spacing w:after="120"/>
        <w:ind w:right="1080"/>
        <w:jc w:val="both"/>
        <w:rPr>
          <w:rFonts w:cs="Arial"/>
          <w:b/>
          <w:szCs w:val="20"/>
        </w:rPr>
      </w:pPr>
    </w:p>
    <w:p w14:paraId="31266893" w14:textId="77777777" w:rsidR="00194C18" w:rsidRDefault="00194C18" w:rsidP="00194C18">
      <w:pPr>
        <w:widowControl/>
        <w:autoSpaceDE/>
        <w:autoSpaceDN/>
        <w:adjustRightInd/>
        <w:spacing w:after="120"/>
        <w:ind w:right="1080"/>
        <w:jc w:val="both"/>
        <w:rPr>
          <w:rFonts w:cs="Arial"/>
          <w:b/>
          <w:szCs w:val="20"/>
        </w:rPr>
      </w:pPr>
    </w:p>
    <w:p w14:paraId="2B06EDF5" w14:textId="77777777" w:rsidR="00194C18" w:rsidRDefault="00194C18" w:rsidP="00194C18">
      <w:pPr>
        <w:widowControl/>
        <w:autoSpaceDE/>
        <w:autoSpaceDN/>
        <w:adjustRightInd/>
        <w:spacing w:after="120"/>
        <w:ind w:right="1080"/>
        <w:jc w:val="both"/>
        <w:rPr>
          <w:rFonts w:cs="Arial"/>
          <w:b/>
          <w:szCs w:val="20"/>
        </w:rPr>
      </w:pPr>
    </w:p>
    <w:p w14:paraId="1FA9DF06" w14:textId="77777777" w:rsidR="00194C18" w:rsidRDefault="00194C18" w:rsidP="00194C18">
      <w:pPr>
        <w:widowControl/>
        <w:autoSpaceDE/>
        <w:autoSpaceDN/>
        <w:adjustRightInd/>
        <w:spacing w:after="120"/>
        <w:ind w:right="1080"/>
        <w:jc w:val="both"/>
        <w:rPr>
          <w:rFonts w:cs="Arial"/>
          <w:b/>
          <w:szCs w:val="20"/>
        </w:rPr>
      </w:pPr>
    </w:p>
    <w:p w14:paraId="18D29492" w14:textId="77777777" w:rsidR="00194C18" w:rsidRPr="00194C18" w:rsidRDefault="00194C18" w:rsidP="00194C18">
      <w:pPr>
        <w:widowControl/>
        <w:autoSpaceDE/>
        <w:autoSpaceDN/>
        <w:adjustRightInd/>
        <w:spacing w:after="120"/>
        <w:ind w:right="1080"/>
        <w:jc w:val="both"/>
        <w:rPr>
          <w:rFonts w:cs="Arial"/>
          <w:b/>
          <w:szCs w:val="20"/>
        </w:rPr>
      </w:pPr>
    </w:p>
    <w:p w14:paraId="21AD3707" w14:textId="7777777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Service Body Compartment Options:</w:t>
      </w:r>
    </w:p>
    <w:p w14:paraId="0D24B939"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LED compartment lighting, in each individual compartment, impact resistant.</w:t>
      </w:r>
    </w:p>
    <w:p w14:paraId="54E28397"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 xml:space="preserve">Front curb side compartment and front street side compartment are to include two shelves in each.  </w:t>
      </w:r>
    </w:p>
    <w:p w14:paraId="10DF276D"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 xml:space="preserve">Single shelf in curb side horizontal compartment and street side horizontal compartment.  </w:t>
      </w:r>
    </w:p>
    <w:p w14:paraId="5BF845D4"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Rear street side compartment to have one removable shelf.</w:t>
      </w:r>
    </w:p>
    <w:p w14:paraId="5E9BCFEC"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Doors to create a tight weatherproof seal against water and dust by means of automotive, bulb type, weather-striping.</w:t>
      </w:r>
    </w:p>
    <w:p w14:paraId="1A847EE2"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Rotary latch, stainless finish on door handles.</w:t>
      </w:r>
    </w:p>
    <w:p w14:paraId="68045806" w14:textId="39CB62E5"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 xml:space="preserve">Passenger side shall have an acetylene and torch cab height </w:t>
      </w:r>
      <w:r w:rsidRPr="00194C18">
        <w:rPr>
          <w:rFonts w:cs="Arial"/>
          <w:szCs w:val="20"/>
        </w:rPr>
        <w:t>toolbox</w:t>
      </w:r>
      <w:r w:rsidRPr="00194C18">
        <w:rPr>
          <w:rFonts w:cs="Arial"/>
          <w:szCs w:val="20"/>
        </w:rPr>
        <w:t>.</w:t>
      </w:r>
    </w:p>
    <w:p w14:paraId="09B1D9AA" w14:textId="7777777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Bulkhead:  Approximately 40 inch in height rectangular drop in steel gusset bulkhead with full size window cutout with a protective metal screen.</w:t>
      </w:r>
    </w:p>
    <w:p w14:paraId="06F80F6D" w14:textId="7777777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Tread plate options:</w:t>
      </w:r>
    </w:p>
    <w:p w14:paraId="757472B4"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Twelve (12) gauge tread plate steel overlay on inside floor.</w:t>
      </w:r>
    </w:p>
    <w:p w14:paraId="0F6166BE" w14:textId="77777777" w:rsidR="00194C18" w:rsidRPr="00194C18" w:rsidRDefault="00194C18" w:rsidP="00194C18">
      <w:pPr>
        <w:widowControl/>
        <w:numPr>
          <w:ilvl w:val="2"/>
          <w:numId w:val="15"/>
        </w:numPr>
        <w:autoSpaceDE/>
        <w:autoSpaceDN/>
        <w:adjustRightInd/>
        <w:spacing w:after="120"/>
        <w:ind w:right="1080"/>
        <w:jc w:val="both"/>
        <w:rPr>
          <w:rFonts w:cs="Arial"/>
          <w:szCs w:val="20"/>
        </w:rPr>
      </w:pPr>
      <w:r w:rsidRPr="00194C18">
        <w:rPr>
          <w:rFonts w:cs="Arial"/>
          <w:szCs w:val="20"/>
        </w:rPr>
        <w:t>Tread plate (12) gauge overlay rock guards on front lower section of service body.</w:t>
      </w:r>
    </w:p>
    <w:p w14:paraId="26AF4A89" w14:textId="7777777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 xml:space="preserve">Anti-sail heavy-duty mud flaps for rear wheel wells, no logo.  </w:t>
      </w:r>
    </w:p>
    <w:p w14:paraId="2DCB367F" w14:textId="77777777"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 xml:space="preserve">To have a full-width tread plate step bumper. </w:t>
      </w:r>
    </w:p>
    <w:p w14:paraId="67F67FF9" w14:textId="77777777"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 xml:space="preserve">Class V category receiver; flush-mounted.  </w:t>
      </w:r>
    </w:p>
    <w:p w14:paraId="76986B7D" w14:textId="77777777" w:rsid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Trailer electrical connection to be a standard 7-pin round connector and 4-pin flat adapter.</w:t>
      </w:r>
    </w:p>
    <w:p w14:paraId="7B3A7491"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0DCB7E46"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37189180"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01425AB8"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50C942CF"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79AB358F" w14:textId="77777777" w:rsidR="00194C18" w:rsidRDefault="00194C18" w:rsidP="00194C18">
      <w:pPr>
        <w:pStyle w:val="BlockText"/>
        <w:widowControl/>
        <w:numPr>
          <w:ilvl w:val="0"/>
          <w:numId w:val="0"/>
        </w:numPr>
        <w:autoSpaceDE/>
        <w:autoSpaceDN/>
        <w:adjustRightInd/>
        <w:ind w:left="576" w:right="576" w:hanging="576"/>
        <w:jc w:val="both"/>
        <w:rPr>
          <w:rFonts w:cs="Arial"/>
          <w:szCs w:val="20"/>
        </w:rPr>
      </w:pPr>
    </w:p>
    <w:p w14:paraId="13A07134" w14:textId="77777777" w:rsidR="00194C18" w:rsidRPr="00194C18" w:rsidRDefault="00194C18" w:rsidP="00194C18">
      <w:pPr>
        <w:pStyle w:val="BlockText"/>
        <w:widowControl/>
        <w:numPr>
          <w:ilvl w:val="0"/>
          <w:numId w:val="15"/>
        </w:numPr>
        <w:autoSpaceDE/>
        <w:autoSpaceDN/>
        <w:adjustRightInd/>
        <w:ind w:right="576"/>
        <w:jc w:val="both"/>
        <w:rPr>
          <w:rFonts w:cs="Arial"/>
          <w:szCs w:val="20"/>
        </w:rPr>
      </w:pPr>
      <w:r w:rsidRPr="00194C18">
        <w:rPr>
          <w:rFonts w:cs="Arial"/>
          <w:szCs w:val="20"/>
        </w:rPr>
        <w:t xml:space="preserve">12,000 lb. winch, front frame mounted.  125’ cable required. </w:t>
      </w:r>
    </w:p>
    <w:p w14:paraId="0D2385E6" w14:textId="77777777" w:rsidR="00194C18" w:rsidRPr="00194C18" w:rsidRDefault="00194C18" w:rsidP="00194C18">
      <w:pPr>
        <w:pStyle w:val="BlockText"/>
        <w:numPr>
          <w:ilvl w:val="0"/>
          <w:numId w:val="0"/>
        </w:numPr>
        <w:ind w:left="360" w:right="576"/>
        <w:jc w:val="both"/>
        <w:rPr>
          <w:rFonts w:cs="Arial"/>
          <w:szCs w:val="20"/>
        </w:rPr>
      </w:pPr>
      <w:r w:rsidRPr="00194C18">
        <w:rPr>
          <w:rFonts w:cs="Arial"/>
          <w:szCs w:val="20"/>
        </w:rPr>
        <w:t xml:space="preserve">Make/Model: </w:t>
      </w:r>
      <w:r w:rsidRPr="00194C18">
        <w:rPr>
          <w:rFonts w:eastAsiaTheme="minorHAnsi" w:cs="Arial"/>
          <w:szCs w:val="20"/>
        </w:rPr>
        <w:fldChar w:fldCharType="begin">
          <w:ffData>
            <w:name w:val=""/>
            <w:enabled/>
            <w:calcOnExit w:val="0"/>
            <w:textInput/>
          </w:ffData>
        </w:fldChar>
      </w:r>
      <w:r w:rsidRPr="00194C18">
        <w:rPr>
          <w:rFonts w:eastAsiaTheme="minorHAnsi" w:cs="Arial"/>
          <w:szCs w:val="20"/>
        </w:rPr>
        <w:instrText xml:space="preserve"> FORMTEXT </w:instrText>
      </w:r>
      <w:r w:rsidRPr="00194C18">
        <w:rPr>
          <w:rFonts w:eastAsiaTheme="minorHAnsi" w:cs="Arial"/>
          <w:szCs w:val="20"/>
        </w:rPr>
      </w:r>
      <w:r w:rsidRPr="00194C18">
        <w:rPr>
          <w:rFonts w:eastAsiaTheme="minorHAnsi" w:cs="Arial"/>
          <w:szCs w:val="20"/>
        </w:rPr>
        <w:fldChar w:fldCharType="separate"/>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szCs w:val="20"/>
        </w:rPr>
        <w:fldChar w:fldCharType="end"/>
      </w:r>
    </w:p>
    <w:p w14:paraId="26D49043" w14:textId="77777777" w:rsidR="00194C18" w:rsidRPr="00194C18" w:rsidRDefault="00194C18" w:rsidP="00194C18">
      <w:pPr>
        <w:pStyle w:val="BlockText"/>
        <w:numPr>
          <w:ilvl w:val="0"/>
          <w:numId w:val="0"/>
        </w:numPr>
        <w:ind w:left="360" w:right="576"/>
        <w:rPr>
          <w:rFonts w:cs="Arial"/>
          <w:szCs w:val="20"/>
        </w:rPr>
      </w:pPr>
      <w:r w:rsidRPr="00194C18">
        <w:rPr>
          <w:rFonts w:cs="Arial"/>
          <w:noProof/>
          <w:szCs w:val="20"/>
        </w:rPr>
        <w:drawing>
          <wp:inline distT="0" distB="0" distL="0" distR="0" wp14:anchorId="00547444" wp14:editId="42FD00FC">
            <wp:extent cx="3599079" cy="2700434"/>
            <wp:effectExtent l="0" t="0" r="1905" b="5080"/>
            <wp:docPr id="1" name="Picture 1" descr="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3.jpe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3609956" cy="2708595"/>
                    </a:xfrm>
                    <a:prstGeom prst="rect">
                      <a:avLst/>
                    </a:prstGeom>
                    <a:noFill/>
                    <a:ln>
                      <a:noFill/>
                    </a:ln>
                  </pic:spPr>
                </pic:pic>
              </a:graphicData>
            </a:graphic>
          </wp:inline>
        </w:drawing>
      </w:r>
    </w:p>
    <w:p w14:paraId="43AF2DA9" w14:textId="77777777" w:rsidR="00194C18" w:rsidRPr="00194C18" w:rsidRDefault="00194C18" w:rsidP="00194C18">
      <w:pPr>
        <w:pStyle w:val="BlockText"/>
        <w:widowControl/>
        <w:numPr>
          <w:ilvl w:val="0"/>
          <w:numId w:val="15"/>
        </w:numPr>
        <w:autoSpaceDE/>
        <w:autoSpaceDN/>
        <w:adjustRightInd/>
        <w:ind w:right="0"/>
        <w:jc w:val="both"/>
        <w:rPr>
          <w:rFonts w:cs="Arial"/>
          <w:szCs w:val="20"/>
        </w:rPr>
      </w:pPr>
      <w:r w:rsidRPr="00194C18">
        <w:rPr>
          <w:rFonts w:cs="Arial"/>
          <w:szCs w:val="20"/>
        </w:rPr>
        <w:t>Crane Package 11,500 Capacity:</w:t>
      </w:r>
    </w:p>
    <w:p w14:paraId="327785A3" w14:textId="5F543014" w:rsidR="00194C18" w:rsidRPr="00194C18" w:rsidRDefault="00194C18" w:rsidP="00194C18">
      <w:pPr>
        <w:pStyle w:val="BlockText"/>
        <w:numPr>
          <w:ilvl w:val="1"/>
          <w:numId w:val="15"/>
        </w:numPr>
        <w:ind w:right="0"/>
        <w:jc w:val="both"/>
        <w:rPr>
          <w:rFonts w:cs="Arial"/>
          <w:szCs w:val="20"/>
        </w:rPr>
      </w:pPr>
      <w:r w:rsidRPr="00194C18">
        <w:rPr>
          <w:rFonts w:cs="Arial"/>
          <w:szCs w:val="20"/>
          <w:highlight w:val="yellow"/>
        </w:rPr>
        <w:t>(*)</w:t>
      </w:r>
      <w:r w:rsidRPr="00194C18">
        <w:rPr>
          <w:rFonts w:cs="Arial"/>
          <w:szCs w:val="20"/>
        </w:rPr>
        <w:t xml:space="preserve"> Provide and </w:t>
      </w:r>
      <w:r w:rsidRPr="00194C18">
        <w:rPr>
          <w:rFonts w:cs="Arial"/>
          <w:szCs w:val="20"/>
        </w:rPr>
        <w:t>install</w:t>
      </w:r>
      <w:r w:rsidRPr="00194C18">
        <w:rPr>
          <w:rFonts w:cs="Arial"/>
          <w:szCs w:val="20"/>
        </w:rPr>
        <w:t xml:space="preserve"> an 11,500 lbs. capacity crane (Minimum). Stellar EC3200 or similar provided minimum specifications are met. </w:t>
      </w:r>
    </w:p>
    <w:p w14:paraId="2E4E7E81" w14:textId="77777777" w:rsidR="00194C18" w:rsidRPr="00194C18" w:rsidRDefault="00194C18" w:rsidP="00194C18">
      <w:pPr>
        <w:pStyle w:val="BlockText"/>
        <w:numPr>
          <w:ilvl w:val="0"/>
          <w:numId w:val="0"/>
        </w:numPr>
        <w:ind w:left="792" w:right="0" w:firstLine="504"/>
        <w:jc w:val="both"/>
        <w:rPr>
          <w:rFonts w:cs="Arial"/>
          <w:szCs w:val="20"/>
        </w:rPr>
      </w:pPr>
      <w:r w:rsidRPr="00194C18">
        <w:rPr>
          <w:rFonts w:cs="Arial"/>
          <w:szCs w:val="20"/>
        </w:rPr>
        <w:t xml:space="preserve">Make/Model: </w:t>
      </w:r>
      <w:r w:rsidRPr="00194C18">
        <w:rPr>
          <w:rFonts w:eastAsiaTheme="minorHAnsi" w:cs="Arial"/>
          <w:szCs w:val="20"/>
        </w:rPr>
        <w:fldChar w:fldCharType="begin">
          <w:ffData>
            <w:name w:val=""/>
            <w:enabled/>
            <w:calcOnExit w:val="0"/>
            <w:textInput/>
          </w:ffData>
        </w:fldChar>
      </w:r>
      <w:r w:rsidRPr="00194C18">
        <w:rPr>
          <w:rFonts w:eastAsiaTheme="minorHAnsi" w:cs="Arial"/>
          <w:szCs w:val="20"/>
        </w:rPr>
        <w:instrText xml:space="preserve"> FORMTEXT </w:instrText>
      </w:r>
      <w:r w:rsidRPr="00194C18">
        <w:rPr>
          <w:rFonts w:eastAsiaTheme="minorHAnsi" w:cs="Arial"/>
          <w:szCs w:val="20"/>
        </w:rPr>
      </w:r>
      <w:r w:rsidRPr="00194C18">
        <w:rPr>
          <w:rFonts w:eastAsiaTheme="minorHAnsi" w:cs="Arial"/>
          <w:szCs w:val="20"/>
        </w:rPr>
        <w:fldChar w:fldCharType="separate"/>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szCs w:val="20"/>
        </w:rPr>
        <w:fldChar w:fldCharType="end"/>
      </w:r>
    </w:p>
    <w:p w14:paraId="1457EEDC"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11,500 ft. lbs. rating (minimum)</w:t>
      </w:r>
    </w:p>
    <w:p w14:paraId="0C733927"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3,200 lbs. maximum capacity</w:t>
      </w:r>
    </w:p>
    <w:p w14:paraId="3B644EBB"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12V electric/hydraulic only</w:t>
      </w:r>
    </w:p>
    <w:p w14:paraId="122D334E"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Hydraulics shall be a minimum of 2.0 gpm at 2,600 psi.</w:t>
      </w:r>
    </w:p>
    <w:p w14:paraId="6B15E2DE"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Hydraulic/Manual reach to 15’ (feet)</w:t>
      </w:r>
    </w:p>
    <w:p w14:paraId="41AD4CF1"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Planetary Drive Winch System</w:t>
      </w:r>
    </w:p>
    <w:p w14:paraId="306DA1C7"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65’ (feet) line length</w:t>
      </w:r>
    </w:p>
    <w:p w14:paraId="78E41C2B"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7/32” line diameter</w:t>
      </w:r>
    </w:p>
    <w:p w14:paraId="62198565"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Four function radio remote</w:t>
      </w:r>
    </w:p>
    <w:p w14:paraId="081F6390"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Double acting cylinders with integral counterbalance valves.</w:t>
      </w:r>
    </w:p>
    <w:p w14:paraId="373B460F"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Gear bearing rotation system.</w:t>
      </w:r>
    </w:p>
    <w:p w14:paraId="77FB7082" w14:textId="0127294E"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410-degree</w:t>
      </w:r>
      <w:r w:rsidRPr="00194C18">
        <w:rPr>
          <w:rFonts w:cs="Arial"/>
          <w:szCs w:val="20"/>
        </w:rPr>
        <w:t xml:space="preserve"> rotation capabilities.</w:t>
      </w:r>
    </w:p>
    <w:p w14:paraId="04181AE0"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Double boom design</w:t>
      </w:r>
    </w:p>
    <w:p w14:paraId="2BCBA95D"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 xml:space="preserve">Line pull speed of 15’ (feet) per min. </w:t>
      </w:r>
    </w:p>
    <w:p w14:paraId="3F2D3225" w14:textId="5D8CC0BD"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 xml:space="preserve">Manually operated hydraulic, double </w:t>
      </w:r>
      <w:r w:rsidRPr="00194C18">
        <w:rPr>
          <w:rFonts w:cs="Arial"/>
          <w:szCs w:val="20"/>
        </w:rPr>
        <w:t>drop-down</w:t>
      </w:r>
      <w:r w:rsidRPr="00194C18">
        <w:rPr>
          <w:rFonts w:cs="Arial"/>
          <w:szCs w:val="20"/>
        </w:rPr>
        <w:t xml:space="preserve"> outriggers shall be attached to the flatbed frame for stability and to reduce the load on both the crane’s rotation mechanism and truck suspension. 7,000 lb. capacity minimum</w:t>
      </w:r>
    </w:p>
    <w:p w14:paraId="43E99BB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Crane to include a boom support leg designed for crane offered.</w:t>
      </w:r>
    </w:p>
    <w:p w14:paraId="7407B95B"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Crane must comply with all OSHA Safety Standards in effect for the crane and components in the class and size of crane being offered.</w:t>
      </w:r>
    </w:p>
    <w:p w14:paraId="675EDE41"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lastRenderedPageBreak/>
        <w:t>Crane shall have safety stops installed to prevent crane from swinging more than approximately 180 degrees left to right from mounting location.</w:t>
      </w:r>
    </w:p>
    <w:p w14:paraId="3D8149BE"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All hydraulic hoses and fittings must be able to perform in varying temperatures down to -50 degrees.</w:t>
      </w:r>
    </w:p>
    <w:p w14:paraId="23F6C79B"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All hoses, fittings, electrical wiring, and miscellaneous parts for complete turnkey system installation.</w:t>
      </w:r>
    </w:p>
    <w:p w14:paraId="4D544705" w14:textId="77777777" w:rsidR="00194C18" w:rsidRPr="00194C18" w:rsidRDefault="00194C18" w:rsidP="00194C18">
      <w:pPr>
        <w:pStyle w:val="BlockText"/>
        <w:widowControl/>
        <w:numPr>
          <w:ilvl w:val="0"/>
          <w:numId w:val="15"/>
        </w:numPr>
        <w:autoSpaceDE/>
        <w:autoSpaceDN/>
        <w:adjustRightInd/>
        <w:ind w:right="0"/>
        <w:jc w:val="both"/>
        <w:rPr>
          <w:rFonts w:cs="Arial"/>
          <w:szCs w:val="20"/>
        </w:rPr>
      </w:pPr>
      <w:r w:rsidRPr="00194C18">
        <w:rPr>
          <w:rFonts w:cs="Arial"/>
          <w:szCs w:val="20"/>
        </w:rPr>
        <w:t xml:space="preserve">Rotary Screw Air Compressor Package: </w:t>
      </w:r>
    </w:p>
    <w:p w14:paraId="3535701F"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highlight w:val="yellow"/>
        </w:rPr>
        <w:t>(*)</w:t>
      </w:r>
      <w:r w:rsidRPr="00194C18">
        <w:rPr>
          <w:rFonts w:cs="Arial"/>
          <w:szCs w:val="20"/>
        </w:rPr>
        <w:t xml:space="preserve"> Provide and install an Above Deck Hydraulic driven rotary screw compressor. Stellar SRS-40P or similar provided minimum specifications below are met. </w:t>
      </w:r>
    </w:p>
    <w:p w14:paraId="5E1B1EEA" w14:textId="77777777" w:rsidR="00194C18" w:rsidRPr="00194C18" w:rsidRDefault="00194C18" w:rsidP="00194C18">
      <w:pPr>
        <w:pStyle w:val="BlockText"/>
        <w:numPr>
          <w:ilvl w:val="0"/>
          <w:numId w:val="0"/>
        </w:numPr>
        <w:ind w:left="792" w:right="0" w:firstLine="504"/>
        <w:jc w:val="both"/>
        <w:rPr>
          <w:rFonts w:cs="Arial"/>
          <w:szCs w:val="20"/>
        </w:rPr>
      </w:pPr>
      <w:r w:rsidRPr="00194C18">
        <w:rPr>
          <w:rFonts w:cs="Arial"/>
          <w:szCs w:val="20"/>
        </w:rPr>
        <w:t xml:space="preserve">Make/Model: </w:t>
      </w:r>
      <w:r w:rsidRPr="00194C18">
        <w:rPr>
          <w:rFonts w:eastAsiaTheme="minorHAnsi" w:cs="Arial"/>
          <w:szCs w:val="20"/>
        </w:rPr>
        <w:fldChar w:fldCharType="begin">
          <w:ffData>
            <w:name w:val=""/>
            <w:enabled/>
            <w:calcOnExit w:val="0"/>
            <w:textInput/>
          </w:ffData>
        </w:fldChar>
      </w:r>
      <w:r w:rsidRPr="00194C18">
        <w:rPr>
          <w:rFonts w:eastAsiaTheme="minorHAnsi" w:cs="Arial"/>
          <w:szCs w:val="20"/>
        </w:rPr>
        <w:instrText xml:space="preserve"> FORMTEXT </w:instrText>
      </w:r>
      <w:r w:rsidRPr="00194C18">
        <w:rPr>
          <w:rFonts w:eastAsiaTheme="minorHAnsi" w:cs="Arial"/>
          <w:szCs w:val="20"/>
        </w:rPr>
      </w:r>
      <w:r w:rsidRPr="00194C18">
        <w:rPr>
          <w:rFonts w:eastAsiaTheme="minorHAnsi" w:cs="Arial"/>
          <w:szCs w:val="20"/>
        </w:rPr>
        <w:fldChar w:fldCharType="separate"/>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szCs w:val="20"/>
        </w:rPr>
        <w:fldChar w:fldCharType="end"/>
      </w:r>
      <w:r w:rsidRPr="00194C18">
        <w:rPr>
          <w:rFonts w:eastAsiaTheme="minorHAnsi" w:cs="Arial"/>
          <w:szCs w:val="20"/>
        </w:rPr>
        <w:fldChar w:fldCharType="begin">
          <w:ffData>
            <w:name w:val=""/>
            <w:enabled/>
            <w:calcOnExit w:val="0"/>
            <w:textInput/>
          </w:ffData>
        </w:fldChar>
      </w:r>
      <w:r w:rsidRPr="00194C18">
        <w:rPr>
          <w:rFonts w:eastAsiaTheme="minorHAnsi" w:cs="Arial"/>
          <w:szCs w:val="20"/>
        </w:rPr>
        <w:instrText xml:space="preserve"> FORMTEXT </w:instrText>
      </w:r>
      <w:r w:rsidRPr="00194C18">
        <w:rPr>
          <w:rFonts w:eastAsiaTheme="minorHAnsi" w:cs="Arial"/>
          <w:szCs w:val="20"/>
        </w:rPr>
      </w:r>
      <w:r w:rsidRPr="00194C18">
        <w:rPr>
          <w:rFonts w:eastAsiaTheme="minorHAnsi" w:cs="Arial"/>
          <w:szCs w:val="20"/>
        </w:rPr>
        <w:fldChar w:fldCharType="separate"/>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noProof/>
          <w:szCs w:val="20"/>
        </w:rPr>
        <w:t> </w:t>
      </w:r>
      <w:r w:rsidRPr="00194C18">
        <w:rPr>
          <w:rFonts w:eastAsiaTheme="minorHAnsi" w:cs="Arial"/>
          <w:szCs w:val="20"/>
        </w:rPr>
        <w:fldChar w:fldCharType="end"/>
      </w:r>
    </w:p>
    <w:p w14:paraId="517DE60D"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Compressor shall be mounted on the curb side front corner of flatbed deck, under crane pedestal.</w:t>
      </w:r>
    </w:p>
    <w:p w14:paraId="65EF61E7" w14:textId="77777777" w:rsidR="00194C18" w:rsidRPr="00194C18" w:rsidRDefault="00194C18" w:rsidP="00194C18">
      <w:pPr>
        <w:pStyle w:val="BlockText"/>
        <w:numPr>
          <w:ilvl w:val="0"/>
          <w:numId w:val="0"/>
        </w:numPr>
        <w:ind w:left="1224" w:right="0"/>
        <w:jc w:val="both"/>
        <w:rPr>
          <w:rFonts w:cs="Arial"/>
          <w:szCs w:val="20"/>
        </w:rPr>
      </w:pPr>
      <w:r w:rsidRPr="00194C18">
        <w:rPr>
          <w:rFonts w:cs="Arial"/>
          <w:noProof/>
          <w:szCs w:val="20"/>
        </w:rPr>
        <w:drawing>
          <wp:inline distT="0" distB="0" distL="0" distR="0" wp14:anchorId="7F1BAACC" wp14:editId="637447DF">
            <wp:extent cx="2955341" cy="2217430"/>
            <wp:effectExtent l="0" t="0" r="0" b="0"/>
            <wp:docPr id="1723013027" name="Picture 1723013027" descr="IMG_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937CEE-020A-480C-BA4E-3A1DF1A8DE6C" descr="IMG_0814.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980023" cy="2235950"/>
                    </a:xfrm>
                    <a:prstGeom prst="rect">
                      <a:avLst/>
                    </a:prstGeom>
                    <a:noFill/>
                    <a:ln>
                      <a:noFill/>
                    </a:ln>
                  </pic:spPr>
                </pic:pic>
              </a:graphicData>
            </a:graphic>
          </wp:inline>
        </w:drawing>
      </w:r>
    </w:p>
    <w:p w14:paraId="2B8BCB50"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Shall produce a minimum of 40 cfm at 100 psi of air.</w:t>
      </w:r>
    </w:p>
    <w:p w14:paraId="2D038139"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Steel Enclosure with gauge panel.</w:t>
      </w:r>
    </w:p>
    <w:p w14:paraId="7A81344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Steel Base Plate.</w:t>
      </w:r>
    </w:p>
    <w:p w14:paraId="49BFA06C"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Serviceable air filter.</w:t>
      </w:r>
    </w:p>
    <w:p w14:paraId="577A2939"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Serviceable oil filter.</w:t>
      </w:r>
    </w:p>
    <w:p w14:paraId="048C4F52"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Air/Oil/water separator.</w:t>
      </w:r>
    </w:p>
    <w:p w14:paraId="15CBA793"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Pressure switch with solenoid.</w:t>
      </w:r>
    </w:p>
    <w:p w14:paraId="40E88161"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Hydraulic motor.</w:t>
      </w:r>
    </w:p>
    <w:p w14:paraId="32B82AF3"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Oil cooler.</w:t>
      </w:r>
    </w:p>
    <w:p w14:paraId="5E54756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Compressor unit shall have a fan inside the enclosure to help in cooling.</w:t>
      </w:r>
    </w:p>
    <w:p w14:paraId="6928FB6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Electronic load – sensing speed control for 2024 Ford gasoline engine.</w:t>
      </w:r>
    </w:p>
    <w:p w14:paraId="6441C2CF"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All hydraulic hoses and fittings must be able to perform in varying temperatures down to -30 degrees.</w:t>
      </w:r>
    </w:p>
    <w:p w14:paraId="49DB6CF8" w14:textId="717871E1"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30-gallon</w:t>
      </w:r>
      <w:r w:rsidRPr="00194C18">
        <w:rPr>
          <w:rFonts w:cs="Arial"/>
          <w:szCs w:val="20"/>
        </w:rPr>
        <w:t xml:space="preserve"> air receiver tank to be securely mounted. Preference is under body mounted. </w:t>
      </w:r>
    </w:p>
    <w:p w14:paraId="01F043E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3/4” bulkhead mounted air filter, lubricator, and regulator.</w:t>
      </w:r>
    </w:p>
    <w:p w14:paraId="7969DEA3"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3/4” x 50’ Hose Reel with roller guide installed on flatbed, hose on reel shall be arctic hose work rated to 30 below zero.</w:t>
      </w:r>
    </w:p>
    <w:p w14:paraId="6D8F1EBB" w14:textId="2572ADC3"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 xml:space="preserve">Heavy Duty </w:t>
      </w:r>
      <w:r w:rsidRPr="00194C18">
        <w:rPr>
          <w:rFonts w:cs="Arial"/>
          <w:szCs w:val="20"/>
        </w:rPr>
        <w:t>weatherproof</w:t>
      </w:r>
      <w:r w:rsidRPr="00194C18">
        <w:rPr>
          <w:rFonts w:cs="Arial"/>
          <w:szCs w:val="20"/>
        </w:rPr>
        <w:t xml:space="preserve"> canvas hose reel cover.</w:t>
      </w:r>
    </w:p>
    <w:p w14:paraId="269AE518"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All air lines, fittings, and miscellaneous parts for complete turnkey system installation.</w:t>
      </w:r>
    </w:p>
    <w:p w14:paraId="1F53989F" w14:textId="036614FD" w:rsidR="00194C18" w:rsidRPr="00194C18" w:rsidRDefault="00194C18" w:rsidP="00194C18">
      <w:pPr>
        <w:pStyle w:val="BlockText"/>
        <w:widowControl/>
        <w:numPr>
          <w:ilvl w:val="2"/>
          <w:numId w:val="15"/>
        </w:numPr>
        <w:autoSpaceDE/>
        <w:autoSpaceDN/>
        <w:adjustRightInd/>
        <w:ind w:right="0"/>
        <w:jc w:val="both"/>
        <w:rPr>
          <w:rFonts w:cs="Arial"/>
          <w:szCs w:val="20"/>
        </w:rPr>
      </w:pPr>
      <w:r w:rsidRPr="00194C18">
        <w:rPr>
          <w:rFonts w:cs="Arial"/>
          <w:szCs w:val="20"/>
        </w:rPr>
        <w:t>20-gallon</w:t>
      </w:r>
      <w:r w:rsidRPr="00194C18">
        <w:rPr>
          <w:rFonts w:cs="Arial"/>
          <w:szCs w:val="20"/>
        </w:rPr>
        <w:t xml:space="preserve"> hydraulic fluid tank shall be installed under flatbed deck on curb side of truck, but with easy access to fill and service. Tank, hoses, and valves shall be protected from flying road debris with an enclosure constructed of metal shields.</w:t>
      </w:r>
    </w:p>
    <w:p w14:paraId="6512C980"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lastRenderedPageBreak/>
        <w:t>Power Take Off provision for 2024 or newer Ford Automatic transmission to be provided and installed.</w:t>
      </w:r>
    </w:p>
    <w:p w14:paraId="1CC9271E" w14:textId="77777777" w:rsidR="00194C18" w:rsidRPr="00194C18" w:rsidRDefault="00194C18" w:rsidP="00194C18">
      <w:pPr>
        <w:pStyle w:val="BlockText"/>
        <w:widowControl/>
        <w:numPr>
          <w:ilvl w:val="1"/>
          <w:numId w:val="15"/>
        </w:numPr>
        <w:autoSpaceDE/>
        <w:autoSpaceDN/>
        <w:adjustRightInd/>
        <w:ind w:right="0"/>
        <w:jc w:val="both"/>
        <w:rPr>
          <w:rFonts w:cs="Arial"/>
          <w:szCs w:val="20"/>
        </w:rPr>
      </w:pPr>
      <w:r w:rsidRPr="00194C18">
        <w:rPr>
          <w:rFonts w:cs="Arial"/>
          <w:szCs w:val="20"/>
        </w:rPr>
        <w:t>PTO single stage pump, hoses, and fittings sized accordingly to operate crane and compressor.</w:t>
      </w:r>
    </w:p>
    <w:p w14:paraId="6BEE67C9" w14:textId="77777777" w:rsidR="00194C18" w:rsidRPr="00194C18" w:rsidRDefault="00194C18" w:rsidP="00194C18">
      <w:pPr>
        <w:pStyle w:val="BlockText"/>
        <w:widowControl/>
        <w:numPr>
          <w:ilvl w:val="0"/>
          <w:numId w:val="15"/>
        </w:numPr>
        <w:autoSpaceDE/>
        <w:autoSpaceDN/>
        <w:adjustRightInd/>
        <w:ind w:right="576"/>
        <w:jc w:val="both"/>
        <w:rPr>
          <w:rFonts w:cs="Arial"/>
          <w:szCs w:val="20"/>
        </w:rPr>
      </w:pPr>
      <w:r w:rsidRPr="00194C18">
        <w:rPr>
          <w:rFonts w:cs="Arial"/>
          <w:szCs w:val="20"/>
        </w:rPr>
        <w:t>Lighting:</w:t>
      </w:r>
    </w:p>
    <w:p w14:paraId="34108B92" w14:textId="7EA6EF1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Stop, turn and tail to be TRUCK-LITE Model Super 44 LED.  To be mounted on upper rear cabinets, as high as possible.</w:t>
      </w:r>
    </w:p>
    <w:p w14:paraId="79C73C1F" w14:textId="77777777" w:rsidR="00194C18" w:rsidRPr="00194C18" w:rsidRDefault="00194C18" w:rsidP="00194C18">
      <w:pPr>
        <w:widowControl/>
        <w:numPr>
          <w:ilvl w:val="1"/>
          <w:numId w:val="15"/>
        </w:numPr>
        <w:autoSpaceDE/>
        <w:autoSpaceDN/>
        <w:adjustRightInd/>
        <w:spacing w:after="120"/>
        <w:ind w:right="1080"/>
        <w:jc w:val="both"/>
        <w:rPr>
          <w:rFonts w:cs="Arial"/>
          <w:szCs w:val="20"/>
        </w:rPr>
      </w:pPr>
      <w:r w:rsidRPr="00194C18">
        <w:rPr>
          <w:rFonts w:cs="Arial"/>
          <w:szCs w:val="20"/>
        </w:rPr>
        <w:t>Back up lights to be TRUCK-LITE Model 44 LED.  To be mounted as high as possible on upper rear cabinets.</w:t>
      </w:r>
    </w:p>
    <w:p w14:paraId="6B5A7A87" w14:textId="77777777"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54” Light bar with alley lights.  Blue and amber.  The right side (curbside) shall be blue and the left side street side) shall be amber.  Mounted to bulkhead.</w:t>
      </w:r>
    </w:p>
    <w:p w14:paraId="091B8442" w14:textId="3670D9F5"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 xml:space="preserve">Corner Hideaway LED strobes, two blue and two amber.  The right side (curbside) shall be </w:t>
      </w:r>
      <w:r w:rsidRPr="00194C18">
        <w:rPr>
          <w:rFonts w:cs="Arial"/>
          <w:szCs w:val="20"/>
        </w:rPr>
        <w:t>blue,</w:t>
      </w:r>
      <w:r w:rsidRPr="00194C18">
        <w:rPr>
          <w:rFonts w:cs="Arial"/>
          <w:szCs w:val="20"/>
        </w:rPr>
        <w:t xml:space="preserve"> and the left side (street side) shall be amber.</w:t>
      </w:r>
    </w:p>
    <w:p w14:paraId="7FAD8B26" w14:textId="600C8D42"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 xml:space="preserve">Go Light </w:t>
      </w:r>
      <w:r w:rsidRPr="00194C18">
        <w:rPr>
          <w:rFonts w:cs="Arial"/>
          <w:szCs w:val="20"/>
        </w:rPr>
        <w:t>Spotlight</w:t>
      </w:r>
      <w:r w:rsidRPr="00194C18">
        <w:rPr>
          <w:rFonts w:cs="Arial"/>
          <w:szCs w:val="20"/>
        </w:rPr>
        <w:t>, roof mounted.</w:t>
      </w:r>
    </w:p>
    <w:p w14:paraId="3FC03355" w14:textId="77777777" w:rsidR="00194C18" w:rsidRPr="00194C18" w:rsidRDefault="00194C18" w:rsidP="00194C18">
      <w:pPr>
        <w:pStyle w:val="BlockText"/>
        <w:widowControl/>
        <w:numPr>
          <w:ilvl w:val="1"/>
          <w:numId w:val="15"/>
        </w:numPr>
        <w:autoSpaceDE/>
        <w:autoSpaceDN/>
        <w:adjustRightInd/>
        <w:ind w:right="576"/>
        <w:jc w:val="both"/>
        <w:rPr>
          <w:rFonts w:cs="Arial"/>
          <w:szCs w:val="20"/>
        </w:rPr>
      </w:pPr>
      <w:r w:rsidRPr="00194C18">
        <w:rPr>
          <w:rFonts w:cs="Arial"/>
          <w:szCs w:val="20"/>
        </w:rPr>
        <w:t>1 pair of Rigid Dually Driving Lights, mounted to side of winch.  Driving lights wired to a high beam arming switch.</w:t>
      </w:r>
    </w:p>
    <w:p w14:paraId="4B7E078A" w14:textId="77777777" w:rsidR="00194C18" w:rsidRPr="00194C18" w:rsidRDefault="00194C18" w:rsidP="00194C18">
      <w:pPr>
        <w:pStyle w:val="BlockText"/>
        <w:widowControl/>
        <w:numPr>
          <w:ilvl w:val="0"/>
          <w:numId w:val="15"/>
        </w:numPr>
        <w:autoSpaceDE/>
        <w:autoSpaceDN/>
        <w:adjustRightInd/>
        <w:ind w:right="576"/>
        <w:jc w:val="both"/>
        <w:rPr>
          <w:rFonts w:cs="Arial"/>
          <w:szCs w:val="20"/>
        </w:rPr>
      </w:pPr>
      <w:r w:rsidRPr="00194C18">
        <w:rPr>
          <w:rFonts w:cs="Arial"/>
          <w:szCs w:val="20"/>
        </w:rPr>
        <w:t>Back up alarm: electronic, self-adjusting sound level, located on the rear of unit per manufacturer’s recommendations.</w:t>
      </w:r>
    </w:p>
    <w:p w14:paraId="3CF413CC" w14:textId="77777777" w:rsidR="00194C18" w:rsidRPr="00194C18" w:rsidRDefault="00194C18" w:rsidP="00194C18">
      <w:pPr>
        <w:pStyle w:val="BlockText"/>
        <w:widowControl/>
        <w:numPr>
          <w:ilvl w:val="0"/>
          <w:numId w:val="15"/>
        </w:numPr>
        <w:autoSpaceDE/>
        <w:autoSpaceDN/>
        <w:adjustRightInd/>
        <w:ind w:right="576"/>
        <w:jc w:val="both"/>
        <w:rPr>
          <w:rFonts w:cs="Arial"/>
          <w:szCs w:val="20"/>
        </w:rPr>
      </w:pPr>
      <w:r w:rsidRPr="00194C18">
        <w:rPr>
          <w:rFonts w:cs="Arial"/>
          <w:szCs w:val="20"/>
        </w:rPr>
        <w:t>Weight slips will be required upon delivery of completed trucks.</w:t>
      </w:r>
    </w:p>
    <w:p w14:paraId="7AA84AB4" w14:textId="77777777" w:rsidR="00194C18" w:rsidRPr="00194C18" w:rsidRDefault="00194C18" w:rsidP="00194C18">
      <w:pPr>
        <w:pStyle w:val="BlockText"/>
        <w:widowControl/>
        <w:numPr>
          <w:ilvl w:val="0"/>
          <w:numId w:val="15"/>
        </w:numPr>
        <w:autoSpaceDE/>
        <w:autoSpaceDN/>
        <w:adjustRightInd/>
        <w:ind w:right="576"/>
        <w:jc w:val="both"/>
        <w:rPr>
          <w:rFonts w:cs="Arial"/>
          <w:szCs w:val="20"/>
        </w:rPr>
      </w:pPr>
      <w:r w:rsidRPr="00194C18">
        <w:rPr>
          <w:rFonts w:cs="Arial"/>
          <w:szCs w:val="20"/>
        </w:rPr>
        <w:t>Vendor will be responsible for transporting vehicle to and from State Equipment Fleet, 5420 Dr. MLK Jr. Avenue, Anchorage, AK 99507.</w:t>
      </w:r>
    </w:p>
    <w:p w14:paraId="2546D42D" w14:textId="77777777" w:rsidR="00194C18" w:rsidRPr="00194C18" w:rsidRDefault="00194C18" w:rsidP="00194C18">
      <w:pPr>
        <w:pStyle w:val="BlockText"/>
        <w:numPr>
          <w:ilvl w:val="0"/>
          <w:numId w:val="0"/>
        </w:numPr>
        <w:ind w:left="360" w:right="576"/>
        <w:rPr>
          <w:rFonts w:cs="Arial"/>
          <w:szCs w:val="20"/>
        </w:rPr>
      </w:pPr>
    </w:p>
    <w:p w14:paraId="294694B2" w14:textId="77777777" w:rsidR="00194C18" w:rsidRPr="00194C18" w:rsidRDefault="00194C18" w:rsidP="00194C18">
      <w:pPr>
        <w:pStyle w:val="BlockText"/>
        <w:numPr>
          <w:ilvl w:val="0"/>
          <w:numId w:val="0"/>
        </w:numPr>
        <w:ind w:left="360" w:right="576"/>
        <w:rPr>
          <w:rFonts w:cs="Arial"/>
          <w:szCs w:val="20"/>
        </w:rPr>
      </w:pPr>
      <w:r w:rsidRPr="00194C18">
        <w:rPr>
          <w:rFonts w:cs="Arial"/>
          <w:szCs w:val="20"/>
        </w:rPr>
        <w:t>Current rear lighting as an example for placement:</w:t>
      </w:r>
    </w:p>
    <w:p w14:paraId="13C33C0C" w14:textId="77777777" w:rsidR="00194C18" w:rsidRPr="00194C18" w:rsidRDefault="00194C18" w:rsidP="00194C18">
      <w:pPr>
        <w:pStyle w:val="BlockText"/>
        <w:numPr>
          <w:ilvl w:val="0"/>
          <w:numId w:val="0"/>
        </w:numPr>
        <w:ind w:left="576" w:right="576"/>
        <w:rPr>
          <w:rFonts w:cs="Arial"/>
          <w:szCs w:val="20"/>
        </w:rPr>
      </w:pPr>
    </w:p>
    <w:p w14:paraId="43E3417F" w14:textId="77777777" w:rsidR="00194C18" w:rsidRPr="00194C18" w:rsidRDefault="00194C18" w:rsidP="00194C18">
      <w:pPr>
        <w:pStyle w:val="BlockText"/>
        <w:numPr>
          <w:ilvl w:val="0"/>
          <w:numId w:val="0"/>
        </w:numPr>
        <w:ind w:left="576" w:right="576"/>
        <w:rPr>
          <w:rFonts w:cs="Arial"/>
          <w:szCs w:val="20"/>
        </w:rPr>
      </w:pPr>
      <w:r w:rsidRPr="00194C18">
        <w:rPr>
          <w:rFonts w:cs="Arial"/>
          <w:noProof/>
          <w:szCs w:val="20"/>
        </w:rPr>
        <w:drawing>
          <wp:inline distT="0" distB="0" distL="0" distR="0" wp14:anchorId="7EF62846" wp14:editId="447405B5">
            <wp:extent cx="3928262" cy="2947425"/>
            <wp:effectExtent l="0" t="0" r="0" b="5715"/>
            <wp:docPr id="500110057" name="Picture 500110057" descr="IMG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926BB2B-C80F-4491-9A82-7C01EECDF63E" descr="IMG_0813.jp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3937073" cy="2954036"/>
                    </a:xfrm>
                    <a:prstGeom prst="rect">
                      <a:avLst/>
                    </a:prstGeom>
                    <a:noFill/>
                    <a:ln>
                      <a:noFill/>
                    </a:ln>
                  </pic:spPr>
                </pic:pic>
              </a:graphicData>
            </a:graphic>
          </wp:inline>
        </w:drawing>
      </w:r>
    </w:p>
    <w:p w14:paraId="2D0007C0" w14:textId="77777777" w:rsidR="00482BBD" w:rsidRPr="005D5FCC" w:rsidRDefault="00482BBD" w:rsidP="00482BBD">
      <w:pPr>
        <w:pStyle w:val="BlockText"/>
        <w:numPr>
          <w:ilvl w:val="0"/>
          <w:numId w:val="0"/>
        </w:numPr>
        <w:ind w:right="0"/>
        <w:jc w:val="both"/>
        <w:rPr>
          <w:rFonts w:cs="Arial"/>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9"/>
          <w:footerReference w:type="default" r:id="rId30"/>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A2704E4" w14:textId="30A1C03A" w:rsidR="00194C18" w:rsidRDefault="00445564" w:rsidP="00194C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4"/>
        <w:ind w:left="2160" w:hanging="2160"/>
        <w:rPr>
          <w:rFonts w:cs="Arial"/>
          <w:szCs w:val="20"/>
        </w:rPr>
      </w:pPr>
      <w:r w:rsidRPr="005C2F14">
        <w:rPr>
          <w:rFonts w:cs="Arial"/>
          <w:szCs w:val="20"/>
        </w:rPr>
        <w:t>1</w:t>
      </w:r>
      <w:r w:rsidR="002D2FBF" w:rsidRPr="005C2F14">
        <w:rPr>
          <w:rFonts w:cs="Arial"/>
          <w:szCs w:val="20"/>
        </w:rPr>
        <w:t xml:space="preserve">  </w:t>
      </w:r>
      <w:r w:rsidR="009E0628" w:rsidRPr="005C2F14">
        <w:rPr>
          <w:rFonts w:cs="Arial"/>
          <w:szCs w:val="20"/>
        </w:rPr>
        <w:t>ea.</w:t>
      </w:r>
      <w:r w:rsidR="002D2FBF" w:rsidRPr="005C2F14">
        <w:rPr>
          <w:rFonts w:cs="Arial"/>
          <w:szCs w:val="20"/>
        </w:rPr>
        <w:tab/>
      </w:r>
      <w:r w:rsidR="00194C18">
        <w:rPr>
          <w:rFonts w:cs="Arial"/>
          <w:szCs w:val="20"/>
        </w:rPr>
        <w:tab/>
      </w:r>
      <w:r w:rsidR="00194C18">
        <w:rPr>
          <w:rFonts w:cs="Arial"/>
          <w:szCs w:val="20"/>
        </w:rPr>
        <w:tab/>
      </w:r>
      <w:r w:rsidR="00194C18">
        <w:rPr>
          <w:rFonts w:cs="Arial"/>
          <w:szCs w:val="20"/>
        </w:rPr>
        <w:t xml:space="preserve">Purchase and Install Service Body/Crane on </w:t>
      </w:r>
      <w:r w:rsidR="00194C18">
        <w:rPr>
          <w:rFonts w:cs="Arial"/>
          <w:szCs w:val="20"/>
        </w:rPr>
        <w:t xml:space="preserve">                                                </w:t>
      </w:r>
      <w:r w:rsidR="00194C18" w:rsidRPr="005C2F14">
        <w:rPr>
          <w:rFonts w:cs="Arial"/>
          <w:szCs w:val="20"/>
        </w:rPr>
        <w:fldChar w:fldCharType="begin">
          <w:ffData>
            <w:name w:val="Text49"/>
            <w:enabled/>
            <w:calcOnExit w:val="0"/>
            <w:textInput/>
          </w:ffData>
        </w:fldChar>
      </w:r>
      <w:r w:rsidR="00194C18" w:rsidRPr="005C2F14">
        <w:rPr>
          <w:rFonts w:cs="Arial"/>
          <w:szCs w:val="20"/>
        </w:rPr>
        <w:instrText xml:space="preserve"> FORMTEXT </w:instrText>
      </w:r>
      <w:r w:rsidR="00194C18" w:rsidRPr="005C2F14">
        <w:rPr>
          <w:rFonts w:cs="Arial"/>
          <w:szCs w:val="20"/>
        </w:rPr>
      </w:r>
      <w:r w:rsidR="00194C18" w:rsidRPr="005C2F14">
        <w:rPr>
          <w:rFonts w:cs="Arial"/>
          <w:szCs w:val="20"/>
        </w:rPr>
        <w:fldChar w:fldCharType="separate"/>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szCs w:val="20"/>
        </w:rPr>
        <w:fldChar w:fldCharType="end"/>
      </w:r>
      <w:r w:rsidR="00194C18">
        <w:rPr>
          <w:rFonts w:cs="Arial"/>
          <w:szCs w:val="20"/>
        </w:rPr>
        <w:t xml:space="preserve">                                                         </w:t>
      </w:r>
      <w:r w:rsidR="00194C18">
        <w:rPr>
          <w:rFonts w:cs="Arial"/>
          <w:szCs w:val="20"/>
        </w:rPr>
        <w:t>State Owned Vehicle 42060.</w:t>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77526C07" w14:textId="2BEADC3C"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194C18">
        <w:rPr>
          <w:rFonts w:cs="Arial"/>
          <w:szCs w:val="20"/>
        </w:rPr>
        <w:tab/>
        <w:t xml:space="preserve"> Service Body M</w:t>
      </w:r>
      <w:r w:rsidRPr="005C2F14">
        <w:rPr>
          <w:rFonts w:cs="Arial"/>
          <w:szCs w:val="20"/>
        </w:rPr>
        <w:t>ake &amp; Model Offered:</w:t>
      </w:r>
      <w:r w:rsidR="00194C18">
        <w:rPr>
          <w:rFonts w:cs="Arial"/>
          <w:szCs w:val="20"/>
        </w:rPr>
        <w:t xml:space="preserve"> </w:t>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706BA26D"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55881446" w14:textId="14DB6685"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t xml:space="preserve"> Winch</w:t>
      </w:r>
      <w:r>
        <w:rPr>
          <w:rFonts w:cs="Arial"/>
          <w:szCs w:val="20"/>
        </w:rPr>
        <w:t xml:space="preserve"> M</w:t>
      </w:r>
      <w:r w:rsidRPr="005C2F14">
        <w:rPr>
          <w:rFonts w:cs="Arial"/>
          <w:szCs w:val="20"/>
        </w:rPr>
        <w:t>ake &amp; Model Offered:</w:t>
      </w:r>
      <w:r>
        <w:rPr>
          <w:rFonts w:cs="Arial"/>
          <w:szCs w:val="20"/>
        </w:rPr>
        <w:t xml:space="preserv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290B2C9"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734AC973" w14:textId="09417098"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t xml:space="preserve"> Crane </w:t>
      </w:r>
      <w:r>
        <w:rPr>
          <w:rFonts w:cs="Arial"/>
          <w:szCs w:val="20"/>
        </w:rPr>
        <w:t>M</w:t>
      </w:r>
      <w:r w:rsidRPr="005C2F14">
        <w:rPr>
          <w:rFonts w:cs="Arial"/>
          <w:szCs w:val="20"/>
        </w:rPr>
        <w:t>ake &amp; Model Offered:</w:t>
      </w:r>
      <w:r>
        <w:rPr>
          <w:rFonts w:cs="Arial"/>
          <w:szCs w:val="20"/>
        </w:rPr>
        <w:t xml:space="preserv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0E70B12" w14:textId="77777777"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ED53CFB" w14:textId="0D550415"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4BADA25D"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194C18">
        <w:rPr>
          <w:rFonts w:cs="Arial"/>
          <w:szCs w:val="20"/>
        </w:rPr>
        <w:t>Anchorage, AK</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46884F4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194C18">
        <w:rPr>
          <w:rFonts w:cs="Arial"/>
          <w:szCs w:val="20"/>
        </w:rPr>
        <w:t>90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3F64BF9" w14:textId="47F35010"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A1947C" w14:textId="77777777" w:rsidR="00272F7A" w:rsidRDefault="00272F7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447DFDA" w14:textId="77777777" w:rsidR="00272F7A" w:rsidRDefault="00272F7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60A715" w14:textId="77777777" w:rsidR="00272F7A" w:rsidRDefault="00272F7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D9085B2" w14:textId="77777777" w:rsidR="00272F7A" w:rsidRDefault="00272F7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370017A" w14:textId="77777777" w:rsidR="00272F7A" w:rsidRDefault="00272F7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5346CF" w14:textId="0B017741"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248AE90" w14:textId="77777777" w:rsidR="005A32F1" w:rsidRPr="005C2F14"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9B7C7F"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9B7C7F"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32"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33"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34"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35"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36"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9B7C7F"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37"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9B7C7F"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8"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9B7C7F"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9"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9B7C7F"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40" w:anchor="16.05.415" w:history="1">
        <w:r w:rsidRPr="006D213A">
          <w:rPr>
            <w:rStyle w:val="Hyperlink"/>
            <w:rFonts w:cs="Arial"/>
            <w:i/>
            <w:color w:val="0070C0"/>
            <w:szCs w:val="20"/>
          </w:rPr>
          <w:t>AS 16.05.415(a)</w:t>
        </w:r>
      </w:hyperlink>
      <w:r w:rsidRPr="006D213A">
        <w:rPr>
          <w:rFonts w:cs="Arial"/>
          <w:szCs w:val="20"/>
        </w:rPr>
        <w:t xml:space="preserve"> per </w:t>
      </w:r>
      <w:hyperlink r:id="rId41"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42"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9B7C7F"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635AF6">
      <w:pPr>
        <w:pStyle w:val="ListParagraph"/>
        <w:widowControl/>
        <w:numPr>
          <w:ilvl w:val="0"/>
          <w:numId w:val="3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43"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9B7C7F"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44"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9B7C7F"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45"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9B7C7F"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46"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9B7C7F"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sole proprietorship AND the proprietor is a resident of the state?</w:t>
      </w:r>
    </w:p>
    <w:p w14:paraId="160C11A6" w14:textId="77777777" w:rsidR="00635AF6" w:rsidRPr="006D213A" w:rsidRDefault="009B7C7F"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all members are residents of the state?</w:t>
      </w:r>
    </w:p>
    <w:p w14:paraId="73F41B74" w14:textId="77777777" w:rsidR="00635AF6" w:rsidRPr="006D213A" w:rsidRDefault="009B7C7F"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A partnership under former AS 32.05, AS 32.06, or AS 32.11 AND all partners are residents of the state?</w:t>
      </w:r>
    </w:p>
    <w:p w14:paraId="535FE97D" w14:textId="77777777" w:rsidR="00635AF6" w:rsidRPr="006D213A" w:rsidRDefault="009B7C7F"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47"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6D213A">
        <w:rPr>
          <w:rFonts w:cs="Arial"/>
          <w:szCs w:val="20"/>
        </w:rPr>
        <w:t xml:space="preserve"> A sole proprietorship owned by an Alaska veteran?</w:t>
      </w:r>
    </w:p>
    <w:p w14:paraId="7061FCBD" w14:textId="77777777" w:rsidR="00635AF6" w:rsidRPr="006D213A" w:rsidRDefault="009B7C7F"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partnership under AS 32.06 or AS 32.11 AND a majority of the partners are Alaska veterans?</w:t>
      </w:r>
    </w:p>
    <w:p w14:paraId="31550D1C" w14:textId="77777777" w:rsidR="00635AF6" w:rsidRPr="006D213A" w:rsidRDefault="009B7C7F"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 majority of the members are Alaska veterans?</w:t>
      </w:r>
    </w:p>
    <w:p w14:paraId="2CE9097E" w14:textId="77777777" w:rsidR="00635AF6" w:rsidRPr="006D213A" w:rsidRDefault="009B7C7F"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veterans? </w:t>
      </w:r>
    </w:p>
    <w:p w14:paraId="30CB1B8E" w14:textId="77777777" w:rsidR="00635AF6" w:rsidRPr="006D213A" w:rsidRDefault="009B7C7F"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8"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635AF6">
      <w:pPr>
        <w:pStyle w:val="ListParagraph"/>
        <w:widowControl/>
        <w:numPr>
          <w:ilvl w:val="0"/>
          <w:numId w:val="4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635AF6">
      <w:pPr>
        <w:pStyle w:val="ListParagraph"/>
        <w:widowControl/>
        <w:numPr>
          <w:ilvl w:val="0"/>
          <w:numId w:val="41"/>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9B7C7F"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9"/>
      <w:footerReference w:type="default" r:id="rId5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869E1" w14:textId="77777777" w:rsidR="00017288" w:rsidRDefault="00017288" w:rsidP="0012222C">
      <w:r>
        <w:separator/>
      </w:r>
    </w:p>
  </w:endnote>
  <w:endnote w:type="continuationSeparator" w:id="0">
    <w:p w14:paraId="29E4C87D" w14:textId="77777777" w:rsidR="00017288" w:rsidRDefault="0001728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6FA40D22" w14:textId="561B9ABC" w:rsidR="00017288" w:rsidRPr="009378D4" w:rsidRDefault="00017288" w:rsidP="0026458D">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BB7953">
      <w:rPr>
        <w:rFonts w:cs="Arial"/>
        <w:i/>
        <w:lang w:val="en-US"/>
      </w:rPr>
      <w:t>43</w:t>
    </w:r>
    <w:r w:rsidR="00194C18">
      <w:rPr>
        <w:rFonts w:cs="Arial"/>
        <w:i/>
        <w:lang w:val="en-US"/>
      </w:rPr>
      <w:t>5</w:t>
    </w:r>
    <w:r>
      <w:rPr>
        <w:rFonts w:cs="Arial"/>
        <w:i/>
        <w:lang w:val="en-US"/>
      </w:rPr>
      <w:t xml:space="preserve"> </w:t>
    </w:r>
    <w:r w:rsidR="00194C18">
      <w:rPr>
        <w:rFonts w:cs="Arial"/>
        <w:i/>
        <w:lang w:val="en-US"/>
      </w:rPr>
      <w:t>Service Body and Crane for State Owned Vehicle</w:t>
    </w:r>
  </w:p>
  <w:p w14:paraId="784A938E" w14:textId="0D1B599A" w:rsidR="00017288" w:rsidRPr="009378D4" w:rsidRDefault="0001728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26C6C">
      <w:rPr>
        <w:rFonts w:cs="Arial"/>
        <w:i/>
        <w:noProof/>
        <w:szCs w:val="20"/>
      </w:rPr>
      <w:t>20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6469925" w14:textId="77777777" w:rsidR="00194C18" w:rsidRPr="009378D4" w:rsidRDefault="00194C18" w:rsidP="00194C18">
    <w:pPr>
      <w:pStyle w:val="Footer"/>
      <w:jc w:val="center"/>
      <w:rPr>
        <w:rFonts w:cs="Arial"/>
        <w:i/>
        <w:lang w:val="en-US"/>
      </w:rPr>
    </w:pPr>
    <w:r w:rsidRPr="009378D4">
      <w:rPr>
        <w:rFonts w:cs="Arial"/>
        <w:i/>
      </w:rPr>
      <w:t>SEF</w:t>
    </w:r>
    <w:r w:rsidRPr="009378D4">
      <w:rPr>
        <w:rFonts w:cs="Arial"/>
        <w:i/>
        <w:lang w:val="en-US"/>
      </w:rPr>
      <w:t>-</w:t>
    </w:r>
    <w:r>
      <w:rPr>
        <w:rFonts w:cs="Arial"/>
        <w:i/>
        <w:lang w:val="en-US"/>
      </w:rPr>
      <w:t>2435 Service Body and Crane for State Owned Vehicle</w:t>
    </w:r>
  </w:p>
  <w:p w14:paraId="36562A83" w14:textId="1E38E7DF"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26C6C">
      <w:rPr>
        <w:rFonts w:cs="Arial"/>
        <w:i/>
        <w:noProof/>
        <w:szCs w:val="20"/>
      </w:rPr>
      <w:t>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41172A25" w14:textId="77777777" w:rsidR="00272F7A" w:rsidRPr="009378D4" w:rsidRDefault="00272F7A" w:rsidP="00272F7A">
    <w:pPr>
      <w:pStyle w:val="Footer"/>
      <w:jc w:val="center"/>
      <w:rPr>
        <w:rFonts w:cs="Arial"/>
        <w:i/>
        <w:lang w:val="en-US"/>
      </w:rPr>
    </w:pPr>
    <w:r w:rsidRPr="009378D4">
      <w:rPr>
        <w:rFonts w:cs="Arial"/>
        <w:i/>
      </w:rPr>
      <w:t>SEF</w:t>
    </w:r>
    <w:r w:rsidRPr="009378D4">
      <w:rPr>
        <w:rFonts w:cs="Arial"/>
        <w:i/>
        <w:lang w:val="en-US"/>
      </w:rPr>
      <w:t>-</w:t>
    </w:r>
    <w:r>
      <w:rPr>
        <w:rFonts w:cs="Arial"/>
        <w:i/>
        <w:lang w:val="en-US"/>
      </w:rPr>
      <w:t>2435 Service Body and Crane for State Owned Vehicle</w:t>
    </w:r>
  </w:p>
  <w:p w14:paraId="57909353" w14:textId="31EA1702"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B7C7F">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ABFFAC" w14:textId="77777777" w:rsidR="00017288" w:rsidRDefault="00017288" w:rsidP="0012222C">
      <w:r>
        <w:separator/>
      </w:r>
    </w:p>
  </w:footnote>
  <w:footnote w:type="continuationSeparator" w:id="0">
    <w:p w14:paraId="389CFF6C" w14:textId="77777777" w:rsidR="00017288" w:rsidRDefault="0001728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BAB05" w14:textId="77777777" w:rsidR="000A6BBF" w:rsidRPr="000A6BBF" w:rsidRDefault="000A6BBF" w:rsidP="000A6BBF">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96300" w14:textId="77777777" w:rsidR="00017288" w:rsidRDefault="0001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A8E71"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715B0"/>
    <w:multiLevelType w:val="multilevel"/>
    <w:tmpl w:val="A3520D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D083CAF"/>
    <w:multiLevelType w:val="multilevel"/>
    <w:tmpl w:val="ADF2A01A"/>
    <w:lvl w:ilvl="0">
      <w:start w:val="4"/>
      <w:numFmt w:val="decimal"/>
      <w:lvlText w:val="%1"/>
      <w:lvlJc w:val="left"/>
      <w:pPr>
        <w:ind w:left="612" w:hanging="612"/>
      </w:pPr>
      <w:rPr>
        <w:rFonts w:hint="default"/>
        <w:b w:val="0"/>
      </w:rPr>
    </w:lvl>
    <w:lvl w:ilvl="1">
      <w:start w:val="5"/>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3"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6"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AB540F0"/>
    <w:multiLevelType w:val="multilevel"/>
    <w:tmpl w:val="D5F83D30"/>
    <w:lvl w:ilvl="0">
      <w:start w:val="5"/>
      <w:numFmt w:val="decimal"/>
      <w:lvlText w:val="%1"/>
      <w:lvlJc w:val="left"/>
      <w:pPr>
        <w:ind w:left="612" w:hanging="612"/>
      </w:pPr>
      <w:rPr>
        <w:rFonts w:hint="default"/>
        <w:b w:val="0"/>
      </w:rPr>
    </w:lvl>
    <w:lvl w:ilvl="1">
      <w:start w:val="2"/>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9" w15:restartNumberingAfterBreak="0">
    <w:nsid w:val="7DA33ADF"/>
    <w:multiLevelType w:val="multilevel"/>
    <w:tmpl w:val="6D42048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796278">
    <w:abstractNumId w:val="20"/>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91912897">
    <w:abstractNumId w:val="3"/>
  </w:num>
  <w:num w:numId="4" w16cid:durableId="297343575">
    <w:abstractNumId w:val="35"/>
  </w:num>
  <w:num w:numId="5" w16cid:durableId="58460570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111314465">
    <w:abstractNumId w:val="18"/>
  </w:num>
  <w:num w:numId="7" w16cid:durableId="461732671">
    <w:abstractNumId w:val="7"/>
  </w:num>
  <w:num w:numId="8" w16cid:durableId="628171312">
    <w:abstractNumId w:val="5"/>
  </w:num>
  <w:num w:numId="9" w16cid:durableId="1905526150">
    <w:abstractNumId w:val="31"/>
  </w:num>
  <w:num w:numId="10" w16cid:durableId="967318794">
    <w:abstractNumId w:val="37"/>
  </w:num>
  <w:num w:numId="11" w16cid:durableId="125281660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186585">
    <w:abstractNumId w:val="26"/>
  </w:num>
  <w:num w:numId="13" w16cid:durableId="402335565">
    <w:abstractNumId w:val="13"/>
  </w:num>
  <w:num w:numId="14" w16cid:durableId="1369602566">
    <w:abstractNumId w:val="12"/>
  </w:num>
  <w:num w:numId="15" w16cid:durableId="307979231">
    <w:abstractNumId w:val="19"/>
  </w:num>
  <w:num w:numId="16" w16cid:durableId="1320888343">
    <w:abstractNumId w:val="22"/>
  </w:num>
  <w:num w:numId="17" w16cid:durableId="1695186404">
    <w:abstractNumId w:val="2"/>
  </w:num>
  <w:num w:numId="18" w16cid:durableId="584723598">
    <w:abstractNumId w:val="3"/>
  </w:num>
  <w:num w:numId="19" w16cid:durableId="1355809199">
    <w:abstractNumId w:val="20"/>
  </w:num>
  <w:num w:numId="20" w16cid:durableId="2065987389">
    <w:abstractNumId w:val="11"/>
  </w:num>
  <w:num w:numId="21" w16cid:durableId="481046464">
    <w:abstractNumId w:val="21"/>
  </w:num>
  <w:num w:numId="22" w16cid:durableId="1975408597">
    <w:abstractNumId w:val="14"/>
  </w:num>
  <w:num w:numId="23" w16cid:durableId="1352222320">
    <w:abstractNumId w:val="1"/>
  </w:num>
  <w:num w:numId="24" w16cid:durableId="1811706708">
    <w:abstractNumId w:val="4"/>
  </w:num>
  <w:num w:numId="25" w16cid:durableId="2123528662">
    <w:abstractNumId w:val="15"/>
  </w:num>
  <w:num w:numId="26" w16cid:durableId="339897381">
    <w:abstractNumId w:val="23"/>
  </w:num>
  <w:num w:numId="27" w16cid:durableId="939534139">
    <w:abstractNumId w:val="17"/>
  </w:num>
  <w:num w:numId="28" w16cid:durableId="175389445">
    <w:abstractNumId w:val="8"/>
  </w:num>
  <w:num w:numId="29" w16cid:durableId="2018338037">
    <w:abstractNumId w:val="29"/>
  </w:num>
  <w:num w:numId="30" w16cid:durableId="743334976">
    <w:abstractNumId w:val="10"/>
  </w:num>
  <w:num w:numId="31" w16cid:durableId="360205077">
    <w:abstractNumId w:val="36"/>
  </w:num>
  <w:num w:numId="32" w16cid:durableId="754859397">
    <w:abstractNumId w:val="27"/>
  </w:num>
  <w:num w:numId="33" w16cid:durableId="1465850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4801553">
    <w:abstractNumId w:val="33"/>
    <w:lvlOverride w:ilvl="0">
      <w:lvl w:ilvl="0">
        <w:start w:val="2"/>
        <w:numFmt w:val="decimal"/>
        <w:lvlText w:val="(%1)"/>
        <w:legacy w:legacy="1" w:legacySpace="0" w:legacyIndent="360"/>
        <w:lvlJc w:val="left"/>
        <w:pPr>
          <w:ind w:left="360" w:hanging="360"/>
        </w:pPr>
      </w:lvl>
    </w:lvlOverride>
  </w:num>
  <w:num w:numId="35" w16cid:durableId="1209297754">
    <w:abstractNumId w:val="16"/>
  </w:num>
  <w:num w:numId="36" w16cid:durableId="1148550609">
    <w:abstractNumId w:val="6"/>
  </w:num>
  <w:num w:numId="37" w16cid:durableId="2049336704">
    <w:abstractNumId w:val="9"/>
  </w:num>
  <w:num w:numId="38" w16cid:durableId="1968583375">
    <w:abstractNumId w:val="34"/>
  </w:num>
  <w:num w:numId="39" w16cid:durableId="645016786">
    <w:abstractNumId w:val="9"/>
    <w:lvlOverride w:ilvl="0">
      <w:startOverride w:val="1"/>
    </w:lvlOverride>
  </w:num>
  <w:num w:numId="40" w16cid:durableId="423308135">
    <w:abstractNumId w:val="24"/>
  </w:num>
  <w:num w:numId="41" w16cid:durableId="521284751">
    <w:abstractNumId w:val="30"/>
  </w:num>
  <w:num w:numId="42" w16cid:durableId="1724215072">
    <w:abstractNumId w:val="28"/>
  </w:num>
  <w:num w:numId="43" w16cid:durableId="410196286">
    <w:abstractNumId w:val="25"/>
  </w:num>
  <w:num w:numId="44" w16cid:durableId="283928929">
    <w:abstractNumId w:val="32"/>
  </w:num>
  <w:num w:numId="45" w16cid:durableId="427891734">
    <w:abstractNumId w:val="38"/>
  </w:num>
  <w:num w:numId="46" w16cid:durableId="1527325586">
    <w:abstractNumId w:val="13"/>
  </w:num>
  <w:num w:numId="47" w16cid:durableId="867328014">
    <w:abstractNumId w:val="3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6yDU0THsMMCvrCy3lT69UM5lvs3DwtSKbc22an6/ONyggZF+GcuPmcRP7VNHJzcAGAEST748SfWORIZXEiIZJQ==" w:salt="GOz3S7z54FPhWurMOHoMWA=="/>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94C18"/>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63A5F"/>
    <w:rsid w:val="0026458D"/>
    <w:rsid w:val="0026648A"/>
    <w:rsid w:val="00272E01"/>
    <w:rsid w:val="00272F7A"/>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80593"/>
    <w:rsid w:val="003842DC"/>
    <w:rsid w:val="003848A6"/>
    <w:rsid w:val="0038675B"/>
    <w:rsid w:val="00386AB7"/>
    <w:rsid w:val="00390077"/>
    <w:rsid w:val="0039131C"/>
    <w:rsid w:val="00396F9F"/>
    <w:rsid w:val="003A39C1"/>
    <w:rsid w:val="003A5ABD"/>
    <w:rsid w:val="003A6B23"/>
    <w:rsid w:val="003A6B54"/>
    <w:rsid w:val="003A73EB"/>
    <w:rsid w:val="003B08C1"/>
    <w:rsid w:val="003B1C5C"/>
    <w:rsid w:val="003B4BE7"/>
    <w:rsid w:val="003B72D6"/>
    <w:rsid w:val="003C2F9B"/>
    <w:rsid w:val="003C39D9"/>
    <w:rsid w:val="003C4ACE"/>
    <w:rsid w:val="003D0B47"/>
    <w:rsid w:val="003D1132"/>
    <w:rsid w:val="003D17BE"/>
    <w:rsid w:val="003D3D26"/>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7EFE"/>
    <w:rsid w:val="006414AA"/>
    <w:rsid w:val="006422AE"/>
    <w:rsid w:val="00642B1E"/>
    <w:rsid w:val="00642B1F"/>
    <w:rsid w:val="00643FF6"/>
    <w:rsid w:val="0064683F"/>
    <w:rsid w:val="00653762"/>
    <w:rsid w:val="00665931"/>
    <w:rsid w:val="00665A2D"/>
    <w:rsid w:val="00670D21"/>
    <w:rsid w:val="00680760"/>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E390A"/>
    <w:rsid w:val="006E5ECD"/>
    <w:rsid w:val="006E5ED8"/>
    <w:rsid w:val="006F254C"/>
    <w:rsid w:val="006F54D5"/>
    <w:rsid w:val="006F58EE"/>
    <w:rsid w:val="006F7BDF"/>
    <w:rsid w:val="00702A82"/>
    <w:rsid w:val="00705BA4"/>
    <w:rsid w:val="007150CE"/>
    <w:rsid w:val="00715EB2"/>
    <w:rsid w:val="00721A22"/>
    <w:rsid w:val="00724645"/>
    <w:rsid w:val="007267D1"/>
    <w:rsid w:val="007307FF"/>
    <w:rsid w:val="007311AF"/>
    <w:rsid w:val="00733591"/>
    <w:rsid w:val="0074174E"/>
    <w:rsid w:val="00746ECF"/>
    <w:rsid w:val="00761AC9"/>
    <w:rsid w:val="00763A5C"/>
    <w:rsid w:val="007701CA"/>
    <w:rsid w:val="00770F7C"/>
    <w:rsid w:val="0077487F"/>
    <w:rsid w:val="007769A6"/>
    <w:rsid w:val="007773F6"/>
    <w:rsid w:val="00780EEB"/>
    <w:rsid w:val="00782796"/>
    <w:rsid w:val="007839A5"/>
    <w:rsid w:val="007851DC"/>
    <w:rsid w:val="007859DE"/>
    <w:rsid w:val="00786171"/>
    <w:rsid w:val="00792FD6"/>
    <w:rsid w:val="007955F3"/>
    <w:rsid w:val="00796604"/>
    <w:rsid w:val="007B0DC1"/>
    <w:rsid w:val="007B19DE"/>
    <w:rsid w:val="007B3269"/>
    <w:rsid w:val="007B3CE0"/>
    <w:rsid w:val="007B3F0D"/>
    <w:rsid w:val="007C1908"/>
    <w:rsid w:val="007C2398"/>
    <w:rsid w:val="007D0C5B"/>
    <w:rsid w:val="007E3030"/>
    <w:rsid w:val="007E327D"/>
    <w:rsid w:val="007E6B0D"/>
    <w:rsid w:val="007F346C"/>
    <w:rsid w:val="007F49EF"/>
    <w:rsid w:val="007F5E82"/>
    <w:rsid w:val="007F7672"/>
    <w:rsid w:val="008020C4"/>
    <w:rsid w:val="00802270"/>
    <w:rsid w:val="008108B7"/>
    <w:rsid w:val="00810FB9"/>
    <w:rsid w:val="0081176C"/>
    <w:rsid w:val="008131AD"/>
    <w:rsid w:val="00830114"/>
    <w:rsid w:val="0083108F"/>
    <w:rsid w:val="00845971"/>
    <w:rsid w:val="008522A9"/>
    <w:rsid w:val="00852919"/>
    <w:rsid w:val="008551A7"/>
    <w:rsid w:val="008559E3"/>
    <w:rsid w:val="008611A6"/>
    <w:rsid w:val="00864EEC"/>
    <w:rsid w:val="0086669E"/>
    <w:rsid w:val="00875D46"/>
    <w:rsid w:val="008763FE"/>
    <w:rsid w:val="00876BC3"/>
    <w:rsid w:val="00883303"/>
    <w:rsid w:val="00885F99"/>
    <w:rsid w:val="00894DD8"/>
    <w:rsid w:val="00896D0E"/>
    <w:rsid w:val="008A09C5"/>
    <w:rsid w:val="008A2F19"/>
    <w:rsid w:val="008A5AE4"/>
    <w:rsid w:val="008A64B8"/>
    <w:rsid w:val="008A6945"/>
    <w:rsid w:val="008A6AD6"/>
    <w:rsid w:val="008A7128"/>
    <w:rsid w:val="008A7D93"/>
    <w:rsid w:val="008B153A"/>
    <w:rsid w:val="008B1C82"/>
    <w:rsid w:val="008B52E4"/>
    <w:rsid w:val="008B5B16"/>
    <w:rsid w:val="008C3168"/>
    <w:rsid w:val="008C42F5"/>
    <w:rsid w:val="008C57D3"/>
    <w:rsid w:val="008D076C"/>
    <w:rsid w:val="008D192B"/>
    <w:rsid w:val="008D247E"/>
    <w:rsid w:val="008E3981"/>
    <w:rsid w:val="008E50B3"/>
    <w:rsid w:val="008E57F7"/>
    <w:rsid w:val="008F0D30"/>
    <w:rsid w:val="008F1B46"/>
    <w:rsid w:val="008F1FA7"/>
    <w:rsid w:val="008F3C39"/>
    <w:rsid w:val="00904F80"/>
    <w:rsid w:val="00910441"/>
    <w:rsid w:val="00920164"/>
    <w:rsid w:val="009259D1"/>
    <w:rsid w:val="0093075F"/>
    <w:rsid w:val="0093267D"/>
    <w:rsid w:val="009378D4"/>
    <w:rsid w:val="00944489"/>
    <w:rsid w:val="00945409"/>
    <w:rsid w:val="00945CF4"/>
    <w:rsid w:val="009509CD"/>
    <w:rsid w:val="00952DC9"/>
    <w:rsid w:val="00953639"/>
    <w:rsid w:val="00955143"/>
    <w:rsid w:val="0096073E"/>
    <w:rsid w:val="00970F83"/>
    <w:rsid w:val="00972B81"/>
    <w:rsid w:val="00974BF9"/>
    <w:rsid w:val="00974D1B"/>
    <w:rsid w:val="009777D1"/>
    <w:rsid w:val="00981E0F"/>
    <w:rsid w:val="0099469E"/>
    <w:rsid w:val="00997090"/>
    <w:rsid w:val="009A068C"/>
    <w:rsid w:val="009A0E16"/>
    <w:rsid w:val="009B1AE8"/>
    <w:rsid w:val="009B583B"/>
    <w:rsid w:val="009B6F78"/>
    <w:rsid w:val="009B7C7F"/>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5B53"/>
    <w:rsid w:val="00A21BD0"/>
    <w:rsid w:val="00A26C6C"/>
    <w:rsid w:val="00A352FA"/>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15C04"/>
    <w:rsid w:val="00D2164E"/>
    <w:rsid w:val="00D23394"/>
    <w:rsid w:val="00D245AD"/>
    <w:rsid w:val="00D2644C"/>
    <w:rsid w:val="00D26DAC"/>
    <w:rsid w:val="00D32A34"/>
    <w:rsid w:val="00D40B10"/>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81899"/>
    <w:rsid w:val="00D819B2"/>
    <w:rsid w:val="00D82C8E"/>
    <w:rsid w:val="00D83EDF"/>
    <w:rsid w:val="00D85839"/>
    <w:rsid w:val="00D9068D"/>
    <w:rsid w:val="00D93E30"/>
    <w:rsid w:val="00D9627E"/>
    <w:rsid w:val="00D96794"/>
    <w:rsid w:val="00D96DB7"/>
    <w:rsid w:val="00DA7D85"/>
    <w:rsid w:val="00DB3648"/>
    <w:rsid w:val="00DB797B"/>
    <w:rsid w:val="00DC159C"/>
    <w:rsid w:val="00DC55AC"/>
    <w:rsid w:val="00DC7261"/>
    <w:rsid w:val="00DD0601"/>
    <w:rsid w:val="00DD16CD"/>
    <w:rsid w:val="00DD4F43"/>
    <w:rsid w:val="00DD76EB"/>
    <w:rsid w:val="00DE5FBB"/>
    <w:rsid w:val="00DE7A41"/>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705F3"/>
    <w:rsid w:val="00E74078"/>
    <w:rsid w:val="00E80D13"/>
    <w:rsid w:val="00E811B2"/>
    <w:rsid w:val="00E8305B"/>
    <w:rsid w:val="00E83230"/>
    <w:rsid w:val="00E85DAD"/>
    <w:rsid w:val="00E872F9"/>
    <w:rsid w:val="00E927EE"/>
    <w:rsid w:val="00EA3B10"/>
    <w:rsid w:val="00EA6A62"/>
    <w:rsid w:val="00EB0F65"/>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2BAA"/>
    <w:rsid w:val="00FA5068"/>
    <w:rsid w:val="00FA576A"/>
    <w:rsid w:val="00FA7E7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image" Target="cid:77937CEE-020A-480C-BA4E-3A1DF1A8DE6C" TargetMode="External"/><Relationship Id="rId39" Type="http://schemas.openxmlformats.org/officeDocument/2006/relationships/hyperlink" Target="http://www.akleg.gov/basis/aac.asp" TargetMode="External"/><Relationship Id="rId21" Type="http://schemas.openxmlformats.org/officeDocument/2006/relationships/image" Target="media/image2.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hyperlink" Target="http://www.akleg.gov/basis/statutes.asp"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eader" Target="header6.xml"/><Relationship Id="rId11" Type="http://schemas.openxmlformats.org/officeDocument/2006/relationships/header" Target="header2.xml"/><Relationship Id="rId24" Type="http://schemas.openxmlformats.org/officeDocument/2006/relationships/image" Target="cid:F8D8B3DB-A06F-4B21-9E8D-267F39670E94-L0-001"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hyperlink" Target="http://www.akleg.gov/basis/statutes.asp"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image" Target="media/image6.png"/><Relationship Id="rId44" Type="http://schemas.openxmlformats.org/officeDocument/2006/relationships/hyperlink" Target="http://www.akleg.gov/basis/statutes.asp"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image" Target="cid:521D341F-FF70-4756-AD4F-1DC948FA619D" TargetMode="External"/><Relationship Id="rId27" Type="http://schemas.openxmlformats.org/officeDocument/2006/relationships/image" Target="media/image5.jpeg"/><Relationship Id="rId30" Type="http://schemas.openxmlformats.org/officeDocument/2006/relationships/footer" Target="footer3.xm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hyperlink" Target="http://www.akleg.gov/basis/statutes.asp"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image" Target="media/image4.jpeg"/><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hyperlink" Target="http://www.akleg.gov/basis/statutes.asp" TargetMode="External"/><Relationship Id="rId20" Type="http://schemas.openxmlformats.org/officeDocument/2006/relationships/header" Target="header5.xml"/><Relationship Id="rId41" Type="http://schemas.openxmlformats.org/officeDocument/2006/relationships/hyperlink" Target="http://www.akleg.gov/basis/aac.as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tate.gov/g/tip/" TargetMode="External"/><Relationship Id="rId23" Type="http://schemas.openxmlformats.org/officeDocument/2006/relationships/image" Target="media/image3.jpeg"/><Relationship Id="rId28" Type="http://schemas.openxmlformats.org/officeDocument/2006/relationships/image" Target="cid:B926BB2B-C80F-4491-9A82-7C01EECDF63E" TargetMode="External"/><Relationship Id="rId36" Type="http://schemas.openxmlformats.org/officeDocument/2006/relationships/hyperlink" Target="http://www.akleg.gov/basis/statutes.asp" TargetMode="External"/><Relationship Id="rId49"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A1ABC"/>
    <w:rsid w:val="00222010"/>
    <w:rsid w:val="00396F9F"/>
    <w:rsid w:val="003A6AF4"/>
    <w:rsid w:val="005209F4"/>
    <w:rsid w:val="006F58EE"/>
    <w:rsid w:val="00855764"/>
    <w:rsid w:val="009420F8"/>
    <w:rsid w:val="009B1C14"/>
    <w:rsid w:val="00A459C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14724</Words>
  <Characters>83931</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98459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2024-12-27T20:26:00Z</dcterms:created>
  <dcterms:modified xsi:type="dcterms:W3CDTF">2025-01-07T20:47:00Z</dcterms:modified>
</cp:coreProperties>
</file>