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089A10FD"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E24D75" w:rsidRPr="00EA00C4">
        <w:rPr>
          <w:rFonts w:asciiTheme="minorHAnsi" w:hAnsiTheme="minorHAnsi"/>
          <w:color w:val="0070C0"/>
          <w:sz w:val="40"/>
          <w:szCs w:val="22"/>
        </w:rPr>
        <w:t>2025-1600-0182/1624-084</w:t>
      </w:r>
      <w:r w:rsidR="000226F2" w:rsidRPr="00E24D75">
        <w:rPr>
          <w:rFonts w:asciiTheme="minorHAnsi" w:hAnsiTheme="minorHAnsi"/>
          <w:color w:val="7030A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sign for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4E7A0E72"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r w:rsidR="00E24D75">
        <w:rPr>
          <w:rFonts w:asciiTheme="minorHAnsi" w:hAnsiTheme="minorHAnsi" w:cs="Arial"/>
          <w:b/>
          <w:sz w:val="24"/>
        </w:rPr>
        <w:t xml:space="preserve"> </w:t>
      </w:r>
      <w:r w:rsidR="00E24D75" w:rsidRPr="00EA00C4">
        <w:rPr>
          <w:rFonts w:asciiTheme="minorHAnsi" w:hAnsiTheme="minorHAnsi" w:cs="Arial"/>
          <w:b/>
          <w:color w:val="FF0000"/>
          <w:sz w:val="24"/>
          <w:u w:val="single"/>
        </w:rPr>
        <w:t>Circle</w:t>
      </w:r>
      <w:r w:rsidR="00E24D75" w:rsidRPr="00EA00C4">
        <w:rPr>
          <w:rFonts w:asciiTheme="minorHAnsi" w:hAnsiTheme="minorHAnsi" w:cs="Arial"/>
          <w:b/>
          <w:color w:val="FF0000"/>
          <w:sz w:val="24"/>
        </w:rPr>
        <w:t xml:space="preserve"> “</w:t>
      </w:r>
      <w:r w:rsidR="00B95BD1">
        <w:rPr>
          <w:rFonts w:asciiTheme="minorHAnsi" w:hAnsiTheme="minorHAnsi" w:cs="Arial"/>
          <w:b/>
          <w:color w:val="FF0000"/>
          <w:sz w:val="24"/>
        </w:rPr>
        <w:t>true</w:t>
      </w:r>
      <w:r w:rsidR="00E24D75" w:rsidRPr="00EA00C4">
        <w:rPr>
          <w:rFonts w:asciiTheme="minorHAnsi" w:hAnsiTheme="minorHAnsi" w:cs="Arial"/>
          <w:b/>
          <w:color w:val="FF0000"/>
          <w:sz w:val="24"/>
        </w:rPr>
        <w:t>” or “</w:t>
      </w:r>
      <w:r w:rsidR="00B95BD1">
        <w:rPr>
          <w:rFonts w:asciiTheme="minorHAnsi" w:hAnsiTheme="minorHAnsi" w:cs="Arial"/>
          <w:b/>
          <w:color w:val="FF0000"/>
          <w:sz w:val="24"/>
        </w:rPr>
        <w:t>false</w:t>
      </w:r>
      <w:r w:rsidR="00E24D75" w:rsidRPr="00EA00C4">
        <w:rPr>
          <w:rFonts w:asciiTheme="minorHAnsi" w:hAnsiTheme="minorHAnsi" w:cs="Arial"/>
          <w:b/>
          <w:color w:val="FF0000"/>
          <w:sz w:val="24"/>
        </w:rPr>
        <w:t>”</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BD39FF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 xml:space="preserve">and agrees not to restrict the rights of the </w:t>
            </w:r>
            <w:r w:rsidR="00E24D75">
              <w:rPr>
                <w:rFonts w:asciiTheme="minorHAnsi" w:hAnsiTheme="minorHAnsi" w:cs="Arial"/>
              </w:rPr>
              <w:t>S</w:t>
            </w:r>
            <w:r>
              <w:rPr>
                <w:rFonts w:asciiTheme="minorHAnsi" w:hAnsiTheme="minorHAnsi" w:cs="Arial"/>
              </w:rPr>
              <w:t>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4F5FC2D2" w:rsidR="001B6BBC" w:rsidRPr="00B95BD1" w:rsidRDefault="001B6BBC" w:rsidP="00C120CF">
            <w:pPr>
              <w:ind w:right="162"/>
              <w:jc w:val="both"/>
              <w:rPr>
                <w:rFonts w:asciiTheme="minorHAnsi" w:hAnsiTheme="minorHAnsi" w:cs="Arial"/>
              </w:rPr>
            </w:pPr>
            <w:r w:rsidRPr="00B95BD1">
              <w:rPr>
                <w:rFonts w:asciiTheme="minorHAnsi" w:hAnsiTheme="minorHAnsi" w:cs="Arial"/>
              </w:rPr>
              <w:t xml:space="preserve">The </w:t>
            </w:r>
            <w:r w:rsidR="002366DC" w:rsidRPr="00B95BD1">
              <w:rPr>
                <w:rFonts w:asciiTheme="minorHAnsi" w:hAnsiTheme="minorHAnsi" w:cs="Arial"/>
              </w:rPr>
              <w:t>bidder</w:t>
            </w:r>
            <w:r w:rsidRPr="00B95BD1">
              <w:rPr>
                <w:rFonts w:asciiTheme="minorHAnsi" w:hAnsiTheme="minorHAnsi" w:cs="Arial"/>
              </w:rPr>
              <w:t xml:space="preserve">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45B9625" w:rsidR="001B6BBC" w:rsidRPr="00B95BD1" w:rsidRDefault="001B6BBC" w:rsidP="00C120CF">
            <w:pPr>
              <w:ind w:right="-18"/>
              <w:jc w:val="both"/>
              <w:rPr>
                <w:rFonts w:asciiTheme="minorHAnsi" w:hAnsiTheme="minorHAnsi" w:cs="Arial"/>
              </w:rPr>
            </w:pPr>
            <w:r w:rsidRPr="00B95BD1">
              <w:rPr>
                <w:rFonts w:asciiTheme="minorHAnsi" w:hAnsiTheme="minorHAnsi" w:cs="Arial"/>
              </w:rPr>
              <w:t xml:space="preserve">The </w:t>
            </w:r>
            <w:r w:rsidR="002366DC" w:rsidRPr="00B95BD1">
              <w:rPr>
                <w:rFonts w:asciiTheme="minorHAnsi" w:hAnsiTheme="minorHAnsi" w:cs="Arial"/>
              </w:rPr>
              <w:t>bidder</w:t>
            </w:r>
            <w:r w:rsidRPr="00B95BD1">
              <w:rPr>
                <w:rFonts w:asciiTheme="minorHAnsi" w:hAnsiTheme="minorHAnsi" w:cs="Arial"/>
              </w:rPr>
              <w:t xml:space="preserve"> has not had any contracts terminated by the State of Alaska (within the past five years)</w:t>
            </w:r>
            <w:r w:rsidR="00FB0FC7" w:rsidRPr="00B95BD1">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01B01563" w:rsidR="001B6BBC" w:rsidRPr="00B95BD1" w:rsidRDefault="001B6BBC" w:rsidP="00C120CF">
            <w:pPr>
              <w:ind w:right="-18"/>
              <w:jc w:val="both"/>
              <w:rPr>
                <w:rFonts w:asciiTheme="minorHAnsi" w:hAnsiTheme="minorHAnsi" w:cs="Arial"/>
              </w:rPr>
            </w:pPr>
            <w:r w:rsidRPr="00B95BD1">
              <w:rPr>
                <w:rFonts w:asciiTheme="minorHAnsi" w:hAnsiTheme="minorHAnsi" w:cs="Arial"/>
              </w:rPr>
              <w:t xml:space="preserve">The </w:t>
            </w:r>
            <w:r w:rsidR="002366DC" w:rsidRPr="00B95BD1">
              <w:rPr>
                <w:rFonts w:asciiTheme="minorHAnsi" w:hAnsiTheme="minorHAnsi" w:cs="Arial"/>
              </w:rPr>
              <w:t>bidder</w:t>
            </w:r>
            <w:r w:rsidRPr="00B95BD1">
              <w:rPr>
                <w:rFonts w:asciiTheme="minorHAnsi" w:hAnsiTheme="minorHAnsi" w:cs="Arial"/>
              </w:rPr>
              <w:t xml:space="preserve"> certifies that </w:t>
            </w:r>
            <w:r w:rsidR="00A10BA2" w:rsidRPr="00B95BD1">
              <w:rPr>
                <w:rFonts w:asciiTheme="minorHAnsi" w:hAnsiTheme="minorHAnsi" w:cs="Arial"/>
              </w:rPr>
              <w:t xml:space="preserve">neither it nor its principles are </w:t>
            </w:r>
            <w:r w:rsidRPr="00B95BD1">
              <w:rPr>
                <w:rFonts w:asciiTheme="minorHAnsi" w:hAnsiTheme="minorHAnsi" w:cs="Arial"/>
              </w:rPr>
              <w:t>currently debarred, suspended, proposed for debarment, or declared ineligible for award by any</w:t>
            </w:r>
            <w:r w:rsidR="00474D49" w:rsidRPr="00B95BD1">
              <w:rPr>
                <w:rFonts w:asciiTheme="minorHAnsi" w:hAnsiTheme="minorHAnsi" w:cs="Arial"/>
              </w:rPr>
              <w:t xml:space="preserve"> federal or</w:t>
            </w:r>
            <w:r w:rsidRPr="00B95BD1">
              <w:rPr>
                <w:rFonts w:asciiTheme="minorHAnsi" w:hAnsiTheme="minorHAnsi" w:cs="Arial"/>
              </w:rPr>
              <w:t xml:space="preserve"> </w:t>
            </w:r>
            <w:r w:rsidR="00474D49" w:rsidRPr="00B95BD1">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2945A07E"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services to the </w:t>
            </w:r>
            <w:r w:rsidR="00E24D75">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B3128B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w:t>
            </w:r>
            <w:r w:rsidR="00E24D75">
              <w:rPr>
                <w:rFonts w:asciiTheme="minorHAnsi" w:hAnsiTheme="minorHAnsi" w:cs="Arial"/>
              </w:rPr>
              <w:t>their</w:t>
            </w:r>
            <w:r w:rsidRPr="002170C2">
              <w:rPr>
                <w:rFonts w:asciiTheme="minorHAnsi" w:hAnsiTheme="minorHAnsi" w:cs="Arial"/>
              </w:rPr>
              <w:t xml:space="preserve">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AA017F" w:rsidRPr="002170C2" w14:paraId="24F14983" w14:textId="77777777" w:rsidTr="0042373A">
        <w:trPr>
          <w:trHeight w:val="374"/>
        </w:trPr>
        <w:tc>
          <w:tcPr>
            <w:tcW w:w="990" w:type="dxa"/>
            <w:shd w:val="clear" w:color="auto" w:fill="auto"/>
            <w:vAlign w:val="center"/>
          </w:tcPr>
          <w:p w14:paraId="460330FC" w14:textId="62557B36" w:rsidR="00AA017F" w:rsidRDefault="00AA017F" w:rsidP="00C120CF">
            <w:pPr>
              <w:jc w:val="center"/>
              <w:rPr>
                <w:rFonts w:asciiTheme="minorHAnsi" w:hAnsiTheme="minorHAnsi" w:cs="Arial"/>
              </w:rPr>
            </w:pPr>
            <w:r>
              <w:rPr>
                <w:rFonts w:asciiTheme="minorHAnsi" w:hAnsiTheme="minorHAnsi" w:cs="Arial"/>
              </w:rPr>
              <w:t>17</w:t>
            </w:r>
          </w:p>
        </w:tc>
        <w:tc>
          <w:tcPr>
            <w:tcW w:w="7110" w:type="dxa"/>
            <w:shd w:val="clear" w:color="auto" w:fill="auto"/>
            <w:vAlign w:val="center"/>
          </w:tcPr>
          <w:p w14:paraId="037B0E24" w14:textId="101EEE7B" w:rsidR="00AA017F" w:rsidRPr="002170C2" w:rsidRDefault="00AA017F" w:rsidP="00C120CF">
            <w:pPr>
              <w:ind w:right="162"/>
              <w:jc w:val="both"/>
              <w:rPr>
                <w:rFonts w:asciiTheme="minorHAnsi" w:hAnsiTheme="minorHAnsi" w:cs="Arial"/>
              </w:rPr>
            </w:pPr>
            <w:r>
              <w:rPr>
                <w:rFonts w:asciiTheme="minorHAnsi" w:hAnsiTheme="minorHAnsi" w:cs="Arial"/>
              </w:rPr>
              <w:t xml:space="preserve">The bidder </w:t>
            </w:r>
            <w:r w:rsidRPr="00AA017F">
              <w:rPr>
                <w:rFonts w:asciiTheme="minorHAnsi" w:hAnsiTheme="minorHAnsi" w:cs="Arial"/>
              </w:rPr>
              <w:t xml:space="preserve">certifies that they will not support or participate in a boycott of Israel. Failure to comply with this requirement may cause the </w:t>
            </w:r>
            <w:r w:rsidR="00E24D75">
              <w:rPr>
                <w:rFonts w:asciiTheme="minorHAnsi" w:hAnsiTheme="minorHAnsi" w:cs="Arial"/>
              </w:rPr>
              <w:t>S</w:t>
            </w:r>
            <w:r w:rsidRPr="00AA017F">
              <w:rPr>
                <w:rFonts w:asciiTheme="minorHAnsi" w:hAnsiTheme="minorHAnsi" w:cs="Arial"/>
              </w:rPr>
              <w:t xml:space="preserve">tate to reject the </w:t>
            </w:r>
            <w:r w:rsidR="008804EE">
              <w:rPr>
                <w:rFonts w:asciiTheme="minorHAnsi" w:hAnsiTheme="minorHAnsi" w:cs="Arial"/>
              </w:rPr>
              <w:t>bid</w:t>
            </w:r>
            <w:r w:rsidRPr="00AA017F">
              <w:rPr>
                <w:rFonts w:asciiTheme="minorHAnsi" w:hAnsiTheme="minorHAnsi" w:cs="Arial"/>
              </w:rPr>
              <w:t xml:space="preserve"> as non-responsive or cancel the contract.</w:t>
            </w:r>
          </w:p>
        </w:tc>
        <w:tc>
          <w:tcPr>
            <w:tcW w:w="1530" w:type="dxa"/>
            <w:shd w:val="clear" w:color="auto" w:fill="auto"/>
            <w:vAlign w:val="center"/>
          </w:tcPr>
          <w:p w14:paraId="22DA1F58" w14:textId="77777777" w:rsidR="00AA017F" w:rsidRPr="002170C2" w:rsidRDefault="00AA017F" w:rsidP="00C120CF">
            <w:pPr>
              <w:jc w:val="center"/>
              <w:rPr>
                <w:rFonts w:asciiTheme="minorHAnsi" w:hAnsiTheme="minorHAnsi" w:cs="Arial"/>
              </w:rPr>
            </w:pPr>
          </w:p>
        </w:tc>
      </w:tr>
      <w:tr w:rsidR="001B6BBC" w:rsidRPr="007633DF" w14:paraId="03715F2D" w14:textId="77777777" w:rsidTr="0042373A">
        <w:trPr>
          <w:trHeight w:val="374"/>
        </w:trPr>
        <w:tc>
          <w:tcPr>
            <w:tcW w:w="990" w:type="dxa"/>
            <w:shd w:val="clear" w:color="auto" w:fill="auto"/>
            <w:vAlign w:val="center"/>
          </w:tcPr>
          <w:p w14:paraId="3D55175F" w14:textId="3198E037" w:rsidR="001B6BBC" w:rsidRPr="002170C2" w:rsidRDefault="004342F0" w:rsidP="00C120CF">
            <w:pPr>
              <w:jc w:val="center"/>
              <w:rPr>
                <w:rFonts w:asciiTheme="minorHAnsi" w:hAnsiTheme="minorHAnsi" w:cs="Arial"/>
              </w:rPr>
            </w:pPr>
            <w:r>
              <w:rPr>
                <w:rFonts w:asciiTheme="minorHAnsi" w:hAnsiTheme="minorHAnsi" w:cs="Arial"/>
              </w:rPr>
              <w:t>1</w:t>
            </w:r>
            <w:r w:rsidR="00AA017F">
              <w:rPr>
                <w:rFonts w:asciiTheme="minorHAnsi" w:hAnsiTheme="minorHAnsi" w:cs="Arial"/>
              </w:rPr>
              <w:t>8</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10D3D7F4" w:rsidR="006D0772" w:rsidRDefault="006D0772" w:rsidP="00C120CF">
            <w:pPr>
              <w:jc w:val="center"/>
              <w:rPr>
                <w:rFonts w:asciiTheme="minorHAnsi" w:hAnsiTheme="minorHAnsi" w:cs="Arial"/>
              </w:rPr>
            </w:pPr>
            <w:r>
              <w:rPr>
                <w:rFonts w:asciiTheme="minorHAnsi" w:hAnsiTheme="minorHAnsi" w:cs="Arial"/>
              </w:rPr>
              <w:t>1</w:t>
            </w:r>
            <w:r w:rsidR="00AA017F">
              <w:rPr>
                <w:rFonts w:asciiTheme="minorHAnsi" w:hAnsiTheme="minorHAnsi" w:cs="Arial"/>
              </w:rPr>
              <w:t>9</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736CE2B4" w:rsidR="001B6BBC" w:rsidRDefault="00AA017F" w:rsidP="00C120CF">
            <w:pPr>
              <w:jc w:val="center"/>
              <w:rPr>
                <w:rFonts w:asciiTheme="minorHAnsi" w:hAnsiTheme="minorHAnsi" w:cs="Arial"/>
              </w:rPr>
            </w:pPr>
            <w:r>
              <w:rPr>
                <w:rFonts w:asciiTheme="minorHAnsi" w:hAnsiTheme="minorHAnsi" w:cs="Arial"/>
              </w:rPr>
              <w:t>20</w:t>
            </w:r>
          </w:p>
        </w:tc>
        <w:tc>
          <w:tcPr>
            <w:tcW w:w="7110" w:type="dxa"/>
            <w:shd w:val="clear" w:color="auto" w:fill="auto"/>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686B580F"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sidR="00E24D75">
        <w:rPr>
          <w:rFonts w:cs="Arial"/>
        </w:rPr>
        <w:t>ve</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B95BD1"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B95BD1"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B95BD1"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B95BD1"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95BD1"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95BD1"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95BD1"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B95BD1"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B95BD1"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B95BD1"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B95BD1"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95BD1"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95BD1"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B95BD1"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B95BD1"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95BD1"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B95BD1"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B95BD1"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B95BD1"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B95BD1"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B95BD1"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B95BD1"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1BC86DCD" w14:textId="141C57F1" w:rsidR="00D94E84" w:rsidRPr="00E24D75" w:rsidRDefault="00D94E84" w:rsidP="00D94E84">
      <w:pPr>
        <w:rPr>
          <w:rFonts w:cs="Arial"/>
          <w:b/>
          <w:sz w:val="20"/>
          <w:szCs w:val="20"/>
        </w:rPr>
      </w:pPr>
    </w:p>
    <w:sectPr w:rsidR="00D94E84" w:rsidRPr="00E24D75"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57AF"/>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3A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6DC"/>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010E2"/>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04EE"/>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D1"/>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18C8"/>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0186"/>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D75"/>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00C4"/>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1F5"/>
    <w:rsid w:val="00F079A2"/>
    <w:rsid w:val="00F11A34"/>
    <w:rsid w:val="00F11CA5"/>
    <w:rsid w:val="00F219B5"/>
    <w:rsid w:val="00F22631"/>
    <w:rsid w:val="00F253B6"/>
    <w:rsid w:val="00F454A4"/>
    <w:rsid w:val="00F45600"/>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B57AF"/>
    <w:rsid w:val="0017718A"/>
    <w:rsid w:val="00203A67"/>
    <w:rsid w:val="00232D4E"/>
    <w:rsid w:val="003C79E6"/>
    <w:rsid w:val="00542388"/>
    <w:rsid w:val="006849AF"/>
    <w:rsid w:val="00702C90"/>
    <w:rsid w:val="007446FB"/>
    <w:rsid w:val="008010E2"/>
    <w:rsid w:val="009246DC"/>
    <w:rsid w:val="00A75A2B"/>
    <w:rsid w:val="00BE5035"/>
    <w:rsid w:val="00C732BA"/>
    <w:rsid w:val="00DC0548"/>
    <w:rsid w:val="00DD6D53"/>
    <w:rsid w:val="00E81C37"/>
    <w:rsid w:val="00E879A8"/>
    <w:rsid w:val="00F0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6</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60</cp:revision>
  <cp:lastPrinted>2018-02-06T20:12:00Z</cp:lastPrinted>
  <dcterms:created xsi:type="dcterms:W3CDTF">2023-08-16T21:04:00Z</dcterms:created>
  <dcterms:modified xsi:type="dcterms:W3CDTF">2024-11-21T19:59:00Z</dcterms:modified>
</cp:coreProperties>
</file>