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3F3FB4" w14:textId="77777777" w:rsidR="008569BC" w:rsidRDefault="008569BC" w:rsidP="0040104A">
      <w:pPr>
        <w:autoSpaceDE w:val="0"/>
        <w:autoSpaceDN w:val="0"/>
        <w:adjustRightInd w:val="0"/>
        <w:spacing w:after="0" w:line="240" w:lineRule="auto"/>
        <w:jc w:val="center"/>
        <w:rPr>
          <w:rFonts w:ascii="Arial-BoldMT" w:eastAsiaTheme="minorHAnsi" w:hAnsi="Arial-BoldMT" w:cs="Arial-BoldMT"/>
          <w:b/>
          <w:bCs/>
          <w:sz w:val="24"/>
          <w:szCs w:val="24"/>
        </w:rPr>
      </w:pPr>
    </w:p>
    <w:p w14:paraId="18DDCE3D" w14:textId="77777777" w:rsidR="008569BC" w:rsidRDefault="008569BC" w:rsidP="0040104A">
      <w:pPr>
        <w:autoSpaceDE w:val="0"/>
        <w:autoSpaceDN w:val="0"/>
        <w:adjustRightInd w:val="0"/>
        <w:spacing w:after="0" w:line="240" w:lineRule="auto"/>
        <w:jc w:val="center"/>
        <w:rPr>
          <w:rFonts w:ascii="Arial-BoldMT" w:eastAsiaTheme="minorHAnsi" w:hAnsi="Arial-BoldMT" w:cs="Arial-BoldMT"/>
          <w:b/>
          <w:bCs/>
          <w:sz w:val="24"/>
          <w:szCs w:val="24"/>
        </w:rPr>
      </w:pPr>
    </w:p>
    <w:p w14:paraId="1698220B" w14:textId="4F9B9560" w:rsidR="0040104A" w:rsidRDefault="0040104A" w:rsidP="0040104A">
      <w:pPr>
        <w:autoSpaceDE w:val="0"/>
        <w:autoSpaceDN w:val="0"/>
        <w:adjustRightInd w:val="0"/>
        <w:spacing w:after="0" w:line="240" w:lineRule="auto"/>
        <w:jc w:val="center"/>
        <w:rPr>
          <w:rFonts w:ascii="Arial-BoldMT" w:eastAsiaTheme="minorHAnsi" w:hAnsi="Arial-BoldMT" w:cs="Arial-BoldMT"/>
          <w:b/>
          <w:bCs/>
          <w:sz w:val="24"/>
          <w:szCs w:val="24"/>
        </w:rPr>
      </w:pPr>
      <w:r>
        <w:rPr>
          <w:rFonts w:ascii="Arial-BoldMT" w:eastAsiaTheme="minorHAnsi" w:hAnsi="Arial-BoldMT" w:cs="Arial-BoldMT"/>
          <w:b/>
          <w:bCs/>
          <w:sz w:val="24"/>
          <w:szCs w:val="24"/>
        </w:rPr>
        <w:t>GOVERNOR</w:t>
      </w:r>
      <w:r w:rsidR="00BC72A4">
        <w:rPr>
          <w:rFonts w:ascii="Arial-BoldMT" w:eastAsiaTheme="minorHAnsi" w:hAnsi="Arial-BoldMT" w:cs="Arial-BoldMT"/>
          <w:b/>
          <w:bCs/>
          <w:sz w:val="24"/>
          <w:szCs w:val="24"/>
        </w:rPr>
        <w:t>'</w:t>
      </w:r>
      <w:r>
        <w:rPr>
          <w:rFonts w:ascii="Arial-BoldMT" w:eastAsiaTheme="minorHAnsi" w:hAnsi="Arial-BoldMT" w:cs="Arial-BoldMT"/>
          <w:b/>
          <w:bCs/>
          <w:sz w:val="24"/>
          <w:szCs w:val="24"/>
        </w:rPr>
        <w:t>S COUNCIL ON DISABILITIES AND SPECIAL</w:t>
      </w:r>
    </w:p>
    <w:p w14:paraId="655ECE4B" w14:textId="77777777" w:rsidR="0040104A" w:rsidRDefault="0040104A" w:rsidP="0040104A">
      <w:pPr>
        <w:autoSpaceDE w:val="0"/>
        <w:autoSpaceDN w:val="0"/>
        <w:adjustRightInd w:val="0"/>
        <w:spacing w:after="0" w:line="240" w:lineRule="auto"/>
        <w:jc w:val="center"/>
        <w:rPr>
          <w:rFonts w:ascii="Arial-BoldMT" w:eastAsiaTheme="minorHAnsi" w:hAnsi="Arial-BoldMT" w:cs="Arial-BoldMT"/>
          <w:b/>
          <w:bCs/>
          <w:sz w:val="24"/>
          <w:szCs w:val="24"/>
        </w:rPr>
      </w:pPr>
      <w:r>
        <w:rPr>
          <w:rFonts w:ascii="Arial-BoldMT" w:eastAsiaTheme="minorHAnsi" w:hAnsi="Arial-BoldMT" w:cs="Arial-BoldMT"/>
          <w:b/>
          <w:bCs/>
          <w:sz w:val="24"/>
          <w:szCs w:val="24"/>
        </w:rPr>
        <w:t>EDUCATION</w:t>
      </w:r>
    </w:p>
    <w:p w14:paraId="011D0C56" w14:textId="77777777" w:rsidR="0040104A" w:rsidRDefault="0040104A" w:rsidP="0040104A">
      <w:pPr>
        <w:autoSpaceDE w:val="0"/>
        <w:autoSpaceDN w:val="0"/>
        <w:adjustRightInd w:val="0"/>
        <w:spacing w:after="0" w:line="240" w:lineRule="auto"/>
        <w:jc w:val="center"/>
        <w:rPr>
          <w:rFonts w:ascii="Arial-BoldMT" w:eastAsiaTheme="minorHAnsi" w:hAnsi="Arial-BoldMT" w:cs="Arial-BoldMT"/>
          <w:b/>
          <w:bCs/>
          <w:sz w:val="24"/>
          <w:szCs w:val="24"/>
        </w:rPr>
      </w:pPr>
    </w:p>
    <w:p w14:paraId="526EE0BC" w14:textId="2241041C" w:rsidR="0040104A" w:rsidRDefault="000707C3" w:rsidP="0040104A">
      <w:pPr>
        <w:autoSpaceDE w:val="0"/>
        <w:autoSpaceDN w:val="0"/>
        <w:adjustRightInd w:val="0"/>
        <w:spacing w:after="0" w:line="240" w:lineRule="auto"/>
        <w:jc w:val="center"/>
        <w:rPr>
          <w:rFonts w:ascii="Arial-BoldMT" w:eastAsiaTheme="minorHAnsi" w:hAnsi="Arial-BoldMT" w:cs="Arial-BoldMT"/>
          <w:b/>
          <w:bCs/>
          <w:sz w:val="24"/>
          <w:szCs w:val="24"/>
        </w:rPr>
      </w:pPr>
      <w:r>
        <w:rPr>
          <w:rFonts w:ascii="Arial-BoldMT" w:eastAsiaTheme="minorHAnsi" w:hAnsi="Arial-BoldMT" w:cs="Arial-BoldMT"/>
          <w:b/>
          <w:bCs/>
          <w:sz w:val="24"/>
          <w:szCs w:val="24"/>
        </w:rPr>
        <w:t>EMPLOYMENT COMMITTEE</w:t>
      </w:r>
      <w:r w:rsidR="00926820">
        <w:rPr>
          <w:rFonts w:ascii="Arial-BoldMT" w:eastAsiaTheme="minorHAnsi" w:hAnsi="Arial-BoldMT" w:cs="Arial-BoldMT"/>
          <w:b/>
          <w:bCs/>
          <w:sz w:val="24"/>
          <w:szCs w:val="24"/>
        </w:rPr>
        <w:t xml:space="preserve"> </w:t>
      </w:r>
    </w:p>
    <w:p w14:paraId="5397835B" w14:textId="506D5829" w:rsidR="00926820" w:rsidRDefault="00926820" w:rsidP="0040104A">
      <w:pPr>
        <w:autoSpaceDE w:val="0"/>
        <w:autoSpaceDN w:val="0"/>
        <w:adjustRightInd w:val="0"/>
        <w:spacing w:after="0" w:line="240" w:lineRule="auto"/>
        <w:jc w:val="center"/>
        <w:rPr>
          <w:rFonts w:ascii="Arial-BoldMT" w:eastAsiaTheme="minorHAnsi" w:hAnsi="Arial-BoldMT" w:cs="Arial-BoldMT"/>
          <w:b/>
          <w:bCs/>
          <w:sz w:val="24"/>
          <w:szCs w:val="24"/>
        </w:rPr>
      </w:pPr>
      <w:r>
        <w:rPr>
          <w:rFonts w:ascii="Arial-BoldMT" w:eastAsiaTheme="minorHAnsi" w:hAnsi="Arial-BoldMT" w:cs="Arial-BoldMT"/>
          <w:b/>
          <w:bCs/>
          <w:sz w:val="24"/>
          <w:szCs w:val="24"/>
        </w:rPr>
        <w:t>MINUTES</w:t>
      </w:r>
    </w:p>
    <w:p w14:paraId="02B06D8F" w14:textId="77777777" w:rsidR="0040104A" w:rsidRDefault="0040104A" w:rsidP="0040104A">
      <w:pPr>
        <w:autoSpaceDE w:val="0"/>
        <w:autoSpaceDN w:val="0"/>
        <w:adjustRightInd w:val="0"/>
        <w:spacing w:after="0" w:line="240" w:lineRule="auto"/>
        <w:jc w:val="center"/>
        <w:rPr>
          <w:rFonts w:ascii="Arial-BoldMT" w:eastAsiaTheme="minorHAnsi" w:hAnsi="Arial-BoldMT" w:cs="Arial-BoldMT"/>
          <w:b/>
          <w:bCs/>
          <w:sz w:val="24"/>
          <w:szCs w:val="24"/>
        </w:rPr>
      </w:pPr>
    </w:p>
    <w:p w14:paraId="4567BD0C" w14:textId="77777777" w:rsidR="0040104A" w:rsidRDefault="0040104A" w:rsidP="0040104A">
      <w:pPr>
        <w:autoSpaceDE w:val="0"/>
        <w:autoSpaceDN w:val="0"/>
        <w:adjustRightInd w:val="0"/>
        <w:spacing w:after="0" w:line="240" w:lineRule="auto"/>
        <w:jc w:val="center"/>
        <w:rPr>
          <w:rFonts w:ascii="Arial-BoldMT" w:eastAsiaTheme="minorHAnsi" w:hAnsi="Arial-BoldMT" w:cs="Arial-BoldMT"/>
          <w:b/>
          <w:bCs/>
          <w:sz w:val="24"/>
          <w:szCs w:val="24"/>
        </w:rPr>
      </w:pPr>
      <w:r>
        <w:rPr>
          <w:rFonts w:ascii="Arial-BoldMT" w:eastAsiaTheme="minorHAnsi" w:hAnsi="Arial-BoldMT" w:cs="Arial-BoldMT"/>
          <w:b/>
          <w:bCs/>
          <w:sz w:val="24"/>
          <w:szCs w:val="24"/>
        </w:rPr>
        <w:t>Videoconference Host:</w:t>
      </w:r>
    </w:p>
    <w:p w14:paraId="37CC54BF" w14:textId="0976F7A3" w:rsidR="0040104A" w:rsidRDefault="0040104A" w:rsidP="0040104A">
      <w:pPr>
        <w:autoSpaceDE w:val="0"/>
        <w:autoSpaceDN w:val="0"/>
        <w:adjustRightInd w:val="0"/>
        <w:spacing w:after="0" w:line="240" w:lineRule="auto"/>
        <w:jc w:val="center"/>
        <w:rPr>
          <w:rFonts w:ascii="ArialMT" w:eastAsiaTheme="minorHAnsi" w:hAnsi="ArialMT" w:cs="ArialMT"/>
          <w:sz w:val="24"/>
          <w:szCs w:val="24"/>
        </w:rPr>
      </w:pPr>
      <w:r>
        <w:rPr>
          <w:rFonts w:ascii="ArialMT" w:eastAsiaTheme="minorHAnsi" w:hAnsi="ArialMT" w:cs="ArialMT"/>
          <w:sz w:val="24"/>
          <w:szCs w:val="24"/>
        </w:rPr>
        <w:t>Governor</w:t>
      </w:r>
      <w:r w:rsidR="00BC72A4">
        <w:rPr>
          <w:rFonts w:ascii="ArialMT" w:eastAsiaTheme="minorHAnsi" w:hAnsi="ArialMT" w:cs="ArialMT"/>
          <w:sz w:val="24"/>
          <w:szCs w:val="24"/>
        </w:rPr>
        <w:t>'</w:t>
      </w:r>
      <w:r>
        <w:rPr>
          <w:rFonts w:ascii="ArialMT" w:eastAsiaTheme="minorHAnsi" w:hAnsi="ArialMT" w:cs="ArialMT"/>
          <w:sz w:val="24"/>
          <w:szCs w:val="24"/>
        </w:rPr>
        <w:t>s Council</w:t>
      </w:r>
    </w:p>
    <w:p w14:paraId="34DBF6A2" w14:textId="69C93F12" w:rsidR="0040104A" w:rsidRDefault="0040104A" w:rsidP="0040104A">
      <w:pPr>
        <w:autoSpaceDE w:val="0"/>
        <w:autoSpaceDN w:val="0"/>
        <w:adjustRightInd w:val="0"/>
        <w:spacing w:after="0" w:line="240" w:lineRule="auto"/>
        <w:jc w:val="center"/>
        <w:rPr>
          <w:rFonts w:ascii="ArialMT" w:eastAsiaTheme="minorHAnsi" w:hAnsi="ArialMT" w:cs="ArialMT"/>
          <w:sz w:val="24"/>
          <w:szCs w:val="24"/>
        </w:rPr>
      </w:pPr>
      <w:r>
        <w:rPr>
          <w:rFonts w:ascii="ArialMT" w:eastAsiaTheme="minorHAnsi" w:hAnsi="ArialMT" w:cs="ArialMT"/>
          <w:sz w:val="24"/>
          <w:szCs w:val="24"/>
        </w:rPr>
        <w:t>550 W. 7</w:t>
      </w:r>
      <w:r>
        <w:rPr>
          <w:rFonts w:ascii="ArialMT" w:eastAsiaTheme="minorHAnsi" w:hAnsi="ArialMT" w:cs="ArialMT"/>
          <w:sz w:val="16"/>
          <w:szCs w:val="16"/>
        </w:rPr>
        <w:t xml:space="preserve">th </w:t>
      </w:r>
      <w:r>
        <w:rPr>
          <w:rFonts w:ascii="ArialMT" w:eastAsiaTheme="minorHAnsi" w:hAnsi="ArialMT" w:cs="ArialMT"/>
          <w:sz w:val="24"/>
          <w:szCs w:val="24"/>
        </w:rPr>
        <w:t>Avenue, Suite 12</w:t>
      </w:r>
      <w:r w:rsidR="003153F1">
        <w:rPr>
          <w:rFonts w:ascii="ArialMT" w:eastAsiaTheme="minorHAnsi" w:hAnsi="ArialMT" w:cs="ArialMT"/>
          <w:sz w:val="24"/>
          <w:szCs w:val="24"/>
        </w:rPr>
        <w:t>2</w:t>
      </w:r>
      <w:r>
        <w:rPr>
          <w:rFonts w:ascii="ArialMT" w:eastAsiaTheme="minorHAnsi" w:hAnsi="ArialMT" w:cs="ArialMT"/>
          <w:sz w:val="24"/>
          <w:szCs w:val="24"/>
        </w:rPr>
        <w:t>0</w:t>
      </w:r>
    </w:p>
    <w:p w14:paraId="7591771F" w14:textId="77777777" w:rsidR="0040104A" w:rsidRDefault="0040104A" w:rsidP="0040104A">
      <w:pPr>
        <w:autoSpaceDE w:val="0"/>
        <w:autoSpaceDN w:val="0"/>
        <w:adjustRightInd w:val="0"/>
        <w:spacing w:after="0" w:line="240" w:lineRule="auto"/>
        <w:jc w:val="center"/>
        <w:rPr>
          <w:rFonts w:ascii="ArialMT" w:eastAsiaTheme="minorHAnsi" w:hAnsi="ArialMT" w:cs="ArialMT"/>
          <w:sz w:val="24"/>
          <w:szCs w:val="24"/>
        </w:rPr>
      </w:pPr>
      <w:r>
        <w:rPr>
          <w:rFonts w:ascii="ArialMT" w:eastAsiaTheme="minorHAnsi" w:hAnsi="ArialMT" w:cs="ArialMT"/>
          <w:sz w:val="24"/>
          <w:szCs w:val="24"/>
        </w:rPr>
        <w:t>Anchorage, Alaska</w:t>
      </w:r>
    </w:p>
    <w:p w14:paraId="6893CB08" w14:textId="77777777" w:rsidR="00265849" w:rsidRDefault="00265849" w:rsidP="0040104A">
      <w:pPr>
        <w:autoSpaceDE w:val="0"/>
        <w:autoSpaceDN w:val="0"/>
        <w:adjustRightInd w:val="0"/>
        <w:spacing w:after="0" w:line="240" w:lineRule="auto"/>
        <w:jc w:val="center"/>
        <w:rPr>
          <w:rFonts w:ascii="Arial-BoldMT" w:eastAsiaTheme="minorHAnsi" w:hAnsi="Arial-BoldMT" w:cs="Arial-BoldMT"/>
          <w:b/>
          <w:bCs/>
          <w:sz w:val="24"/>
          <w:szCs w:val="24"/>
        </w:rPr>
      </w:pPr>
    </w:p>
    <w:p w14:paraId="08E0EBF8" w14:textId="77777777" w:rsidR="0040104A" w:rsidRDefault="0040104A" w:rsidP="0040104A">
      <w:pPr>
        <w:autoSpaceDE w:val="0"/>
        <w:autoSpaceDN w:val="0"/>
        <w:adjustRightInd w:val="0"/>
        <w:spacing w:after="0" w:line="240" w:lineRule="auto"/>
        <w:jc w:val="center"/>
        <w:rPr>
          <w:rFonts w:ascii="Arial-BoldMT" w:eastAsiaTheme="minorHAnsi" w:hAnsi="Arial-BoldMT" w:cs="Arial-BoldMT"/>
          <w:b/>
          <w:bCs/>
          <w:sz w:val="24"/>
          <w:szCs w:val="24"/>
        </w:rPr>
      </w:pPr>
      <w:r>
        <w:rPr>
          <w:rFonts w:ascii="Arial-BoldMT" w:eastAsiaTheme="minorHAnsi" w:hAnsi="Arial-BoldMT" w:cs="Arial-BoldMT"/>
          <w:b/>
          <w:bCs/>
          <w:sz w:val="24"/>
          <w:szCs w:val="24"/>
        </w:rPr>
        <w:t>Meeting Date</w:t>
      </w:r>
    </w:p>
    <w:p w14:paraId="37C93873" w14:textId="227459CC" w:rsidR="0040104A" w:rsidRDefault="0010096D" w:rsidP="0040104A">
      <w:pPr>
        <w:autoSpaceDE w:val="0"/>
        <w:autoSpaceDN w:val="0"/>
        <w:adjustRightInd w:val="0"/>
        <w:spacing w:after="0" w:line="240" w:lineRule="auto"/>
        <w:jc w:val="center"/>
        <w:rPr>
          <w:rFonts w:ascii="ArialMT" w:eastAsiaTheme="minorHAnsi" w:hAnsi="ArialMT" w:cs="ArialMT"/>
          <w:sz w:val="24"/>
          <w:szCs w:val="24"/>
        </w:rPr>
      </w:pPr>
      <w:r>
        <w:rPr>
          <w:rFonts w:ascii="ArialMT" w:eastAsiaTheme="minorHAnsi" w:hAnsi="ArialMT" w:cs="ArialMT"/>
          <w:sz w:val="24"/>
          <w:szCs w:val="24"/>
        </w:rPr>
        <w:t>October 8</w:t>
      </w:r>
      <w:r w:rsidR="0051409A">
        <w:rPr>
          <w:rFonts w:ascii="ArialMT" w:eastAsiaTheme="minorHAnsi" w:hAnsi="ArialMT" w:cs="ArialMT"/>
          <w:sz w:val="24"/>
          <w:szCs w:val="24"/>
        </w:rPr>
        <w:t>, 2024</w:t>
      </w:r>
    </w:p>
    <w:p w14:paraId="3D8765D3" w14:textId="574C57E7" w:rsidR="0040104A" w:rsidRDefault="00E22FE2" w:rsidP="0040104A">
      <w:pPr>
        <w:autoSpaceDE w:val="0"/>
        <w:autoSpaceDN w:val="0"/>
        <w:adjustRightInd w:val="0"/>
        <w:spacing w:after="0" w:line="240" w:lineRule="auto"/>
        <w:jc w:val="center"/>
        <w:rPr>
          <w:rFonts w:ascii="ArialMT" w:eastAsiaTheme="minorHAnsi" w:hAnsi="ArialMT" w:cs="ArialMT"/>
          <w:sz w:val="24"/>
          <w:szCs w:val="24"/>
        </w:rPr>
      </w:pPr>
      <w:r>
        <w:rPr>
          <w:rFonts w:ascii="ArialMT" w:eastAsiaTheme="minorHAnsi" w:hAnsi="ArialMT" w:cs="ArialMT"/>
          <w:sz w:val="24"/>
          <w:szCs w:val="24"/>
        </w:rPr>
        <w:t>1</w:t>
      </w:r>
      <w:r w:rsidR="00637A7E">
        <w:rPr>
          <w:rFonts w:ascii="ArialMT" w:eastAsiaTheme="minorHAnsi" w:hAnsi="ArialMT" w:cs="ArialMT"/>
          <w:sz w:val="24"/>
          <w:szCs w:val="24"/>
        </w:rPr>
        <w:t>2</w:t>
      </w:r>
      <w:r w:rsidR="00A009E9">
        <w:rPr>
          <w:rFonts w:ascii="ArialMT" w:eastAsiaTheme="minorHAnsi" w:hAnsi="ArialMT" w:cs="ArialMT"/>
          <w:sz w:val="24"/>
          <w:szCs w:val="24"/>
        </w:rPr>
        <w:t>:0</w:t>
      </w:r>
      <w:r>
        <w:rPr>
          <w:rFonts w:ascii="ArialMT" w:eastAsiaTheme="minorHAnsi" w:hAnsi="ArialMT" w:cs="ArialMT"/>
          <w:sz w:val="24"/>
          <w:szCs w:val="24"/>
        </w:rPr>
        <w:t>0</w:t>
      </w:r>
      <w:r w:rsidR="00170F93">
        <w:rPr>
          <w:rFonts w:ascii="ArialMT" w:eastAsiaTheme="minorHAnsi" w:hAnsi="ArialMT" w:cs="ArialMT"/>
          <w:sz w:val="24"/>
          <w:szCs w:val="24"/>
        </w:rPr>
        <w:t xml:space="preserve"> </w:t>
      </w:r>
      <w:r w:rsidR="00A009E9">
        <w:rPr>
          <w:rFonts w:ascii="ArialMT" w:eastAsiaTheme="minorHAnsi" w:hAnsi="ArialMT" w:cs="ArialMT"/>
          <w:sz w:val="24"/>
          <w:szCs w:val="24"/>
        </w:rPr>
        <w:t>p</w:t>
      </w:r>
      <w:r w:rsidR="00170F93">
        <w:rPr>
          <w:rFonts w:ascii="ArialMT" w:eastAsiaTheme="minorHAnsi" w:hAnsi="ArialMT" w:cs="ArialMT"/>
          <w:sz w:val="24"/>
          <w:szCs w:val="24"/>
        </w:rPr>
        <w:t>.</w:t>
      </w:r>
      <w:r w:rsidR="004C5D37">
        <w:rPr>
          <w:rFonts w:ascii="ArialMT" w:eastAsiaTheme="minorHAnsi" w:hAnsi="ArialMT" w:cs="ArialMT"/>
          <w:sz w:val="24"/>
          <w:szCs w:val="24"/>
        </w:rPr>
        <w:t xml:space="preserve">m. – </w:t>
      </w:r>
      <w:r w:rsidR="00637A7E">
        <w:rPr>
          <w:rFonts w:ascii="ArialMT" w:eastAsiaTheme="minorHAnsi" w:hAnsi="ArialMT" w:cs="ArialMT"/>
          <w:sz w:val="24"/>
          <w:szCs w:val="24"/>
        </w:rPr>
        <w:t>1</w:t>
      </w:r>
      <w:r w:rsidR="00A00119">
        <w:rPr>
          <w:rFonts w:ascii="ArialMT" w:eastAsiaTheme="minorHAnsi" w:hAnsi="ArialMT" w:cs="ArialMT"/>
          <w:sz w:val="24"/>
          <w:szCs w:val="24"/>
        </w:rPr>
        <w:t>:30</w:t>
      </w:r>
      <w:r w:rsidR="00582BAA">
        <w:rPr>
          <w:rFonts w:ascii="ArialMT" w:eastAsiaTheme="minorHAnsi" w:hAnsi="ArialMT" w:cs="ArialMT"/>
          <w:sz w:val="24"/>
          <w:szCs w:val="24"/>
        </w:rPr>
        <w:t xml:space="preserve"> p</w:t>
      </w:r>
      <w:r w:rsidR="004C5D37">
        <w:rPr>
          <w:rFonts w:ascii="ArialMT" w:eastAsiaTheme="minorHAnsi" w:hAnsi="ArialMT" w:cs="ArialMT"/>
          <w:sz w:val="24"/>
          <w:szCs w:val="24"/>
        </w:rPr>
        <w:t>.m</w:t>
      </w:r>
      <w:r w:rsidR="00910B6A">
        <w:rPr>
          <w:rFonts w:ascii="ArialMT" w:eastAsiaTheme="minorHAnsi" w:hAnsi="ArialMT" w:cs="ArialMT"/>
          <w:sz w:val="24"/>
          <w:szCs w:val="24"/>
        </w:rPr>
        <w:t>.</w:t>
      </w:r>
    </w:p>
    <w:p w14:paraId="6A6F0911" w14:textId="77777777" w:rsidR="00653A6F" w:rsidRDefault="00653A6F" w:rsidP="00284F92">
      <w:pPr>
        <w:autoSpaceDE w:val="0"/>
        <w:autoSpaceDN w:val="0"/>
        <w:adjustRightInd w:val="0"/>
        <w:spacing w:after="0" w:line="240" w:lineRule="auto"/>
        <w:rPr>
          <w:rFonts w:ascii="Arial-BoldMT" w:eastAsiaTheme="minorHAnsi" w:hAnsi="Arial-BoldMT" w:cs="Arial-BoldMT"/>
          <w:b/>
          <w:bCs/>
          <w:sz w:val="24"/>
          <w:szCs w:val="24"/>
        </w:rPr>
      </w:pPr>
    </w:p>
    <w:p w14:paraId="043C73AE" w14:textId="77777777" w:rsidR="00653A6F" w:rsidRDefault="00653A6F" w:rsidP="00284F92">
      <w:pPr>
        <w:autoSpaceDE w:val="0"/>
        <w:autoSpaceDN w:val="0"/>
        <w:adjustRightInd w:val="0"/>
        <w:spacing w:after="0" w:line="240" w:lineRule="auto"/>
        <w:rPr>
          <w:rFonts w:ascii="Arial-BoldMT" w:eastAsiaTheme="minorHAnsi" w:hAnsi="Arial-BoldMT" w:cs="Arial-BoldMT"/>
          <w:b/>
          <w:bCs/>
          <w:sz w:val="24"/>
          <w:szCs w:val="24"/>
        </w:rPr>
      </w:pPr>
    </w:p>
    <w:p w14:paraId="173A7061" w14:textId="77777777" w:rsidR="007E718D" w:rsidRDefault="007E718D" w:rsidP="00284F92">
      <w:pPr>
        <w:autoSpaceDE w:val="0"/>
        <w:autoSpaceDN w:val="0"/>
        <w:adjustRightInd w:val="0"/>
        <w:spacing w:after="0" w:line="240" w:lineRule="auto"/>
        <w:rPr>
          <w:rFonts w:ascii="Arial-BoldMT" w:eastAsiaTheme="minorHAnsi" w:hAnsi="Arial-BoldMT" w:cs="Arial-BoldMT"/>
          <w:b/>
          <w:bCs/>
          <w:sz w:val="24"/>
          <w:szCs w:val="24"/>
        </w:rPr>
      </w:pPr>
    </w:p>
    <w:p w14:paraId="72E29EFE" w14:textId="77777777" w:rsidR="007E718D" w:rsidRDefault="007E718D" w:rsidP="00284F92">
      <w:pPr>
        <w:autoSpaceDE w:val="0"/>
        <w:autoSpaceDN w:val="0"/>
        <w:adjustRightInd w:val="0"/>
        <w:spacing w:after="0" w:line="240" w:lineRule="auto"/>
        <w:rPr>
          <w:rFonts w:ascii="Arial-BoldMT" w:eastAsiaTheme="minorHAnsi" w:hAnsi="Arial-BoldMT" w:cs="Arial-BoldMT"/>
          <w:b/>
          <w:bCs/>
          <w:sz w:val="24"/>
          <w:szCs w:val="24"/>
        </w:rPr>
      </w:pPr>
    </w:p>
    <w:p w14:paraId="6E387934" w14:textId="7B922AA0" w:rsidR="00A009E9" w:rsidRPr="00A009E9" w:rsidRDefault="00A009E9" w:rsidP="00A009E9">
      <w:pPr>
        <w:pStyle w:val="NoSpacing"/>
        <w:rPr>
          <w:rFonts w:ascii="Arial" w:hAnsi="Arial" w:cs="Arial"/>
          <w:b/>
          <w:sz w:val="24"/>
          <w:szCs w:val="24"/>
        </w:rPr>
      </w:pPr>
      <w:r>
        <w:rPr>
          <w:rFonts w:ascii="Arial" w:hAnsi="Arial" w:cs="Arial"/>
          <w:b/>
          <w:sz w:val="24"/>
          <w:szCs w:val="24"/>
        </w:rPr>
        <w:t>Attendees</w:t>
      </w:r>
      <w:r w:rsidRPr="00A009E9">
        <w:rPr>
          <w:rFonts w:ascii="Arial" w:hAnsi="Arial" w:cs="Arial"/>
          <w:b/>
          <w:sz w:val="24"/>
          <w:szCs w:val="24"/>
        </w:rPr>
        <w:t>:</w:t>
      </w:r>
    </w:p>
    <w:p w14:paraId="4D6E305F" w14:textId="77777777" w:rsidR="00637A7E" w:rsidRDefault="00637A7E" w:rsidP="0016413C">
      <w:pPr>
        <w:pStyle w:val="NoSpacing"/>
        <w:rPr>
          <w:rFonts w:ascii="Arial" w:eastAsiaTheme="minorHAnsi" w:hAnsi="Arial" w:cs="Arial"/>
          <w:sz w:val="24"/>
          <w:szCs w:val="24"/>
        </w:rPr>
      </w:pPr>
      <w:r>
        <w:rPr>
          <w:rFonts w:ascii="Arial" w:eastAsiaTheme="minorHAnsi" w:hAnsi="Arial" w:cs="Arial"/>
          <w:sz w:val="24"/>
          <w:szCs w:val="24"/>
        </w:rPr>
        <w:t>Anna Attla, Chair</w:t>
      </w:r>
    </w:p>
    <w:p w14:paraId="486063AB" w14:textId="50F45B27" w:rsidR="00F36728" w:rsidRDefault="00522DC2" w:rsidP="00F36728">
      <w:pPr>
        <w:pStyle w:val="NoSpacing"/>
        <w:rPr>
          <w:rFonts w:ascii="Arial" w:eastAsiaTheme="minorHAnsi" w:hAnsi="Arial" w:cs="Arial"/>
          <w:sz w:val="24"/>
          <w:szCs w:val="24"/>
        </w:rPr>
      </w:pPr>
      <w:r>
        <w:rPr>
          <w:rFonts w:ascii="Arial" w:eastAsiaTheme="minorHAnsi" w:hAnsi="Arial" w:cs="Arial"/>
          <w:sz w:val="24"/>
          <w:szCs w:val="24"/>
        </w:rPr>
        <w:t>Lisa McDonald</w:t>
      </w:r>
    </w:p>
    <w:p w14:paraId="73B9F100" w14:textId="6DD8539E" w:rsidR="00F36728" w:rsidRDefault="00522DC2" w:rsidP="00F36728">
      <w:pPr>
        <w:pStyle w:val="NoSpacing"/>
        <w:rPr>
          <w:rFonts w:ascii="Arial" w:eastAsiaTheme="minorHAnsi" w:hAnsi="Arial" w:cs="Arial"/>
          <w:sz w:val="24"/>
          <w:szCs w:val="24"/>
        </w:rPr>
      </w:pPr>
      <w:r>
        <w:rPr>
          <w:rFonts w:ascii="Arial" w:eastAsiaTheme="minorHAnsi" w:hAnsi="Arial" w:cs="Arial"/>
          <w:sz w:val="24"/>
          <w:szCs w:val="24"/>
        </w:rPr>
        <w:t>Ken Hamrick</w:t>
      </w:r>
    </w:p>
    <w:p w14:paraId="50FAC727" w14:textId="77777777" w:rsidR="00F36728" w:rsidRDefault="00F36728" w:rsidP="00F36728">
      <w:pPr>
        <w:pStyle w:val="NoSpacing"/>
        <w:rPr>
          <w:rFonts w:ascii="Arial" w:eastAsiaTheme="minorHAnsi" w:hAnsi="Arial" w:cs="Arial"/>
          <w:sz w:val="24"/>
          <w:szCs w:val="24"/>
        </w:rPr>
      </w:pPr>
    </w:p>
    <w:p w14:paraId="6AE11E37" w14:textId="2033F356" w:rsidR="00F36728" w:rsidRPr="00F36728" w:rsidRDefault="00F36728" w:rsidP="00F36728">
      <w:pPr>
        <w:pStyle w:val="NoSpacing"/>
        <w:rPr>
          <w:rFonts w:ascii="Arial" w:eastAsiaTheme="minorHAnsi" w:hAnsi="Arial" w:cs="Arial"/>
          <w:b/>
          <w:bCs/>
          <w:sz w:val="24"/>
          <w:szCs w:val="24"/>
        </w:rPr>
      </w:pPr>
      <w:r w:rsidRPr="00F36728">
        <w:rPr>
          <w:rFonts w:ascii="Arial" w:eastAsiaTheme="minorHAnsi" w:hAnsi="Arial" w:cs="Arial"/>
          <w:b/>
          <w:bCs/>
          <w:sz w:val="24"/>
          <w:szCs w:val="24"/>
        </w:rPr>
        <w:t xml:space="preserve">Guests: </w:t>
      </w:r>
    </w:p>
    <w:p w14:paraId="4A205686" w14:textId="61FF61E9" w:rsidR="00F36728" w:rsidRDefault="00F36728" w:rsidP="00F36728">
      <w:pPr>
        <w:pStyle w:val="NoSpacing"/>
        <w:rPr>
          <w:rFonts w:ascii="Arial" w:eastAsiaTheme="minorHAnsi" w:hAnsi="Arial" w:cs="Arial"/>
          <w:sz w:val="24"/>
          <w:szCs w:val="24"/>
        </w:rPr>
      </w:pPr>
      <w:r>
        <w:rPr>
          <w:rFonts w:ascii="Arial" w:eastAsiaTheme="minorHAnsi" w:hAnsi="Arial" w:cs="Arial"/>
          <w:sz w:val="24"/>
          <w:szCs w:val="24"/>
        </w:rPr>
        <w:t>Rita Gray</w:t>
      </w:r>
    </w:p>
    <w:p w14:paraId="04659FB6" w14:textId="4D2DF718" w:rsidR="00522DC2" w:rsidRDefault="00522DC2" w:rsidP="00F36728">
      <w:pPr>
        <w:pStyle w:val="NoSpacing"/>
        <w:rPr>
          <w:rFonts w:ascii="Arial" w:eastAsiaTheme="minorHAnsi" w:hAnsi="Arial" w:cs="Arial"/>
          <w:sz w:val="24"/>
          <w:szCs w:val="24"/>
        </w:rPr>
      </w:pPr>
      <w:r>
        <w:rPr>
          <w:rFonts w:ascii="Arial" w:eastAsiaTheme="minorHAnsi" w:hAnsi="Arial" w:cs="Arial"/>
          <w:sz w:val="24"/>
          <w:szCs w:val="24"/>
        </w:rPr>
        <w:t>Judy Edwards</w:t>
      </w:r>
    </w:p>
    <w:p w14:paraId="353CB8CF" w14:textId="3E690911" w:rsidR="00522DC2" w:rsidRDefault="00522DC2" w:rsidP="00F36728">
      <w:pPr>
        <w:pStyle w:val="NoSpacing"/>
        <w:rPr>
          <w:rFonts w:ascii="Arial" w:eastAsiaTheme="minorHAnsi" w:hAnsi="Arial" w:cs="Arial"/>
          <w:sz w:val="24"/>
          <w:szCs w:val="24"/>
        </w:rPr>
      </w:pPr>
      <w:r>
        <w:rPr>
          <w:rFonts w:ascii="Arial" w:eastAsiaTheme="minorHAnsi" w:hAnsi="Arial" w:cs="Arial"/>
          <w:sz w:val="24"/>
          <w:szCs w:val="24"/>
        </w:rPr>
        <w:t>Dave Berube</w:t>
      </w:r>
    </w:p>
    <w:p w14:paraId="7906AB3B" w14:textId="07FFF2F4" w:rsidR="00522DC2" w:rsidRDefault="00522DC2" w:rsidP="00F36728">
      <w:pPr>
        <w:pStyle w:val="NoSpacing"/>
        <w:rPr>
          <w:rFonts w:ascii="Arial" w:eastAsiaTheme="minorHAnsi" w:hAnsi="Arial" w:cs="Arial"/>
          <w:sz w:val="24"/>
          <w:szCs w:val="24"/>
        </w:rPr>
      </w:pPr>
      <w:r>
        <w:rPr>
          <w:rFonts w:ascii="Arial" w:eastAsiaTheme="minorHAnsi" w:hAnsi="Arial" w:cs="Arial"/>
          <w:sz w:val="24"/>
          <w:szCs w:val="24"/>
        </w:rPr>
        <w:t>Sabrina Richmond</w:t>
      </w:r>
    </w:p>
    <w:p w14:paraId="19E44D19" w14:textId="4CF6F61B" w:rsidR="00522DC2" w:rsidRDefault="00522DC2" w:rsidP="00F36728">
      <w:pPr>
        <w:pStyle w:val="NoSpacing"/>
        <w:rPr>
          <w:rFonts w:ascii="Arial" w:eastAsiaTheme="minorHAnsi" w:hAnsi="Arial" w:cs="Arial"/>
          <w:sz w:val="24"/>
          <w:szCs w:val="24"/>
        </w:rPr>
      </w:pPr>
      <w:r>
        <w:rPr>
          <w:rFonts w:ascii="Arial" w:eastAsiaTheme="minorHAnsi" w:hAnsi="Arial" w:cs="Arial"/>
          <w:sz w:val="24"/>
          <w:szCs w:val="24"/>
        </w:rPr>
        <w:t>CB Brady</w:t>
      </w:r>
    </w:p>
    <w:p w14:paraId="3F6FB618" w14:textId="650F49E4" w:rsidR="00522DC2" w:rsidRDefault="00522DC2" w:rsidP="00F36728">
      <w:pPr>
        <w:pStyle w:val="NoSpacing"/>
        <w:rPr>
          <w:rFonts w:ascii="Arial" w:eastAsiaTheme="minorHAnsi" w:hAnsi="Arial" w:cs="Arial"/>
          <w:sz w:val="24"/>
          <w:szCs w:val="24"/>
        </w:rPr>
      </w:pPr>
      <w:r>
        <w:rPr>
          <w:rFonts w:ascii="Arial" w:eastAsiaTheme="minorHAnsi" w:hAnsi="Arial" w:cs="Arial"/>
          <w:sz w:val="24"/>
          <w:szCs w:val="24"/>
        </w:rPr>
        <w:t>Larissa Cummings</w:t>
      </w:r>
    </w:p>
    <w:p w14:paraId="2C86762E" w14:textId="61FA3475" w:rsidR="00711358" w:rsidRDefault="00711358" w:rsidP="00F36728">
      <w:pPr>
        <w:pStyle w:val="NoSpacing"/>
        <w:rPr>
          <w:rFonts w:ascii="Arial" w:eastAsiaTheme="minorHAnsi" w:hAnsi="Arial" w:cs="Arial"/>
          <w:sz w:val="24"/>
          <w:szCs w:val="24"/>
        </w:rPr>
      </w:pPr>
      <w:r>
        <w:rPr>
          <w:rFonts w:ascii="Arial" w:eastAsiaTheme="minorHAnsi" w:hAnsi="Arial" w:cs="Arial"/>
          <w:sz w:val="24"/>
          <w:szCs w:val="24"/>
        </w:rPr>
        <w:t xml:space="preserve">Cheyanne Smallwood </w:t>
      </w:r>
    </w:p>
    <w:p w14:paraId="1539FB0A" w14:textId="77777777" w:rsidR="00F36728" w:rsidRPr="0016413C" w:rsidRDefault="00F36728" w:rsidP="00F36728">
      <w:pPr>
        <w:pStyle w:val="NoSpacing"/>
        <w:rPr>
          <w:rFonts w:ascii="Arial" w:eastAsiaTheme="minorHAnsi" w:hAnsi="Arial" w:cs="Arial"/>
          <w:sz w:val="24"/>
          <w:szCs w:val="24"/>
        </w:rPr>
      </w:pPr>
    </w:p>
    <w:p w14:paraId="6FA042C7" w14:textId="6F1DAE35" w:rsidR="00A009E9" w:rsidRPr="001C0AA8" w:rsidRDefault="00A009E9" w:rsidP="0016413C">
      <w:pPr>
        <w:pStyle w:val="NoSpacing"/>
        <w:rPr>
          <w:rFonts w:ascii="Arial" w:hAnsi="Arial" w:cs="Arial"/>
          <w:b/>
          <w:bCs/>
          <w:sz w:val="24"/>
          <w:szCs w:val="24"/>
        </w:rPr>
      </w:pPr>
      <w:r w:rsidRPr="001C0AA8">
        <w:rPr>
          <w:rFonts w:ascii="Arial" w:hAnsi="Arial" w:cs="Arial"/>
          <w:b/>
          <w:bCs/>
          <w:sz w:val="24"/>
          <w:szCs w:val="24"/>
        </w:rPr>
        <w:t>GCDSE Staff:</w:t>
      </w:r>
    </w:p>
    <w:p w14:paraId="4133E16A" w14:textId="557471D4" w:rsidR="00F36728" w:rsidRPr="00F36728" w:rsidRDefault="00A009E9" w:rsidP="0016413C">
      <w:pPr>
        <w:pStyle w:val="NoSpacing"/>
        <w:rPr>
          <w:rFonts w:ascii="Arial" w:hAnsi="Arial" w:cs="Arial"/>
          <w:bCs/>
          <w:sz w:val="24"/>
          <w:szCs w:val="24"/>
        </w:rPr>
      </w:pPr>
      <w:r w:rsidRPr="0016413C">
        <w:rPr>
          <w:rFonts w:ascii="Arial" w:hAnsi="Arial" w:cs="Arial"/>
          <w:bCs/>
          <w:sz w:val="24"/>
          <w:szCs w:val="24"/>
        </w:rPr>
        <w:t>Samantha Vetter</w:t>
      </w:r>
    </w:p>
    <w:p w14:paraId="428FCC8A" w14:textId="7609430E" w:rsidR="00CE334F" w:rsidRDefault="00F36728" w:rsidP="0016413C">
      <w:pPr>
        <w:pStyle w:val="NoSpacing"/>
        <w:rPr>
          <w:rFonts w:ascii="Arial" w:eastAsiaTheme="minorHAnsi" w:hAnsi="Arial" w:cs="Arial"/>
          <w:bCs/>
          <w:sz w:val="24"/>
          <w:szCs w:val="24"/>
        </w:rPr>
      </w:pPr>
      <w:r>
        <w:rPr>
          <w:rFonts w:ascii="Arial" w:eastAsiaTheme="minorHAnsi" w:hAnsi="Arial" w:cs="Arial"/>
          <w:bCs/>
          <w:sz w:val="24"/>
          <w:szCs w:val="24"/>
        </w:rPr>
        <w:t>Jamie Kokoszka</w:t>
      </w:r>
    </w:p>
    <w:p w14:paraId="3A16119B" w14:textId="73D497CF" w:rsidR="00522DC2" w:rsidRDefault="00522DC2" w:rsidP="0016413C">
      <w:pPr>
        <w:pStyle w:val="NoSpacing"/>
        <w:rPr>
          <w:rFonts w:ascii="Arial" w:eastAsiaTheme="minorHAnsi" w:hAnsi="Arial" w:cs="Arial"/>
          <w:bCs/>
          <w:sz w:val="24"/>
          <w:szCs w:val="24"/>
        </w:rPr>
      </w:pPr>
      <w:r>
        <w:rPr>
          <w:rFonts w:ascii="Arial" w:eastAsiaTheme="minorHAnsi" w:hAnsi="Arial" w:cs="Arial"/>
          <w:bCs/>
          <w:sz w:val="24"/>
          <w:szCs w:val="24"/>
        </w:rPr>
        <w:t xml:space="preserve">Patrick Reinhart </w:t>
      </w:r>
    </w:p>
    <w:p w14:paraId="79F322B0" w14:textId="77777777" w:rsidR="00A009E9" w:rsidRPr="0016413C" w:rsidRDefault="00A009E9" w:rsidP="0016413C">
      <w:pPr>
        <w:pStyle w:val="NoSpacing"/>
        <w:rPr>
          <w:rFonts w:ascii="Arial" w:eastAsiaTheme="minorHAnsi" w:hAnsi="Arial" w:cs="Arial"/>
          <w:bCs/>
          <w:sz w:val="24"/>
          <w:szCs w:val="24"/>
        </w:rPr>
      </w:pPr>
    </w:p>
    <w:p w14:paraId="12268AF0" w14:textId="77777777" w:rsidR="0016413C" w:rsidRDefault="0016413C" w:rsidP="0040104A">
      <w:pPr>
        <w:spacing w:after="160" w:line="259" w:lineRule="auto"/>
        <w:rPr>
          <w:rFonts w:ascii="Arial-BoldMT" w:eastAsiaTheme="minorHAnsi" w:hAnsi="Arial-BoldMT" w:cs="Arial-BoldMT"/>
          <w:b/>
          <w:bCs/>
          <w:sz w:val="24"/>
          <w:szCs w:val="24"/>
        </w:rPr>
      </w:pPr>
    </w:p>
    <w:p w14:paraId="5EEF6A88" w14:textId="77777777" w:rsidR="0016413C" w:rsidRDefault="0016413C" w:rsidP="0040104A">
      <w:pPr>
        <w:spacing w:after="160" w:line="259" w:lineRule="auto"/>
        <w:rPr>
          <w:rFonts w:ascii="Arial-BoldMT" w:eastAsiaTheme="minorHAnsi" w:hAnsi="Arial-BoldMT" w:cs="Arial-BoldMT"/>
          <w:b/>
          <w:bCs/>
          <w:sz w:val="24"/>
          <w:szCs w:val="24"/>
        </w:rPr>
      </w:pPr>
    </w:p>
    <w:p w14:paraId="496E45CC" w14:textId="77777777" w:rsidR="0016413C" w:rsidRDefault="0016413C" w:rsidP="0040104A">
      <w:pPr>
        <w:spacing w:after="160" w:line="259" w:lineRule="auto"/>
        <w:rPr>
          <w:rFonts w:ascii="Arial-BoldMT" w:eastAsiaTheme="minorHAnsi" w:hAnsi="Arial-BoldMT" w:cs="Arial-BoldMT"/>
          <w:b/>
          <w:bCs/>
          <w:sz w:val="24"/>
          <w:szCs w:val="24"/>
        </w:rPr>
      </w:pPr>
    </w:p>
    <w:p w14:paraId="1C548C77" w14:textId="77777777" w:rsidR="00A009E9" w:rsidRDefault="00A009E9" w:rsidP="0040104A">
      <w:pPr>
        <w:spacing w:after="160" w:line="259" w:lineRule="auto"/>
        <w:rPr>
          <w:rFonts w:ascii="Arial-BoldMT" w:eastAsiaTheme="minorHAnsi" w:hAnsi="Arial-BoldMT" w:cs="Arial-BoldMT"/>
          <w:b/>
          <w:bCs/>
          <w:sz w:val="24"/>
          <w:szCs w:val="24"/>
        </w:rPr>
      </w:pPr>
    </w:p>
    <w:p w14:paraId="5D42A38F" w14:textId="77777777" w:rsidR="00EF0F09" w:rsidRDefault="00EF0F09" w:rsidP="0040104A">
      <w:pPr>
        <w:spacing w:after="160" w:line="259" w:lineRule="auto"/>
        <w:rPr>
          <w:rFonts w:ascii="Arial-BoldMT" w:eastAsiaTheme="minorHAnsi" w:hAnsi="Arial-BoldMT" w:cs="Arial-BoldMT"/>
          <w:b/>
          <w:bCs/>
          <w:sz w:val="24"/>
          <w:szCs w:val="24"/>
        </w:rPr>
      </w:pPr>
    </w:p>
    <w:p w14:paraId="60898A53" w14:textId="77777777" w:rsidR="003957C0" w:rsidRDefault="00265849" w:rsidP="0040104A">
      <w:pPr>
        <w:spacing w:after="160" w:line="259" w:lineRule="auto"/>
        <w:rPr>
          <w:rFonts w:ascii="Arial" w:hAnsi="Arial" w:cs="Arial"/>
          <w:sz w:val="24"/>
          <w:szCs w:val="24"/>
        </w:rPr>
      </w:pPr>
      <w:r>
        <w:rPr>
          <w:rFonts w:ascii="Arial-BoldMT" w:eastAsiaTheme="minorHAnsi" w:hAnsi="Arial-BoldMT" w:cs="Arial-BoldMT"/>
          <w:b/>
          <w:bCs/>
          <w:sz w:val="24"/>
          <w:szCs w:val="24"/>
        </w:rPr>
        <w:t>P</w:t>
      </w:r>
      <w:r w:rsidR="0040104A">
        <w:rPr>
          <w:rFonts w:ascii="Arial-BoldMT" w:eastAsiaTheme="minorHAnsi" w:hAnsi="Arial-BoldMT" w:cs="Arial-BoldMT"/>
          <w:b/>
          <w:bCs/>
          <w:sz w:val="24"/>
          <w:szCs w:val="24"/>
        </w:rPr>
        <w:t xml:space="preserve">repared by: </w:t>
      </w:r>
      <w:r>
        <w:rPr>
          <w:rFonts w:ascii="ArialMT" w:eastAsiaTheme="minorHAnsi" w:hAnsi="ArialMT" w:cs="ArialMT"/>
          <w:sz w:val="24"/>
          <w:szCs w:val="24"/>
        </w:rPr>
        <w:t>Sheila Garrant</w:t>
      </w:r>
      <w:r w:rsidR="0040104A">
        <w:rPr>
          <w:rFonts w:ascii="ArialMT" w:eastAsiaTheme="minorHAnsi" w:hAnsi="ArialMT" w:cs="ArialMT"/>
          <w:sz w:val="24"/>
          <w:szCs w:val="24"/>
        </w:rPr>
        <w:t>, Peninsula Reporting</w:t>
      </w:r>
      <w:r w:rsidR="003957C0">
        <w:rPr>
          <w:rFonts w:ascii="Arial" w:hAnsi="Arial" w:cs="Arial"/>
          <w:sz w:val="24"/>
          <w:szCs w:val="24"/>
        </w:rPr>
        <w:br w:type="page"/>
      </w:r>
    </w:p>
    <w:p w14:paraId="178C8924" w14:textId="174294D1" w:rsidR="00E75BB9" w:rsidRPr="00FA7A08" w:rsidRDefault="00E75BB9" w:rsidP="00E75BB9">
      <w:pPr>
        <w:pStyle w:val="NoSpacing"/>
        <w:rPr>
          <w:rFonts w:ascii="Arial" w:hAnsi="Arial" w:cs="Arial"/>
          <w:b/>
          <w:sz w:val="24"/>
          <w:szCs w:val="24"/>
        </w:rPr>
      </w:pPr>
      <w:r w:rsidRPr="00FA7A08">
        <w:rPr>
          <w:rFonts w:ascii="Arial" w:hAnsi="Arial" w:cs="Arial"/>
          <w:b/>
          <w:sz w:val="24"/>
          <w:szCs w:val="24"/>
        </w:rPr>
        <w:lastRenderedPageBreak/>
        <w:t xml:space="preserve">CALL TO ORDER – </w:t>
      </w:r>
      <w:r w:rsidR="00E22FE2">
        <w:rPr>
          <w:rFonts w:ascii="Arial" w:hAnsi="Arial" w:cs="Arial"/>
          <w:b/>
          <w:sz w:val="24"/>
          <w:szCs w:val="24"/>
        </w:rPr>
        <w:t>1</w:t>
      </w:r>
      <w:r w:rsidR="00637A7E">
        <w:rPr>
          <w:rFonts w:ascii="Arial" w:hAnsi="Arial" w:cs="Arial"/>
          <w:b/>
          <w:sz w:val="24"/>
          <w:szCs w:val="24"/>
        </w:rPr>
        <w:t>2</w:t>
      </w:r>
      <w:r w:rsidR="00630950">
        <w:rPr>
          <w:rFonts w:ascii="Arial" w:hAnsi="Arial" w:cs="Arial"/>
          <w:b/>
          <w:sz w:val="24"/>
          <w:szCs w:val="24"/>
        </w:rPr>
        <w:t>:</w:t>
      </w:r>
      <w:r w:rsidR="00A009E9">
        <w:rPr>
          <w:rFonts w:ascii="Arial" w:hAnsi="Arial" w:cs="Arial"/>
          <w:b/>
          <w:sz w:val="24"/>
          <w:szCs w:val="24"/>
        </w:rPr>
        <w:t>0</w:t>
      </w:r>
      <w:r w:rsidR="0016413C">
        <w:rPr>
          <w:rFonts w:ascii="Arial" w:hAnsi="Arial" w:cs="Arial"/>
          <w:b/>
          <w:sz w:val="24"/>
          <w:szCs w:val="24"/>
        </w:rPr>
        <w:t>0</w:t>
      </w:r>
      <w:r w:rsidR="00630950">
        <w:rPr>
          <w:rFonts w:ascii="Arial" w:hAnsi="Arial" w:cs="Arial"/>
          <w:b/>
          <w:sz w:val="24"/>
          <w:szCs w:val="24"/>
        </w:rPr>
        <w:t xml:space="preserve"> </w:t>
      </w:r>
      <w:r w:rsidR="00A009E9">
        <w:rPr>
          <w:rFonts w:ascii="Arial" w:hAnsi="Arial" w:cs="Arial"/>
          <w:b/>
          <w:sz w:val="24"/>
          <w:szCs w:val="24"/>
        </w:rPr>
        <w:t>p</w:t>
      </w:r>
      <w:r w:rsidRPr="00FA7A08">
        <w:rPr>
          <w:rFonts w:ascii="Arial" w:hAnsi="Arial" w:cs="Arial"/>
          <w:b/>
          <w:sz w:val="24"/>
          <w:szCs w:val="24"/>
        </w:rPr>
        <w:t>.m.</w:t>
      </w:r>
    </w:p>
    <w:p w14:paraId="0575EEA4" w14:textId="3930535A" w:rsidR="00E75BB9" w:rsidRPr="00FA7A08" w:rsidRDefault="00E75BB9" w:rsidP="00E75BB9">
      <w:pPr>
        <w:pStyle w:val="NoSpacing"/>
        <w:rPr>
          <w:rFonts w:ascii="Arial" w:hAnsi="Arial" w:cs="Arial"/>
          <w:b/>
          <w:sz w:val="24"/>
          <w:szCs w:val="24"/>
        </w:rPr>
      </w:pPr>
      <w:r w:rsidRPr="00FA7A08">
        <w:rPr>
          <w:rFonts w:ascii="Arial" w:hAnsi="Arial" w:cs="Arial"/>
          <w:b/>
          <w:sz w:val="24"/>
          <w:szCs w:val="24"/>
        </w:rPr>
        <w:t>ROLL CALL</w:t>
      </w:r>
      <w:r w:rsidR="00675DCE" w:rsidRPr="00FA7A08">
        <w:rPr>
          <w:rFonts w:ascii="Arial" w:hAnsi="Arial" w:cs="Arial"/>
          <w:b/>
          <w:sz w:val="24"/>
          <w:szCs w:val="24"/>
        </w:rPr>
        <w:t xml:space="preserve"> – </w:t>
      </w:r>
      <w:r w:rsidR="005B0B7A">
        <w:rPr>
          <w:rFonts w:ascii="Arial" w:hAnsi="Arial" w:cs="Arial"/>
          <w:b/>
          <w:sz w:val="24"/>
          <w:szCs w:val="24"/>
        </w:rPr>
        <w:t>Quorum</w:t>
      </w:r>
      <w:r w:rsidR="00F36728">
        <w:rPr>
          <w:rFonts w:ascii="Arial" w:hAnsi="Arial" w:cs="Arial"/>
          <w:b/>
          <w:sz w:val="24"/>
          <w:szCs w:val="24"/>
        </w:rPr>
        <w:t xml:space="preserve"> </w:t>
      </w:r>
      <w:r w:rsidR="00A00119">
        <w:rPr>
          <w:rFonts w:ascii="Arial" w:hAnsi="Arial" w:cs="Arial"/>
          <w:b/>
          <w:sz w:val="24"/>
          <w:szCs w:val="24"/>
        </w:rPr>
        <w:t>established</w:t>
      </w:r>
    </w:p>
    <w:p w14:paraId="1850C4C6" w14:textId="77777777" w:rsidR="00E75BB9" w:rsidRPr="00FA7A08" w:rsidRDefault="00E75BB9" w:rsidP="00C617AD">
      <w:pPr>
        <w:pStyle w:val="NoSpacing"/>
        <w:jc w:val="center"/>
        <w:rPr>
          <w:rFonts w:ascii="Arial" w:hAnsi="Arial" w:cs="Arial"/>
          <w:b/>
          <w:sz w:val="24"/>
          <w:szCs w:val="24"/>
        </w:rPr>
      </w:pPr>
    </w:p>
    <w:p w14:paraId="6D99A66F" w14:textId="77777777" w:rsidR="00C11C9F" w:rsidRPr="00FA7A08" w:rsidRDefault="00265849" w:rsidP="00E75BB9">
      <w:pPr>
        <w:pStyle w:val="NoSpacing"/>
        <w:rPr>
          <w:rFonts w:ascii="Arial" w:hAnsi="Arial" w:cs="Arial"/>
          <w:b/>
          <w:sz w:val="24"/>
          <w:szCs w:val="24"/>
          <w:u w:val="single"/>
        </w:rPr>
      </w:pPr>
      <w:r>
        <w:rPr>
          <w:rFonts w:ascii="Arial" w:hAnsi="Arial" w:cs="Arial"/>
          <w:b/>
          <w:sz w:val="24"/>
          <w:szCs w:val="24"/>
          <w:u w:val="single"/>
        </w:rPr>
        <w:t>WELCOME FROM THE CHAIR</w:t>
      </w:r>
    </w:p>
    <w:p w14:paraId="3A92ED9B" w14:textId="77777777" w:rsidR="00847446" w:rsidRDefault="00847446" w:rsidP="004E188B">
      <w:pPr>
        <w:pStyle w:val="NoSpacing"/>
        <w:rPr>
          <w:rFonts w:ascii="Arial" w:hAnsi="Arial" w:cs="Arial"/>
          <w:b/>
          <w:sz w:val="24"/>
          <w:szCs w:val="24"/>
          <w:u w:val="single"/>
        </w:rPr>
      </w:pPr>
    </w:p>
    <w:p w14:paraId="66F75D01" w14:textId="6DE55498" w:rsidR="001B7D9B" w:rsidRPr="001B7D9B" w:rsidRDefault="001B7D9B" w:rsidP="004E188B">
      <w:pPr>
        <w:pStyle w:val="NoSpacing"/>
        <w:rPr>
          <w:rFonts w:ascii="Arial" w:hAnsi="Arial" w:cs="Arial"/>
          <w:b/>
          <w:sz w:val="24"/>
          <w:szCs w:val="24"/>
        </w:rPr>
      </w:pPr>
      <w:r w:rsidRPr="001B7D9B">
        <w:rPr>
          <w:rFonts w:ascii="Arial" w:hAnsi="Arial" w:cs="Arial"/>
          <w:b/>
          <w:sz w:val="24"/>
          <w:szCs w:val="24"/>
        </w:rPr>
        <w:t>Introductions, Announcements, or Good News</w:t>
      </w:r>
    </w:p>
    <w:p w14:paraId="061EB502" w14:textId="77777777" w:rsidR="001B7D9B" w:rsidRDefault="001B7D9B" w:rsidP="00847446">
      <w:pPr>
        <w:pStyle w:val="NoSpacing"/>
        <w:tabs>
          <w:tab w:val="center" w:pos="4680"/>
        </w:tabs>
        <w:rPr>
          <w:rFonts w:ascii="Arial" w:hAnsi="Arial" w:cs="Arial"/>
          <w:sz w:val="24"/>
          <w:szCs w:val="24"/>
        </w:rPr>
      </w:pPr>
    </w:p>
    <w:p w14:paraId="5BB4D934" w14:textId="52F67615" w:rsidR="00522DC2" w:rsidRDefault="0016413C" w:rsidP="00847446">
      <w:pPr>
        <w:pStyle w:val="NoSpacing"/>
        <w:tabs>
          <w:tab w:val="center" w:pos="4680"/>
        </w:tabs>
        <w:rPr>
          <w:rFonts w:ascii="Arial" w:hAnsi="Arial" w:cs="Arial"/>
          <w:sz w:val="24"/>
          <w:szCs w:val="24"/>
        </w:rPr>
      </w:pPr>
      <w:r>
        <w:rPr>
          <w:rFonts w:ascii="Arial" w:hAnsi="Arial" w:cs="Arial"/>
          <w:sz w:val="24"/>
          <w:szCs w:val="24"/>
        </w:rPr>
        <w:t xml:space="preserve">Anna Attla </w:t>
      </w:r>
      <w:r w:rsidR="00370105">
        <w:rPr>
          <w:rFonts w:ascii="Arial" w:hAnsi="Arial" w:cs="Arial"/>
          <w:sz w:val="24"/>
          <w:szCs w:val="24"/>
        </w:rPr>
        <w:t>welcomed attendees to the meeting</w:t>
      </w:r>
      <w:r w:rsidR="00773811">
        <w:rPr>
          <w:rFonts w:ascii="Arial" w:hAnsi="Arial" w:cs="Arial"/>
          <w:sz w:val="24"/>
          <w:szCs w:val="24"/>
        </w:rPr>
        <w:t xml:space="preserve"> and</w:t>
      </w:r>
      <w:r w:rsidR="00522DC2">
        <w:rPr>
          <w:rFonts w:ascii="Arial" w:hAnsi="Arial" w:cs="Arial"/>
          <w:sz w:val="24"/>
          <w:szCs w:val="24"/>
        </w:rPr>
        <w:t xml:space="preserve"> shared that she recently visited her hometown and had a wonderful trip.  </w:t>
      </w:r>
    </w:p>
    <w:p w14:paraId="6D989396" w14:textId="77777777" w:rsidR="00522DC2" w:rsidRDefault="00522DC2" w:rsidP="00847446">
      <w:pPr>
        <w:pStyle w:val="NoSpacing"/>
        <w:tabs>
          <w:tab w:val="center" w:pos="4680"/>
        </w:tabs>
        <w:rPr>
          <w:rFonts w:ascii="Arial" w:hAnsi="Arial" w:cs="Arial"/>
          <w:sz w:val="24"/>
          <w:szCs w:val="24"/>
        </w:rPr>
      </w:pPr>
    </w:p>
    <w:p w14:paraId="3B3594A2" w14:textId="71E8CE69" w:rsidR="00FA7A08" w:rsidRPr="00FA7A08" w:rsidRDefault="00FA7A08" w:rsidP="004E188B">
      <w:pPr>
        <w:pStyle w:val="NoSpacing"/>
        <w:rPr>
          <w:rFonts w:ascii="Arial" w:hAnsi="Arial" w:cs="Arial"/>
          <w:b/>
          <w:sz w:val="24"/>
          <w:szCs w:val="24"/>
          <w:u w:val="single"/>
        </w:rPr>
      </w:pPr>
      <w:r w:rsidRPr="00FA7A08">
        <w:rPr>
          <w:rFonts w:ascii="Arial" w:hAnsi="Arial" w:cs="Arial"/>
          <w:b/>
          <w:sz w:val="24"/>
          <w:szCs w:val="24"/>
          <w:u w:val="single"/>
        </w:rPr>
        <w:t>CONFLICT OF INTEREST DECLARATIONS</w:t>
      </w:r>
    </w:p>
    <w:p w14:paraId="1193EF69" w14:textId="77777777" w:rsidR="00FA7A08" w:rsidRDefault="00FA7A08" w:rsidP="004E188B">
      <w:pPr>
        <w:pStyle w:val="NoSpacing"/>
        <w:rPr>
          <w:rFonts w:ascii="Arial" w:hAnsi="Arial" w:cs="Arial"/>
          <w:b/>
          <w:sz w:val="24"/>
          <w:szCs w:val="24"/>
          <w:u w:val="single"/>
        </w:rPr>
      </w:pPr>
    </w:p>
    <w:p w14:paraId="7354397A" w14:textId="77777777" w:rsidR="00C82C50" w:rsidRPr="00671EF9" w:rsidRDefault="007C3009" w:rsidP="00C617AD">
      <w:pPr>
        <w:pStyle w:val="NoSpacing"/>
        <w:rPr>
          <w:rFonts w:ascii="Arial" w:hAnsi="Arial" w:cs="Arial"/>
          <w:sz w:val="24"/>
          <w:szCs w:val="24"/>
        </w:rPr>
      </w:pPr>
      <w:r>
        <w:rPr>
          <w:rFonts w:ascii="Arial" w:hAnsi="Arial" w:cs="Arial"/>
          <w:sz w:val="24"/>
          <w:szCs w:val="24"/>
        </w:rPr>
        <w:t>No confl</w:t>
      </w:r>
      <w:r w:rsidR="00C82C50">
        <w:rPr>
          <w:rFonts w:ascii="Arial" w:hAnsi="Arial" w:cs="Arial"/>
          <w:sz w:val="24"/>
          <w:szCs w:val="24"/>
        </w:rPr>
        <w:t>icts of interest were declared.</w:t>
      </w:r>
    </w:p>
    <w:p w14:paraId="012DEF37" w14:textId="77777777" w:rsidR="00FA7A08" w:rsidRDefault="00FA7A08" w:rsidP="004E188B">
      <w:pPr>
        <w:pStyle w:val="NoSpacing"/>
        <w:rPr>
          <w:rFonts w:ascii="Arial" w:hAnsi="Arial" w:cs="Arial"/>
          <w:b/>
          <w:sz w:val="24"/>
          <w:szCs w:val="24"/>
          <w:u w:val="single"/>
        </w:rPr>
      </w:pPr>
    </w:p>
    <w:p w14:paraId="5A3EC80D" w14:textId="77777777" w:rsidR="004E188B" w:rsidRDefault="00686A1E" w:rsidP="004E188B">
      <w:pPr>
        <w:pStyle w:val="NoSpacing"/>
        <w:rPr>
          <w:rFonts w:ascii="Arial" w:hAnsi="Arial" w:cs="Arial"/>
          <w:b/>
          <w:sz w:val="24"/>
          <w:szCs w:val="24"/>
          <w:u w:val="single"/>
        </w:rPr>
      </w:pPr>
      <w:r w:rsidRPr="00FA7A08">
        <w:rPr>
          <w:rFonts w:ascii="Arial" w:hAnsi="Arial" w:cs="Arial"/>
          <w:b/>
          <w:sz w:val="24"/>
          <w:szCs w:val="24"/>
          <w:u w:val="single"/>
        </w:rPr>
        <w:t>APPROVAL OF AGENDA</w:t>
      </w:r>
      <w:r w:rsidR="00A00119">
        <w:rPr>
          <w:rFonts w:ascii="Arial" w:hAnsi="Arial" w:cs="Arial"/>
          <w:b/>
          <w:sz w:val="24"/>
          <w:szCs w:val="24"/>
          <w:u w:val="single"/>
        </w:rPr>
        <w:t xml:space="preserve"> </w:t>
      </w:r>
      <w:r w:rsidR="00E018C8">
        <w:rPr>
          <w:rFonts w:ascii="Arial" w:hAnsi="Arial" w:cs="Arial"/>
          <w:b/>
          <w:sz w:val="24"/>
          <w:szCs w:val="24"/>
          <w:u w:val="single"/>
        </w:rPr>
        <w:t>and</w:t>
      </w:r>
      <w:r w:rsidR="00A00119">
        <w:rPr>
          <w:rFonts w:ascii="Arial" w:hAnsi="Arial" w:cs="Arial"/>
          <w:b/>
          <w:sz w:val="24"/>
          <w:szCs w:val="24"/>
          <w:u w:val="single"/>
        </w:rPr>
        <w:t xml:space="preserve"> </w:t>
      </w:r>
      <w:r w:rsidR="009E6A59">
        <w:rPr>
          <w:rFonts w:ascii="Arial" w:hAnsi="Arial" w:cs="Arial"/>
          <w:b/>
          <w:sz w:val="24"/>
          <w:szCs w:val="24"/>
          <w:u w:val="single"/>
        </w:rPr>
        <w:t>MINUTES</w:t>
      </w:r>
    </w:p>
    <w:p w14:paraId="358D87F8" w14:textId="7852D9FF" w:rsidR="00847446" w:rsidRPr="00F36728" w:rsidRDefault="00847446" w:rsidP="00803BE7">
      <w:pPr>
        <w:pStyle w:val="NoSpacing"/>
        <w:rPr>
          <w:rFonts w:ascii="Arial" w:hAnsi="Arial" w:cs="Arial"/>
          <w:bCs/>
          <w:sz w:val="24"/>
          <w:szCs w:val="24"/>
        </w:rPr>
      </w:pPr>
    </w:p>
    <w:p w14:paraId="691B3B9E" w14:textId="4C44BB2B" w:rsidR="00300B11" w:rsidRPr="00F36728" w:rsidRDefault="00522DC2" w:rsidP="00437C8A">
      <w:pPr>
        <w:pStyle w:val="NoSpacing"/>
        <w:rPr>
          <w:rFonts w:ascii="Arial" w:hAnsi="Arial" w:cs="Arial"/>
          <w:b/>
          <w:sz w:val="24"/>
          <w:szCs w:val="24"/>
        </w:rPr>
      </w:pPr>
      <w:r>
        <w:rPr>
          <w:rFonts w:ascii="Arial" w:hAnsi="Arial" w:cs="Arial"/>
          <w:bCs/>
          <w:sz w:val="24"/>
          <w:szCs w:val="24"/>
        </w:rPr>
        <w:t>Ken Hamrick</w:t>
      </w:r>
      <w:r w:rsidR="00F36728">
        <w:rPr>
          <w:rFonts w:ascii="Arial" w:hAnsi="Arial" w:cs="Arial"/>
          <w:bCs/>
          <w:sz w:val="24"/>
          <w:szCs w:val="24"/>
        </w:rPr>
        <w:t xml:space="preserve"> </w:t>
      </w:r>
      <w:r w:rsidR="00F36728" w:rsidRPr="00F36728">
        <w:rPr>
          <w:rFonts w:ascii="Arial" w:hAnsi="Arial" w:cs="Arial"/>
          <w:b/>
          <w:sz w:val="24"/>
          <w:szCs w:val="24"/>
        </w:rPr>
        <w:t>MOVED</w:t>
      </w:r>
      <w:r w:rsidR="00F36728">
        <w:rPr>
          <w:rFonts w:ascii="Arial" w:hAnsi="Arial" w:cs="Arial"/>
          <w:bCs/>
          <w:sz w:val="24"/>
          <w:szCs w:val="24"/>
        </w:rPr>
        <w:t xml:space="preserve"> to approve the agenda</w:t>
      </w:r>
      <w:r>
        <w:rPr>
          <w:rFonts w:ascii="Arial" w:hAnsi="Arial" w:cs="Arial"/>
          <w:bCs/>
          <w:sz w:val="24"/>
          <w:szCs w:val="24"/>
        </w:rPr>
        <w:t xml:space="preserve"> as presented</w:t>
      </w:r>
      <w:r w:rsidR="00F36728">
        <w:rPr>
          <w:rFonts w:ascii="Arial" w:hAnsi="Arial" w:cs="Arial"/>
          <w:bCs/>
          <w:sz w:val="24"/>
          <w:szCs w:val="24"/>
        </w:rPr>
        <w:t xml:space="preserve">, </w:t>
      </w:r>
      <w:r w:rsidR="00F36728" w:rsidRPr="00F36728">
        <w:rPr>
          <w:rFonts w:ascii="Arial" w:hAnsi="Arial" w:cs="Arial"/>
          <w:b/>
          <w:sz w:val="24"/>
          <w:szCs w:val="24"/>
        </w:rPr>
        <w:t>SECONDED</w:t>
      </w:r>
      <w:r w:rsidR="00F36728">
        <w:rPr>
          <w:rFonts w:ascii="Arial" w:hAnsi="Arial" w:cs="Arial"/>
          <w:bCs/>
          <w:sz w:val="24"/>
          <w:szCs w:val="24"/>
        </w:rPr>
        <w:t xml:space="preserve"> by </w:t>
      </w:r>
      <w:r>
        <w:rPr>
          <w:rFonts w:ascii="Arial" w:hAnsi="Arial" w:cs="Arial"/>
          <w:bCs/>
          <w:sz w:val="24"/>
          <w:szCs w:val="24"/>
        </w:rPr>
        <w:t>Lisa McDonald</w:t>
      </w:r>
      <w:r w:rsidR="00F36728">
        <w:rPr>
          <w:rFonts w:ascii="Arial" w:hAnsi="Arial" w:cs="Arial"/>
          <w:bCs/>
          <w:sz w:val="24"/>
          <w:szCs w:val="24"/>
        </w:rPr>
        <w:t xml:space="preserve">.  Hearing no opposition, the motion </w:t>
      </w:r>
      <w:r w:rsidR="00F36728" w:rsidRPr="00F36728">
        <w:rPr>
          <w:rFonts w:ascii="Arial" w:hAnsi="Arial" w:cs="Arial"/>
          <w:b/>
          <w:sz w:val="24"/>
          <w:szCs w:val="24"/>
        </w:rPr>
        <w:t xml:space="preserve">PASSED. </w:t>
      </w:r>
    </w:p>
    <w:p w14:paraId="14FE6A63" w14:textId="77777777" w:rsidR="00F36728" w:rsidRDefault="00F36728" w:rsidP="00437C8A">
      <w:pPr>
        <w:pStyle w:val="NoSpacing"/>
        <w:rPr>
          <w:rFonts w:ascii="Arial" w:hAnsi="Arial" w:cs="Arial"/>
          <w:bCs/>
          <w:sz w:val="24"/>
          <w:szCs w:val="24"/>
        </w:rPr>
      </w:pPr>
    </w:p>
    <w:p w14:paraId="683AEE6F" w14:textId="7524B62E" w:rsidR="00522DC2" w:rsidRDefault="00522DC2" w:rsidP="00437C8A">
      <w:pPr>
        <w:pStyle w:val="NoSpacing"/>
        <w:rPr>
          <w:rFonts w:ascii="Arial" w:hAnsi="Arial" w:cs="Arial"/>
          <w:sz w:val="24"/>
          <w:szCs w:val="24"/>
        </w:rPr>
      </w:pPr>
      <w:r>
        <w:rPr>
          <w:rFonts w:ascii="Arial" w:hAnsi="Arial" w:cs="Arial"/>
          <w:sz w:val="24"/>
          <w:szCs w:val="24"/>
        </w:rPr>
        <w:t xml:space="preserve">Approval of the past meeting minutes was tabled. </w:t>
      </w:r>
    </w:p>
    <w:p w14:paraId="4367B62D" w14:textId="77777777" w:rsidR="00522DC2" w:rsidRDefault="00522DC2" w:rsidP="00437C8A">
      <w:pPr>
        <w:pStyle w:val="NoSpacing"/>
        <w:rPr>
          <w:rFonts w:ascii="Arial" w:hAnsi="Arial" w:cs="Arial"/>
          <w:sz w:val="24"/>
          <w:szCs w:val="24"/>
        </w:rPr>
      </w:pPr>
    </w:p>
    <w:p w14:paraId="0E9E75D9" w14:textId="5341B6A9" w:rsidR="002069BC" w:rsidRPr="00370105" w:rsidRDefault="00370105" w:rsidP="00437C8A">
      <w:pPr>
        <w:pStyle w:val="NoSpacing"/>
        <w:rPr>
          <w:rFonts w:ascii="Arial" w:hAnsi="Arial" w:cs="Arial"/>
          <w:b/>
          <w:bCs/>
          <w:sz w:val="24"/>
          <w:szCs w:val="24"/>
          <w:u w:val="single"/>
        </w:rPr>
      </w:pPr>
      <w:r w:rsidRPr="00370105">
        <w:rPr>
          <w:rFonts w:ascii="Arial" w:hAnsi="Arial" w:cs="Arial"/>
          <w:b/>
          <w:bCs/>
          <w:sz w:val="24"/>
          <w:szCs w:val="24"/>
          <w:u w:val="single"/>
        </w:rPr>
        <w:t>REPORTS</w:t>
      </w:r>
    </w:p>
    <w:p w14:paraId="52554367" w14:textId="77777777" w:rsidR="00370105" w:rsidRDefault="00370105" w:rsidP="00437C8A">
      <w:pPr>
        <w:pStyle w:val="NoSpacing"/>
        <w:rPr>
          <w:rFonts w:ascii="Arial" w:hAnsi="Arial" w:cs="Arial"/>
          <w:b/>
          <w:bCs/>
          <w:sz w:val="24"/>
          <w:szCs w:val="24"/>
        </w:rPr>
      </w:pPr>
    </w:p>
    <w:p w14:paraId="3CDAE74B" w14:textId="71FF116E" w:rsidR="00370105" w:rsidRDefault="00370105" w:rsidP="00437C8A">
      <w:pPr>
        <w:pStyle w:val="NoSpacing"/>
        <w:rPr>
          <w:rFonts w:ascii="Arial" w:hAnsi="Arial" w:cs="Arial"/>
          <w:b/>
          <w:bCs/>
          <w:sz w:val="24"/>
          <w:szCs w:val="24"/>
        </w:rPr>
      </w:pPr>
      <w:r>
        <w:rPr>
          <w:rFonts w:ascii="Arial" w:hAnsi="Arial" w:cs="Arial"/>
          <w:b/>
          <w:bCs/>
          <w:sz w:val="24"/>
          <w:szCs w:val="24"/>
        </w:rPr>
        <w:t>Chair Report</w:t>
      </w:r>
    </w:p>
    <w:p w14:paraId="51F784FA" w14:textId="77777777" w:rsidR="00370105" w:rsidRDefault="00370105" w:rsidP="00437C8A">
      <w:pPr>
        <w:pStyle w:val="NoSpacing"/>
        <w:rPr>
          <w:rFonts w:ascii="Arial" w:hAnsi="Arial" w:cs="Arial"/>
          <w:sz w:val="24"/>
          <w:szCs w:val="24"/>
        </w:rPr>
      </w:pPr>
    </w:p>
    <w:p w14:paraId="433EF603" w14:textId="0DD44F98" w:rsidR="00522DC2" w:rsidRPr="00F36728" w:rsidRDefault="00522DC2" w:rsidP="00437C8A">
      <w:pPr>
        <w:pStyle w:val="NoSpacing"/>
        <w:rPr>
          <w:rFonts w:ascii="Arial" w:hAnsi="Arial" w:cs="Arial"/>
          <w:sz w:val="24"/>
          <w:szCs w:val="24"/>
        </w:rPr>
      </w:pPr>
      <w:r>
        <w:rPr>
          <w:rFonts w:ascii="Arial" w:hAnsi="Arial" w:cs="Arial"/>
          <w:sz w:val="24"/>
          <w:szCs w:val="24"/>
        </w:rPr>
        <w:t>Anna Attla reported that October is National Disability Employment</w:t>
      </w:r>
      <w:r w:rsidR="00C672BA">
        <w:rPr>
          <w:rFonts w:ascii="Arial" w:hAnsi="Arial" w:cs="Arial"/>
          <w:sz w:val="24"/>
          <w:szCs w:val="24"/>
        </w:rPr>
        <w:t xml:space="preserve"> Awareness</w:t>
      </w:r>
      <w:r>
        <w:rPr>
          <w:rFonts w:ascii="Arial" w:hAnsi="Arial" w:cs="Arial"/>
          <w:sz w:val="24"/>
          <w:szCs w:val="24"/>
        </w:rPr>
        <w:t xml:space="preserve"> Month. </w:t>
      </w:r>
    </w:p>
    <w:p w14:paraId="4D8E8762" w14:textId="7763AB51" w:rsidR="001C0AA8" w:rsidRPr="00F36728" w:rsidRDefault="001C0AA8" w:rsidP="00437C8A">
      <w:pPr>
        <w:pStyle w:val="NoSpacing"/>
        <w:rPr>
          <w:rFonts w:ascii="Arial" w:hAnsi="Arial" w:cs="Arial"/>
          <w:sz w:val="24"/>
          <w:szCs w:val="24"/>
        </w:rPr>
      </w:pPr>
    </w:p>
    <w:p w14:paraId="3DDA953E" w14:textId="4F66A5E0" w:rsidR="00370105" w:rsidRDefault="00370105" w:rsidP="00437C8A">
      <w:pPr>
        <w:pStyle w:val="NoSpacing"/>
        <w:rPr>
          <w:rFonts w:ascii="Arial" w:hAnsi="Arial" w:cs="Arial"/>
          <w:b/>
          <w:bCs/>
          <w:sz w:val="24"/>
          <w:szCs w:val="24"/>
        </w:rPr>
      </w:pPr>
      <w:r>
        <w:rPr>
          <w:rFonts w:ascii="Arial" w:hAnsi="Arial" w:cs="Arial"/>
          <w:b/>
          <w:bCs/>
          <w:sz w:val="24"/>
          <w:szCs w:val="24"/>
        </w:rPr>
        <w:t>GCDSE Staff Report</w:t>
      </w:r>
    </w:p>
    <w:p w14:paraId="1C7296AB" w14:textId="77777777" w:rsidR="00370105" w:rsidRDefault="00370105" w:rsidP="00437C8A">
      <w:pPr>
        <w:pStyle w:val="NoSpacing"/>
        <w:rPr>
          <w:rFonts w:ascii="Arial" w:hAnsi="Arial" w:cs="Arial"/>
          <w:sz w:val="24"/>
          <w:szCs w:val="24"/>
        </w:rPr>
      </w:pPr>
    </w:p>
    <w:p w14:paraId="201C8E7A" w14:textId="5C6FA84C" w:rsidR="00F36728" w:rsidRDefault="00F36728" w:rsidP="00437C8A">
      <w:pPr>
        <w:pStyle w:val="NoSpacing"/>
        <w:rPr>
          <w:rFonts w:ascii="Arial" w:hAnsi="Arial" w:cs="Arial"/>
          <w:sz w:val="24"/>
          <w:szCs w:val="24"/>
        </w:rPr>
      </w:pPr>
      <w:r>
        <w:rPr>
          <w:rFonts w:ascii="Arial" w:hAnsi="Arial" w:cs="Arial"/>
          <w:sz w:val="24"/>
          <w:szCs w:val="24"/>
        </w:rPr>
        <w:t>Samantha Vetter reported the following information:</w:t>
      </w:r>
    </w:p>
    <w:p w14:paraId="2CFE5093" w14:textId="77777777" w:rsidR="00522DC2" w:rsidRDefault="00522DC2" w:rsidP="00522DC2">
      <w:pPr>
        <w:pStyle w:val="NoSpacing"/>
        <w:rPr>
          <w:rFonts w:ascii="Arial" w:hAnsi="Arial" w:cs="Arial"/>
          <w:sz w:val="24"/>
          <w:szCs w:val="24"/>
        </w:rPr>
      </w:pPr>
    </w:p>
    <w:p w14:paraId="0E469F91" w14:textId="77777777" w:rsidR="00522DC2" w:rsidRDefault="00522DC2" w:rsidP="00711358">
      <w:pPr>
        <w:pStyle w:val="NoSpacing"/>
        <w:numPr>
          <w:ilvl w:val="0"/>
          <w:numId w:val="54"/>
        </w:numPr>
        <w:rPr>
          <w:rFonts w:ascii="Arial" w:hAnsi="Arial" w:cs="Arial"/>
          <w:sz w:val="24"/>
          <w:szCs w:val="24"/>
        </w:rPr>
      </w:pPr>
      <w:r>
        <w:rPr>
          <w:rFonts w:ascii="Arial" w:hAnsi="Arial" w:cs="Arial"/>
          <w:sz w:val="24"/>
          <w:szCs w:val="24"/>
        </w:rPr>
        <w:t>Microenterprise Grant applications will be reviewed at the end of October.</w:t>
      </w:r>
    </w:p>
    <w:p w14:paraId="6DE1BD76" w14:textId="4D029B71" w:rsidR="00711358" w:rsidRDefault="00522DC2" w:rsidP="00711358">
      <w:pPr>
        <w:pStyle w:val="NoSpacing"/>
        <w:numPr>
          <w:ilvl w:val="0"/>
          <w:numId w:val="54"/>
        </w:numPr>
        <w:rPr>
          <w:rFonts w:ascii="Arial" w:hAnsi="Arial" w:cs="Arial"/>
          <w:sz w:val="24"/>
          <w:szCs w:val="24"/>
        </w:rPr>
      </w:pPr>
      <w:r>
        <w:rPr>
          <w:rFonts w:ascii="Arial" w:hAnsi="Arial" w:cs="Arial"/>
          <w:sz w:val="24"/>
          <w:szCs w:val="24"/>
        </w:rPr>
        <w:t xml:space="preserve">Project SEARCH is underway for the new school year.  There are six students </w:t>
      </w:r>
      <w:r w:rsidR="00BC72A4">
        <w:rPr>
          <w:rFonts w:ascii="Arial" w:hAnsi="Arial" w:cs="Arial"/>
          <w:sz w:val="24"/>
          <w:szCs w:val="24"/>
        </w:rPr>
        <w:t>at the Mat</w:t>
      </w:r>
      <w:r w:rsidR="00773811">
        <w:rPr>
          <w:rFonts w:ascii="Arial" w:hAnsi="Arial" w:cs="Arial"/>
          <w:sz w:val="24"/>
          <w:szCs w:val="24"/>
        </w:rPr>
        <w:t>-</w:t>
      </w:r>
      <w:r w:rsidR="00BC72A4">
        <w:rPr>
          <w:rFonts w:ascii="Arial" w:hAnsi="Arial" w:cs="Arial"/>
          <w:sz w:val="24"/>
          <w:szCs w:val="24"/>
        </w:rPr>
        <w:t>Su and Fairbanks sites and five at</w:t>
      </w:r>
      <w:r>
        <w:rPr>
          <w:rFonts w:ascii="Arial" w:hAnsi="Arial" w:cs="Arial"/>
          <w:sz w:val="24"/>
          <w:szCs w:val="24"/>
        </w:rPr>
        <w:t xml:space="preserve"> the Anchorage site.</w:t>
      </w:r>
      <w:r w:rsidR="00773811">
        <w:rPr>
          <w:rFonts w:ascii="Arial" w:hAnsi="Arial" w:cs="Arial"/>
          <w:sz w:val="24"/>
          <w:szCs w:val="24"/>
        </w:rPr>
        <w:t xml:space="preserve">  </w:t>
      </w:r>
      <w:r>
        <w:rPr>
          <w:rFonts w:ascii="Arial" w:hAnsi="Arial" w:cs="Arial"/>
          <w:sz w:val="24"/>
          <w:szCs w:val="24"/>
        </w:rPr>
        <w:t xml:space="preserve">Project SEARCH is interested in hearing from agencies </w:t>
      </w:r>
      <w:r w:rsidR="00BC72A4">
        <w:rPr>
          <w:rFonts w:ascii="Arial" w:hAnsi="Arial" w:cs="Arial"/>
          <w:sz w:val="24"/>
          <w:szCs w:val="24"/>
        </w:rPr>
        <w:t>with</w:t>
      </w:r>
      <w:r>
        <w:rPr>
          <w:rFonts w:ascii="Arial" w:hAnsi="Arial" w:cs="Arial"/>
          <w:sz w:val="24"/>
          <w:szCs w:val="24"/>
        </w:rPr>
        <w:t xml:space="preserve"> relevant employment presentations or materials.  </w:t>
      </w:r>
      <w:r w:rsidR="00711358">
        <w:rPr>
          <w:rFonts w:ascii="Arial" w:hAnsi="Arial" w:cs="Arial"/>
          <w:sz w:val="24"/>
          <w:szCs w:val="24"/>
        </w:rPr>
        <w:t>Project SEARCH is planning an alum</w:t>
      </w:r>
      <w:r w:rsidR="00BC72A4">
        <w:rPr>
          <w:rFonts w:ascii="Arial" w:hAnsi="Arial" w:cs="Arial"/>
          <w:sz w:val="24"/>
          <w:szCs w:val="24"/>
        </w:rPr>
        <w:t>ni</w:t>
      </w:r>
      <w:r w:rsidR="00711358">
        <w:rPr>
          <w:rFonts w:ascii="Arial" w:hAnsi="Arial" w:cs="Arial"/>
          <w:sz w:val="24"/>
          <w:szCs w:val="24"/>
        </w:rPr>
        <w:t xml:space="preserve"> association meeting </w:t>
      </w:r>
      <w:r w:rsidR="00BC72A4">
        <w:rPr>
          <w:rFonts w:ascii="Arial" w:hAnsi="Arial" w:cs="Arial"/>
          <w:sz w:val="24"/>
          <w:szCs w:val="24"/>
        </w:rPr>
        <w:t>for</w:t>
      </w:r>
      <w:r w:rsidR="00711358">
        <w:rPr>
          <w:rFonts w:ascii="Arial" w:hAnsi="Arial" w:cs="Arial"/>
          <w:sz w:val="24"/>
          <w:szCs w:val="24"/>
        </w:rPr>
        <w:t xml:space="preserve"> the spring of 2025.</w:t>
      </w:r>
    </w:p>
    <w:p w14:paraId="4BC596E4" w14:textId="5E726B52" w:rsidR="00711358" w:rsidRDefault="00711358" w:rsidP="00711358">
      <w:pPr>
        <w:pStyle w:val="NoSpacing"/>
        <w:numPr>
          <w:ilvl w:val="0"/>
          <w:numId w:val="54"/>
        </w:numPr>
        <w:rPr>
          <w:rFonts w:ascii="Arial" w:hAnsi="Arial" w:cs="Arial"/>
          <w:sz w:val="24"/>
          <w:szCs w:val="24"/>
        </w:rPr>
      </w:pPr>
      <w:r>
        <w:rPr>
          <w:rFonts w:ascii="Arial" w:hAnsi="Arial" w:cs="Arial"/>
          <w:sz w:val="24"/>
          <w:szCs w:val="24"/>
        </w:rPr>
        <w:t xml:space="preserve">The Council submitted comments </w:t>
      </w:r>
      <w:r w:rsidR="00C672BA">
        <w:rPr>
          <w:rFonts w:ascii="Arial" w:hAnsi="Arial" w:cs="Arial"/>
          <w:sz w:val="24"/>
          <w:szCs w:val="24"/>
        </w:rPr>
        <w:t>related to</w:t>
      </w:r>
      <w:r>
        <w:rPr>
          <w:rFonts w:ascii="Arial" w:hAnsi="Arial" w:cs="Arial"/>
          <w:sz w:val="24"/>
          <w:szCs w:val="24"/>
        </w:rPr>
        <w:t xml:space="preserve"> the Employment Services regulations to SDS.  The open comment period has ended.  Council members Anna Attla and Corey Gilmore </w:t>
      </w:r>
      <w:r w:rsidR="00BC72A4">
        <w:rPr>
          <w:rFonts w:ascii="Arial" w:hAnsi="Arial" w:cs="Arial"/>
          <w:sz w:val="24"/>
          <w:szCs w:val="24"/>
        </w:rPr>
        <w:t>helped draft</w:t>
      </w:r>
      <w:r>
        <w:rPr>
          <w:rFonts w:ascii="Arial" w:hAnsi="Arial" w:cs="Arial"/>
          <w:sz w:val="24"/>
          <w:szCs w:val="24"/>
        </w:rPr>
        <w:t xml:space="preserve"> the public comment.   </w:t>
      </w:r>
    </w:p>
    <w:p w14:paraId="3C635AED" w14:textId="77777777" w:rsidR="00711358" w:rsidRDefault="00711358" w:rsidP="00522DC2">
      <w:pPr>
        <w:pStyle w:val="NoSpacing"/>
        <w:rPr>
          <w:rFonts w:ascii="Arial" w:hAnsi="Arial" w:cs="Arial"/>
          <w:sz w:val="24"/>
          <w:szCs w:val="24"/>
        </w:rPr>
      </w:pPr>
    </w:p>
    <w:p w14:paraId="2FABBF0D" w14:textId="3E6C26F3" w:rsidR="00711358" w:rsidRDefault="00711358" w:rsidP="00711358">
      <w:pPr>
        <w:pStyle w:val="NoSpacing"/>
        <w:rPr>
          <w:rFonts w:ascii="Arial" w:hAnsi="Arial" w:cs="Arial"/>
          <w:sz w:val="24"/>
          <w:szCs w:val="24"/>
        </w:rPr>
      </w:pPr>
      <w:r>
        <w:rPr>
          <w:rFonts w:ascii="Arial" w:hAnsi="Arial" w:cs="Arial"/>
          <w:sz w:val="24"/>
          <w:szCs w:val="24"/>
        </w:rPr>
        <w:t xml:space="preserve">Patrick Reinhart reported that the Trust agreed to an </w:t>
      </w:r>
      <w:r w:rsidR="00BC72A4">
        <w:rPr>
          <w:rFonts w:ascii="Arial" w:hAnsi="Arial" w:cs="Arial"/>
          <w:sz w:val="24"/>
          <w:szCs w:val="24"/>
        </w:rPr>
        <w:t>FY '26 and '27 increase</w:t>
      </w:r>
      <w:r>
        <w:rPr>
          <w:rFonts w:ascii="Arial" w:hAnsi="Arial" w:cs="Arial"/>
          <w:sz w:val="24"/>
          <w:szCs w:val="24"/>
        </w:rPr>
        <w:t xml:space="preserve"> of $25,000 to the Council</w:t>
      </w:r>
      <w:r w:rsidR="00BC72A4">
        <w:rPr>
          <w:rFonts w:ascii="Arial" w:hAnsi="Arial" w:cs="Arial"/>
          <w:sz w:val="24"/>
          <w:szCs w:val="24"/>
        </w:rPr>
        <w:t>'</w:t>
      </w:r>
      <w:r>
        <w:rPr>
          <w:rFonts w:ascii="Arial" w:hAnsi="Arial" w:cs="Arial"/>
          <w:sz w:val="24"/>
          <w:szCs w:val="24"/>
        </w:rPr>
        <w:t xml:space="preserve">s funding.  There will be an increase in the amount of funding people can apply for the Microenterprise Grant.  The </w:t>
      </w:r>
      <w:r w:rsidR="00BC72A4">
        <w:rPr>
          <w:rFonts w:ascii="Arial" w:hAnsi="Arial" w:cs="Arial"/>
          <w:sz w:val="24"/>
          <w:szCs w:val="24"/>
        </w:rPr>
        <w:t>next Microenterprise Grant application deadline</w:t>
      </w:r>
      <w:r>
        <w:rPr>
          <w:rFonts w:ascii="Arial" w:hAnsi="Arial" w:cs="Arial"/>
          <w:sz w:val="24"/>
          <w:szCs w:val="24"/>
        </w:rPr>
        <w:t xml:space="preserve"> is March/April of 2025.  Patrick reported that there were 14 applications for the last grant cycle, which is good, but he noted that the more applications are submitted, the more standing the Council has to ask the Trust to invest more in the program.  </w:t>
      </w:r>
    </w:p>
    <w:p w14:paraId="5B701274" w14:textId="77777777" w:rsidR="00711358" w:rsidRDefault="00711358" w:rsidP="00711358">
      <w:pPr>
        <w:pStyle w:val="NoSpacing"/>
        <w:rPr>
          <w:rFonts w:ascii="Arial" w:hAnsi="Arial" w:cs="Arial"/>
          <w:sz w:val="24"/>
          <w:szCs w:val="24"/>
        </w:rPr>
      </w:pPr>
    </w:p>
    <w:p w14:paraId="5D5A0F76" w14:textId="7E963A02" w:rsidR="00711358" w:rsidRDefault="00711358" w:rsidP="00711358">
      <w:pPr>
        <w:pStyle w:val="NoSpacing"/>
        <w:rPr>
          <w:rFonts w:ascii="Arial" w:hAnsi="Arial" w:cs="Arial"/>
          <w:sz w:val="24"/>
          <w:szCs w:val="24"/>
        </w:rPr>
      </w:pPr>
      <w:r>
        <w:rPr>
          <w:rFonts w:ascii="Arial" w:hAnsi="Arial" w:cs="Arial"/>
          <w:sz w:val="24"/>
          <w:szCs w:val="24"/>
        </w:rPr>
        <w:t>Patrick Reinhart reported the Alaska Work Matters Task Force scheduled a check-in meeting on November 6, 2024 after the Employment Conference.</w:t>
      </w:r>
    </w:p>
    <w:p w14:paraId="7B1AB3AD" w14:textId="77777777" w:rsidR="00711358" w:rsidRDefault="00711358" w:rsidP="00711358">
      <w:pPr>
        <w:pStyle w:val="NoSpacing"/>
        <w:rPr>
          <w:rFonts w:ascii="Arial" w:hAnsi="Arial" w:cs="Arial"/>
          <w:sz w:val="24"/>
          <w:szCs w:val="24"/>
        </w:rPr>
      </w:pPr>
    </w:p>
    <w:p w14:paraId="46696CCC" w14:textId="02E5FD36" w:rsidR="00711358" w:rsidRDefault="00711358" w:rsidP="00711358">
      <w:pPr>
        <w:pStyle w:val="NoSpacing"/>
        <w:rPr>
          <w:rFonts w:ascii="Arial" w:hAnsi="Arial" w:cs="Arial"/>
          <w:sz w:val="24"/>
          <w:szCs w:val="24"/>
          <w:u w:val="single"/>
        </w:rPr>
      </w:pPr>
      <w:r>
        <w:rPr>
          <w:rFonts w:ascii="Arial" w:hAnsi="Arial" w:cs="Arial"/>
          <w:sz w:val="24"/>
          <w:szCs w:val="24"/>
        </w:rPr>
        <w:t>Patrick Reinhart mentioned that the Council applied for</w:t>
      </w:r>
      <w:r w:rsidR="00BC72A4">
        <w:rPr>
          <w:rFonts w:ascii="Arial" w:hAnsi="Arial" w:cs="Arial"/>
          <w:sz w:val="24"/>
          <w:szCs w:val="24"/>
        </w:rPr>
        <w:t>,</w:t>
      </w:r>
      <w:r>
        <w:rPr>
          <w:rFonts w:ascii="Arial" w:hAnsi="Arial" w:cs="Arial"/>
          <w:sz w:val="24"/>
          <w:szCs w:val="24"/>
        </w:rPr>
        <w:t xml:space="preserve"> but was not awarded</w:t>
      </w:r>
      <w:r w:rsidR="00BC72A4">
        <w:rPr>
          <w:rFonts w:ascii="Arial" w:hAnsi="Arial" w:cs="Arial"/>
          <w:sz w:val="24"/>
          <w:szCs w:val="24"/>
        </w:rPr>
        <w:t>,</w:t>
      </w:r>
      <w:r>
        <w:rPr>
          <w:rFonts w:ascii="Arial" w:hAnsi="Arial" w:cs="Arial"/>
          <w:sz w:val="24"/>
          <w:szCs w:val="24"/>
        </w:rPr>
        <w:t xml:space="preserve"> a $10M DIF Grant.  He noted that the applications scored well, but the competition was</w:t>
      </w:r>
      <w:r w:rsidR="00C672BA" w:rsidRPr="00C672BA">
        <w:rPr>
          <w:rFonts w:ascii="Arial" w:hAnsi="Arial" w:cs="Arial"/>
          <w:sz w:val="24"/>
          <w:szCs w:val="24"/>
        </w:rPr>
        <w:t xml:space="preserve"> </w:t>
      </w:r>
      <w:r w:rsidR="00C672BA">
        <w:rPr>
          <w:rFonts w:ascii="Arial" w:hAnsi="Arial" w:cs="Arial"/>
          <w:sz w:val="24"/>
          <w:szCs w:val="24"/>
        </w:rPr>
        <w:t>substantial</w:t>
      </w:r>
      <w:r>
        <w:rPr>
          <w:rFonts w:ascii="Arial" w:hAnsi="Arial" w:cs="Arial"/>
          <w:sz w:val="24"/>
          <w:szCs w:val="24"/>
        </w:rPr>
        <w:t>.  He noticed that there was not one disability-led organization award winner.  Patrick expressed the Council</w:t>
      </w:r>
      <w:r w:rsidR="00BC72A4">
        <w:rPr>
          <w:rFonts w:ascii="Arial" w:hAnsi="Arial" w:cs="Arial"/>
          <w:sz w:val="24"/>
          <w:szCs w:val="24"/>
        </w:rPr>
        <w:t>'</w:t>
      </w:r>
      <w:r>
        <w:rPr>
          <w:rFonts w:ascii="Arial" w:hAnsi="Arial" w:cs="Arial"/>
          <w:sz w:val="24"/>
          <w:szCs w:val="24"/>
        </w:rPr>
        <w:t xml:space="preserve">s appreciation to the Trust for the assistance of its grant writer and the partners involved in the effort. </w:t>
      </w:r>
    </w:p>
    <w:p w14:paraId="1AF3C2A1" w14:textId="77777777" w:rsidR="00711358" w:rsidRDefault="00711358" w:rsidP="00711358">
      <w:pPr>
        <w:pStyle w:val="NoSpacing"/>
        <w:rPr>
          <w:rFonts w:ascii="Arial" w:hAnsi="Arial" w:cs="Arial"/>
          <w:sz w:val="24"/>
          <w:szCs w:val="24"/>
          <w:u w:val="single"/>
        </w:rPr>
      </w:pPr>
    </w:p>
    <w:p w14:paraId="01B5477E" w14:textId="557F97EA" w:rsidR="00711358" w:rsidRDefault="00711358" w:rsidP="00711358">
      <w:pPr>
        <w:pStyle w:val="NoSpacing"/>
        <w:rPr>
          <w:rFonts w:ascii="Arial" w:hAnsi="Arial" w:cs="Arial"/>
          <w:sz w:val="24"/>
          <w:szCs w:val="24"/>
          <w:u w:val="single"/>
        </w:rPr>
      </w:pPr>
      <w:r w:rsidRPr="00E30D00">
        <w:rPr>
          <w:rFonts w:ascii="Arial" w:hAnsi="Arial" w:cs="Arial"/>
          <w:sz w:val="24"/>
          <w:szCs w:val="24"/>
          <w:u w:val="single"/>
        </w:rPr>
        <w:t xml:space="preserve">Upcoming events: </w:t>
      </w:r>
    </w:p>
    <w:p w14:paraId="228454CA" w14:textId="77777777" w:rsidR="00711358" w:rsidRDefault="00711358" w:rsidP="00711358">
      <w:pPr>
        <w:pStyle w:val="NoSpacing"/>
        <w:numPr>
          <w:ilvl w:val="0"/>
          <w:numId w:val="53"/>
        </w:numPr>
        <w:rPr>
          <w:rFonts w:ascii="Arial" w:hAnsi="Arial" w:cs="Arial"/>
          <w:sz w:val="24"/>
          <w:szCs w:val="24"/>
        </w:rPr>
      </w:pPr>
      <w:r>
        <w:rPr>
          <w:rFonts w:ascii="Arial" w:hAnsi="Arial" w:cs="Arial"/>
          <w:sz w:val="24"/>
          <w:szCs w:val="24"/>
        </w:rPr>
        <w:t>Employment Conference (Employer focus)</w:t>
      </w:r>
    </w:p>
    <w:p w14:paraId="49B57CB6" w14:textId="77777777" w:rsidR="00711358" w:rsidRDefault="00711358" w:rsidP="00711358">
      <w:pPr>
        <w:pStyle w:val="NoSpacing"/>
        <w:ind w:left="720" w:firstLine="720"/>
        <w:rPr>
          <w:rFonts w:ascii="Arial" w:hAnsi="Arial" w:cs="Arial"/>
          <w:sz w:val="24"/>
          <w:szCs w:val="24"/>
        </w:rPr>
      </w:pPr>
      <w:r>
        <w:rPr>
          <w:rFonts w:ascii="Arial" w:hAnsi="Arial" w:cs="Arial"/>
          <w:sz w:val="24"/>
          <w:szCs w:val="24"/>
        </w:rPr>
        <w:t xml:space="preserve">November 6, 2024, Anchorage </w:t>
      </w:r>
    </w:p>
    <w:p w14:paraId="5F9531F1" w14:textId="77777777" w:rsidR="00C672BA" w:rsidRDefault="00C672BA" w:rsidP="00437C8A">
      <w:pPr>
        <w:pStyle w:val="NoSpacing"/>
        <w:rPr>
          <w:rFonts w:ascii="Arial" w:hAnsi="Arial" w:cs="Arial"/>
          <w:b/>
          <w:bCs/>
          <w:sz w:val="24"/>
          <w:szCs w:val="24"/>
          <w:u w:val="single"/>
        </w:rPr>
      </w:pPr>
    </w:p>
    <w:p w14:paraId="36CE36E9" w14:textId="4C2FC494" w:rsidR="00370105" w:rsidRPr="00370105" w:rsidRDefault="00370105" w:rsidP="00437C8A">
      <w:pPr>
        <w:pStyle w:val="NoSpacing"/>
        <w:rPr>
          <w:rFonts w:ascii="Arial" w:hAnsi="Arial" w:cs="Arial"/>
          <w:b/>
          <w:bCs/>
          <w:sz w:val="24"/>
          <w:szCs w:val="24"/>
          <w:u w:val="single"/>
        </w:rPr>
      </w:pPr>
      <w:r w:rsidRPr="00370105">
        <w:rPr>
          <w:rFonts w:ascii="Arial" w:hAnsi="Arial" w:cs="Arial"/>
          <w:b/>
          <w:bCs/>
          <w:sz w:val="24"/>
          <w:szCs w:val="24"/>
          <w:u w:val="single"/>
        </w:rPr>
        <w:t>BUSINESS</w:t>
      </w:r>
    </w:p>
    <w:p w14:paraId="0C0CC684" w14:textId="77777777" w:rsidR="001C0AA8" w:rsidRPr="001C0AA8" w:rsidRDefault="001C0AA8" w:rsidP="00437C8A">
      <w:pPr>
        <w:pStyle w:val="NoSpacing"/>
        <w:rPr>
          <w:rFonts w:ascii="Arial" w:hAnsi="Arial" w:cs="Arial"/>
          <w:sz w:val="24"/>
          <w:szCs w:val="24"/>
        </w:rPr>
      </w:pPr>
    </w:p>
    <w:p w14:paraId="19981E93" w14:textId="5139F257" w:rsidR="00522DC2" w:rsidRDefault="00522DC2" w:rsidP="00522DC2">
      <w:pPr>
        <w:pStyle w:val="NoSpacing"/>
        <w:rPr>
          <w:rFonts w:ascii="Arial" w:hAnsi="Arial" w:cs="Arial"/>
          <w:sz w:val="24"/>
          <w:szCs w:val="24"/>
        </w:rPr>
      </w:pPr>
      <w:r>
        <w:rPr>
          <w:rFonts w:ascii="Arial" w:hAnsi="Arial" w:cs="Arial"/>
          <w:b/>
          <w:bCs/>
          <w:sz w:val="24"/>
          <w:szCs w:val="24"/>
        </w:rPr>
        <w:t>Presentation:  DB 101</w:t>
      </w:r>
    </w:p>
    <w:p w14:paraId="009DE4FB" w14:textId="77777777" w:rsidR="00C672BA" w:rsidRDefault="00C672BA" w:rsidP="00522DC2">
      <w:pPr>
        <w:pStyle w:val="NoSpacing"/>
        <w:rPr>
          <w:rFonts w:ascii="Arial" w:hAnsi="Arial" w:cs="Arial"/>
          <w:sz w:val="24"/>
          <w:szCs w:val="24"/>
        </w:rPr>
      </w:pPr>
    </w:p>
    <w:p w14:paraId="17AD4784" w14:textId="79A9C2AA" w:rsidR="00125426" w:rsidRDefault="00522DC2" w:rsidP="00522DC2">
      <w:pPr>
        <w:pStyle w:val="NoSpacing"/>
        <w:rPr>
          <w:rFonts w:ascii="Arial" w:hAnsi="Arial" w:cs="Arial"/>
          <w:sz w:val="24"/>
          <w:szCs w:val="24"/>
        </w:rPr>
      </w:pPr>
      <w:r>
        <w:rPr>
          <w:rFonts w:ascii="Arial" w:hAnsi="Arial" w:cs="Arial"/>
          <w:sz w:val="24"/>
          <w:szCs w:val="24"/>
        </w:rPr>
        <w:t>Larissa Cummings joined the meeting to share information about the Disability Benefits 101</w:t>
      </w:r>
      <w:r w:rsidR="00BC72A4">
        <w:rPr>
          <w:rFonts w:ascii="Arial" w:hAnsi="Arial" w:cs="Arial"/>
          <w:sz w:val="24"/>
          <w:szCs w:val="24"/>
        </w:rPr>
        <w:t xml:space="preserve"> website</w:t>
      </w:r>
      <w:r>
        <w:rPr>
          <w:rFonts w:ascii="Arial" w:hAnsi="Arial" w:cs="Arial"/>
          <w:sz w:val="24"/>
          <w:szCs w:val="24"/>
        </w:rPr>
        <w:t xml:space="preserve"> and other employment incentives.  </w:t>
      </w:r>
      <w:r w:rsidR="00711358">
        <w:rPr>
          <w:rFonts w:ascii="Arial" w:hAnsi="Arial" w:cs="Arial"/>
          <w:sz w:val="24"/>
          <w:szCs w:val="24"/>
        </w:rPr>
        <w:t xml:space="preserve">She highlighted the following information: </w:t>
      </w:r>
    </w:p>
    <w:p w14:paraId="6F5348FC" w14:textId="77777777" w:rsidR="00711358" w:rsidRDefault="00711358" w:rsidP="00522DC2">
      <w:pPr>
        <w:pStyle w:val="NoSpacing"/>
        <w:rPr>
          <w:rFonts w:ascii="Arial" w:hAnsi="Arial" w:cs="Arial"/>
          <w:sz w:val="24"/>
          <w:szCs w:val="24"/>
        </w:rPr>
      </w:pPr>
    </w:p>
    <w:p w14:paraId="1DF905E3" w14:textId="3D80646D" w:rsidR="00711358" w:rsidRDefault="00711358" w:rsidP="002105BB">
      <w:pPr>
        <w:pStyle w:val="NoSpacing"/>
        <w:rPr>
          <w:rFonts w:ascii="Arial" w:hAnsi="Arial" w:cs="Arial"/>
          <w:sz w:val="24"/>
          <w:szCs w:val="24"/>
        </w:rPr>
      </w:pPr>
      <w:r>
        <w:rPr>
          <w:rFonts w:ascii="Arial" w:hAnsi="Arial" w:cs="Arial"/>
          <w:sz w:val="24"/>
          <w:szCs w:val="24"/>
        </w:rPr>
        <w:t xml:space="preserve">Microenterprise Grant: </w:t>
      </w:r>
    </w:p>
    <w:p w14:paraId="78AA98FD" w14:textId="6250BF8E" w:rsidR="00711358" w:rsidRDefault="00711358" w:rsidP="002105BB">
      <w:pPr>
        <w:pStyle w:val="NoSpacing"/>
        <w:numPr>
          <w:ilvl w:val="0"/>
          <w:numId w:val="55"/>
        </w:numPr>
        <w:rPr>
          <w:rFonts w:ascii="Arial" w:hAnsi="Arial" w:cs="Arial"/>
          <w:sz w:val="24"/>
          <w:szCs w:val="24"/>
        </w:rPr>
      </w:pPr>
      <w:r>
        <w:rPr>
          <w:rFonts w:ascii="Arial" w:hAnsi="Arial" w:cs="Arial"/>
          <w:sz w:val="24"/>
          <w:szCs w:val="24"/>
        </w:rPr>
        <w:t xml:space="preserve">CHD had 14 applicants for </w:t>
      </w:r>
      <w:r w:rsidR="00BC72A4">
        <w:rPr>
          <w:rFonts w:ascii="Arial" w:hAnsi="Arial" w:cs="Arial"/>
          <w:sz w:val="24"/>
          <w:szCs w:val="24"/>
        </w:rPr>
        <w:t xml:space="preserve">the </w:t>
      </w:r>
      <w:r>
        <w:rPr>
          <w:rFonts w:ascii="Arial" w:hAnsi="Arial" w:cs="Arial"/>
          <w:sz w:val="24"/>
          <w:szCs w:val="24"/>
        </w:rPr>
        <w:t>Microenterprise Grant</w:t>
      </w:r>
      <w:r w:rsidR="00BC72A4">
        <w:rPr>
          <w:rFonts w:ascii="Arial" w:hAnsi="Arial" w:cs="Arial"/>
          <w:sz w:val="24"/>
          <w:szCs w:val="24"/>
        </w:rPr>
        <w:t>.  Four of the applications</w:t>
      </w:r>
      <w:r>
        <w:rPr>
          <w:rFonts w:ascii="Arial" w:hAnsi="Arial" w:cs="Arial"/>
          <w:sz w:val="24"/>
          <w:szCs w:val="24"/>
        </w:rPr>
        <w:t xml:space="preserve"> will not be forwarded to the committee</w:t>
      </w:r>
      <w:r w:rsidR="00BC72A4">
        <w:rPr>
          <w:rFonts w:ascii="Arial" w:hAnsi="Arial" w:cs="Arial"/>
          <w:sz w:val="24"/>
          <w:szCs w:val="24"/>
        </w:rPr>
        <w:t>.</w:t>
      </w:r>
      <w:r>
        <w:rPr>
          <w:rFonts w:ascii="Arial" w:hAnsi="Arial" w:cs="Arial"/>
          <w:sz w:val="24"/>
          <w:szCs w:val="24"/>
        </w:rPr>
        <w:t xml:space="preserve">  The program is </w:t>
      </w:r>
      <w:r w:rsidR="00BC72A4">
        <w:rPr>
          <w:rFonts w:ascii="Arial" w:hAnsi="Arial" w:cs="Arial"/>
          <w:sz w:val="24"/>
          <w:szCs w:val="24"/>
        </w:rPr>
        <w:t>strong, and more individuals are applying from various T</w:t>
      </w:r>
      <w:r>
        <w:rPr>
          <w:rFonts w:ascii="Arial" w:hAnsi="Arial" w:cs="Arial"/>
          <w:sz w:val="24"/>
          <w:szCs w:val="24"/>
        </w:rPr>
        <w:t xml:space="preserve">rust beneficiary groups.  </w:t>
      </w:r>
    </w:p>
    <w:p w14:paraId="7DD0F908" w14:textId="44030724" w:rsidR="00711358" w:rsidRDefault="00711358" w:rsidP="002105BB">
      <w:pPr>
        <w:pStyle w:val="NoSpacing"/>
        <w:numPr>
          <w:ilvl w:val="0"/>
          <w:numId w:val="55"/>
        </w:numPr>
        <w:rPr>
          <w:rFonts w:ascii="Arial" w:hAnsi="Arial" w:cs="Arial"/>
          <w:sz w:val="24"/>
          <w:szCs w:val="24"/>
        </w:rPr>
      </w:pPr>
      <w:r>
        <w:rPr>
          <w:rFonts w:ascii="Arial" w:hAnsi="Arial" w:cs="Arial"/>
          <w:sz w:val="24"/>
          <w:szCs w:val="24"/>
        </w:rPr>
        <w:t xml:space="preserve">Overview: </w:t>
      </w:r>
    </w:p>
    <w:p w14:paraId="203820C3" w14:textId="72761FBA" w:rsidR="00711358" w:rsidRDefault="00711358" w:rsidP="002105BB">
      <w:pPr>
        <w:pStyle w:val="NoSpacing"/>
        <w:numPr>
          <w:ilvl w:val="1"/>
          <w:numId w:val="55"/>
        </w:numPr>
        <w:rPr>
          <w:rFonts w:ascii="Arial" w:hAnsi="Arial" w:cs="Arial"/>
          <w:sz w:val="24"/>
          <w:szCs w:val="24"/>
        </w:rPr>
      </w:pPr>
      <w:r>
        <w:rPr>
          <w:rFonts w:ascii="Arial" w:hAnsi="Arial" w:cs="Arial"/>
          <w:sz w:val="24"/>
          <w:szCs w:val="24"/>
        </w:rPr>
        <w:t xml:space="preserve">The </w:t>
      </w:r>
      <w:r w:rsidR="00BC72A4">
        <w:rPr>
          <w:rFonts w:ascii="Arial" w:hAnsi="Arial" w:cs="Arial"/>
          <w:sz w:val="24"/>
          <w:szCs w:val="24"/>
        </w:rPr>
        <w:t>Trust funds the Microenterprise Gran</w:t>
      </w:r>
      <w:r>
        <w:rPr>
          <w:rFonts w:ascii="Arial" w:hAnsi="Arial" w:cs="Arial"/>
          <w:sz w:val="24"/>
          <w:szCs w:val="24"/>
        </w:rPr>
        <w:t>t</w:t>
      </w:r>
      <w:r w:rsidR="00BC72A4">
        <w:rPr>
          <w:rFonts w:ascii="Arial" w:hAnsi="Arial" w:cs="Arial"/>
          <w:sz w:val="24"/>
          <w:szCs w:val="24"/>
        </w:rPr>
        <w:t xml:space="preserve"> </w:t>
      </w:r>
      <w:r>
        <w:rPr>
          <w:rFonts w:ascii="Arial" w:hAnsi="Arial" w:cs="Arial"/>
          <w:sz w:val="24"/>
          <w:szCs w:val="24"/>
        </w:rPr>
        <w:t xml:space="preserve">to provide funding for Trust beneficiaries </w:t>
      </w:r>
      <w:r w:rsidR="00BC72A4">
        <w:rPr>
          <w:rFonts w:ascii="Arial" w:hAnsi="Arial" w:cs="Arial"/>
          <w:sz w:val="24"/>
          <w:szCs w:val="24"/>
        </w:rPr>
        <w:t>interested in starting or expanding their</w:t>
      </w:r>
      <w:r>
        <w:rPr>
          <w:rFonts w:ascii="Arial" w:hAnsi="Arial" w:cs="Arial"/>
          <w:sz w:val="24"/>
          <w:szCs w:val="24"/>
        </w:rPr>
        <w:t xml:space="preserve"> business.  </w:t>
      </w:r>
    </w:p>
    <w:p w14:paraId="215DB789" w14:textId="38ECFA78" w:rsidR="00711358" w:rsidRDefault="00711358" w:rsidP="002105BB">
      <w:pPr>
        <w:pStyle w:val="NoSpacing"/>
        <w:numPr>
          <w:ilvl w:val="1"/>
          <w:numId w:val="55"/>
        </w:numPr>
        <w:rPr>
          <w:rFonts w:ascii="Arial" w:hAnsi="Arial" w:cs="Arial"/>
          <w:sz w:val="24"/>
          <w:szCs w:val="24"/>
        </w:rPr>
      </w:pPr>
      <w:r>
        <w:rPr>
          <w:rFonts w:ascii="Arial" w:hAnsi="Arial" w:cs="Arial"/>
          <w:sz w:val="24"/>
          <w:szCs w:val="24"/>
        </w:rPr>
        <w:t xml:space="preserve">There are two application periods per year.  The applications take eight to ten weeks to process.  </w:t>
      </w:r>
    </w:p>
    <w:p w14:paraId="3523E3E9" w14:textId="573C0986" w:rsidR="00711358" w:rsidRDefault="00711358" w:rsidP="002105BB">
      <w:pPr>
        <w:pStyle w:val="NoSpacing"/>
        <w:numPr>
          <w:ilvl w:val="1"/>
          <w:numId w:val="55"/>
        </w:numPr>
        <w:rPr>
          <w:rFonts w:ascii="Arial" w:hAnsi="Arial" w:cs="Arial"/>
          <w:sz w:val="24"/>
          <w:szCs w:val="24"/>
        </w:rPr>
      </w:pPr>
      <w:r>
        <w:rPr>
          <w:rFonts w:ascii="Arial" w:hAnsi="Arial" w:cs="Arial"/>
          <w:sz w:val="24"/>
          <w:szCs w:val="24"/>
        </w:rPr>
        <w:t xml:space="preserve">Currently, the cap is $10,000 to start or expand a small business.  </w:t>
      </w:r>
    </w:p>
    <w:p w14:paraId="409FCA0D" w14:textId="77777777" w:rsidR="00711358" w:rsidRDefault="00711358" w:rsidP="002105BB">
      <w:pPr>
        <w:pStyle w:val="NoSpacing"/>
        <w:numPr>
          <w:ilvl w:val="1"/>
          <w:numId w:val="55"/>
        </w:numPr>
        <w:rPr>
          <w:rFonts w:ascii="Arial" w:hAnsi="Arial" w:cs="Arial"/>
          <w:sz w:val="24"/>
          <w:szCs w:val="24"/>
        </w:rPr>
      </w:pPr>
      <w:r>
        <w:rPr>
          <w:rFonts w:ascii="Arial" w:hAnsi="Arial" w:cs="Arial"/>
          <w:sz w:val="24"/>
          <w:szCs w:val="24"/>
        </w:rPr>
        <w:t>The requirements are that the business has to have startup costs of $35,000 or less and five employees or less.</w:t>
      </w:r>
    </w:p>
    <w:p w14:paraId="748C8F8F" w14:textId="3A9D0745" w:rsidR="00711358" w:rsidRDefault="00BC72A4" w:rsidP="002105BB">
      <w:pPr>
        <w:pStyle w:val="NoSpacing"/>
        <w:numPr>
          <w:ilvl w:val="1"/>
          <w:numId w:val="55"/>
        </w:numPr>
        <w:rPr>
          <w:rFonts w:ascii="Arial" w:hAnsi="Arial" w:cs="Arial"/>
          <w:sz w:val="24"/>
          <w:szCs w:val="24"/>
        </w:rPr>
      </w:pPr>
      <w:r>
        <w:rPr>
          <w:rFonts w:ascii="Arial" w:hAnsi="Arial" w:cs="Arial"/>
          <w:sz w:val="24"/>
          <w:szCs w:val="24"/>
        </w:rPr>
        <w:t>A business consultant is</w:t>
      </w:r>
      <w:r w:rsidR="00711358">
        <w:rPr>
          <w:rFonts w:ascii="Arial" w:hAnsi="Arial" w:cs="Arial"/>
          <w:sz w:val="24"/>
          <w:szCs w:val="24"/>
        </w:rPr>
        <w:t xml:space="preserve"> available to assist individuals with the application process.</w:t>
      </w:r>
    </w:p>
    <w:p w14:paraId="3F70295B" w14:textId="77777777" w:rsidR="00773811" w:rsidRPr="00773811" w:rsidRDefault="002105BB" w:rsidP="00773811">
      <w:pPr>
        <w:pStyle w:val="NoSpacing"/>
        <w:numPr>
          <w:ilvl w:val="1"/>
          <w:numId w:val="55"/>
        </w:numPr>
        <w:rPr>
          <w:rFonts w:ascii="Arial" w:hAnsi="Arial" w:cs="Arial"/>
          <w:sz w:val="24"/>
          <w:szCs w:val="24"/>
        </w:rPr>
      </w:pPr>
      <w:r w:rsidRPr="002105BB">
        <w:rPr>
          <w:rFonts w:ascii="Arial" w:hAnsi="Arial" w:cs="Arial"/>
          <w:sz w:val="24"/>
          <w:szCs w:val="24"/>
        </w:rPr>
        <w:t>Applicants can request a minimum of $500 and a maximum of $10,000</w:t>
      </w:r>
      <w:r w:rsidR="00BC72A4" w:rsidRPr="002105BB">
        <w:rPr>
          <w:rFonts w:ascii="Arial" w:hAnsi="Arial" w:cs="Arial"/>
          <w:sz w:val="24"/>
          <w:szCs w:val="24"/>
        </w:rPr>
        <w:t xml:space="preserve">.  </w:t>
      </w:r>
      <w:r w:rsidRPr="002105BB">
        <w:rPr>
          <w:rFonts w:ascii="Arial" w:hAnsi="Arial" w:cs="Arial"/>
          <w:sz w:val="24"/>
          <w:szCs w:val="24"/>
        </w:rPr>
        <w:t>Multiple applications per applicant are accepted in different review periods, but the lifetime maximum is $10,000</w:t>
      </w:r>
      <w:r w:rsidR="00BC72A4" w:rsidRPr="002105BB">
        <w:rPr>
          <w:rFonts w:ascii="Arial" w:hAnsi="Arial" w:cs="Arial"/>
          <w:sz w:val="24"/>
          <w:szCs w:val="24"/>
        </w:rPr>
        <w:t>.</w:t>
      </w:r>
      <w:r w:rsidR="00BC72A4" w:rsidRPr="002105BB">
        <w:t xml:space="preserve">  </w:t>
      </w:r>
    </w:p>
    <w:p w14:paraId="0A05A1AC" w14:textId="60E32A40" w:rsidR="00773811" w:rsidRDefault="002105BB" w:rsidP="00773811">
      <w:pPr>
        <w:pStyle w:val="NoSpacing"/>
        <w:numPr>
          <w:ilvl w:val="1"/>
          <w:numId w:val="55"/>
        </w:numPr>
        <w:rPr>
          <w:rFonts w:ascii="Arial" w:hAnsi="Arial" w:cs="Arial"/>
          <w:sz w:val="24"/>
          <w:szCs w:val="24"/>
        </w:rPr>
      </w:pPr>
      <w:r w:rsidRPr="00773811">
        <w:rPr>
          <w:rFonts w:ascii="Arial" w:hAnsi="Arial" w:cs="Arial"/>
          <w:sz w:val="24"/>
          <w:szCs w:val="24"/>
        </w:rPr>
        <w:t xml:space="preserve">Proof of Mental Health Trust Authority </w:t>
      </w:r>
      <w:r w:rsidR="00773811">
        <w:rPr>
          <w:rFonts w:ascii="Arial" w:hAnsi="Arial" w:cs="Arial"/>
          <w:sz w:val="24"/>
          <w:szCs w:val="24"/>
        </w:rPr>
        <w:t>b</w:t>
      </w:r>
      <w:r w:rsidRPr="00773811">
        <w:rPr>
          <w:rFonts w:ascii="Arial" w:hAnsi="Arial" w:cs="Arial"/>
          <w:sz w:val="24"/>
          <w:szCs w:val="24"/>
        </w:rPr>
        <w:t xml:space="preserve">eneficiary </w:t>
      </w:r>
      <w:r w:rsidR="00773811">
        <w:rPr>
          <w:rFonts w:ascii="Arial" w:hAnsi="Arial" w:cs="Arial"/>
          <w:sz w:val="24"/>
          <w:szCs w:val="24"/>
        </w:rPr>
        <w:t>s</w:t>
      </w:r>
      <w:r w:rsidRPr="00773811">
        <w:rPr>
          <w:rFonts w:ascii="Arial" w:hAnsi="Arial" w:cs="Arial"/>
          <w:sz w:val="24"/>
          <w:szCs w:val="24"/>
        </w:rPr>
        <w:t>tatus</w:t>
      </w:r>
      <w:r w:rsidR="00773811">
        <w:rPr>
          <w:rFonts w:ascii="Arial" w:hAnsi="Arial" w:cs="Arial"/>
          <w:sz w:val="24"/>
          <w:szCs w:val="24"/>
        </w:rPr>
        <w:t>.</w:t>
      </w:r>
    </w:p>
    <w:p w14:paraId="682552B7" w14:textId="4D8423F0" w:rsidR="002105BB" w:rsidRPr="00773811" w:rsidRDefault="00773811" w:rsidP="00773811">
      <w:pPr>
        <w:pStyle w:val="NoSpacing"/>
        <w:numPr>
          <w:ilvl w:val="1"/>
          <w:numId w:val="55"/>
        </w:numPr>
        <w:rPr>
          <w:rFonts w:ascii="Arial" w:hAnsi="Arial" w:cs="Arial"/>
          <w:sz w:val="24"/>
          <w:szCs w:val="24"/>
        </w:rPr>
      </w:pPr>
      <w:r>
        <w:rPr>
          <w:rFonts w:ascii="Arial" w:hAnsi="Arial" w:cs="Arial"/>
          <w:sz w:val="24"/>
          <w:szCs w:val="24"/>
        </w:rPr>
        <w:t>D</w:t>
      </w:r>
      <w:r w:rsidR="002105BB" w:rsidRPr="00773811">
        <w:rPr>
          <w:rFonts w:ascii="Arial" w:hAnsi="Arial" w:cs="Arial"/>
          <w:sz w:val="24"/>
          <w:szCs w:val="24"/>
        </w:rPr>
        <w:t>ocumentation of dollar-for-dollar match</w:t>
      </w:r>
      <w:r w:rsidR="00BC72A4" w:rsidRPr="00773811">
        <w:rPr>
          <w:rFonts w:ascii="Arial" w:hAnsi="Arial" w:cs="Arial"/>
          <w:sz w:val="24"/>
          <w:szCs w:val="24"/>
        </w:rPr>
        <w:t>.  The applicant must show DVR approval if a portion of the match is from DVR</w:t>
      </w:r>
      <w:r w:rsidR="002105BB" w:rsidRPr="00773811">
        <w:rPr>
          <w:rFonts w:ascii="Arial" w:hAnsi="Arial" w:cs="Arial"/>
          <w:sz w:val="24"/>
          <w:szCs w:val="24"/>
        </w:rPr>
        <w:t>.</w:t>
      </w:r>
    </w:p>
    <w:p w14:paraId="75DB18FE" w14:textId="35780BC4" w:rsidR="00711358" w:rsidRDefault="00711358" w:rsidP="002105BB">
      <w:pPr>
        <w:pStyle w:val="NoSpacing"/>
        <w:numPr>
          <w:ilvl w:val="1"/>
          <w:numId w:val="55"/>
        </w:numPr>
        <w:rPr>
          <w:rFonts w:ascii="Arial" w:hAnsi="Arial" w:cs="Arial"/>
          <w:sz w:val="24"/>
          <w:szCs w:val="24"/>
        </w:rPr>
      </w:pPr>
      <w:r>
        <w:rPr>
          <w:rFonts w:ascii="Arial" w:hAnsi="Arial" w:cs="Arial"/>
          <w:sz w:val="24"/>
          <w:szCs w:val="24"/>
        </w:rPr>
        <w:t>The evaluation committee can award the requested amount, partial funds, or deny funding.  Usually</w:t>
      </w:r>
      <w:r w:rsidR="00BC72A4">
        <w:rPr>
          <w:rFonts w:ascii="Arial" w:hAnsi="Arial" w:cs="Arial"/>
          <w:sz w:val="24"/>
          <w:szCs w:val="24"/>
        </w:rPr>
        <w:t>,</w:t>
      </w:r>
      <w:r>
        <w:rPr>
          <w:rFonts w:ascii="Arial" w:hAnsi="Arial" w:cs="Arial"/>
          <w:sz w:val="24"/>
          <w:szCs w:val="24"/>
        </w:rPr>
        <w:t xml:space="preserve"> </w:t>
      </w:r>
      <w:r w:rsidR="00BC72A4">
        <w:rPr>
          <w:rFonts w:ascii="Arial" w:hAnsi="Arial" w:cs="Arial"/>
          <w:sz w:val="24"/>
          <w:szCs w:val="24"/>
        </w:rPr>
        <w:t>funding is denied</w:t>
      </w:r>
      <w:r>
        <w:rPr>
          <w:rFonts w:ascii="Arial" w:hAnsi="Arial" w:cs="Arial"/>
          <w:sz w:val="24"/>
          <w:szCs w:val="24"/>
        </w:rPr>
        <w:t xml:space="preserve"> because the person hasn</w:t>
      </w:r>
      <w:r w:rsidR="00BC72A4">
        <w:rPr>
          <w:rFonts w:ascii="Arial" w:hAnsi="Arial" w:cs="Arial"/>
          <w:sz w:val="24"/>
          <w:szCs w:val="24"/>
        </w:rPr>
        <w:t>'</w:t>
      </w:r>
      <w:r>
        <w:rPr>
          <w:rFonts w:ascii="Arial" w:hAnsi="Arial" w:cs="Arial"/>
          <w:sz w:val="24"/>
          <w:szCs w:val="24"/>
        </w:rPr>
        <w:t>t presented a complete business plan.  The committee reviews the applications</w:t>
      </w:r>
      <w:r w:rsidR="00BC72A4">
        <w:rPr>
          <w:rFonts w:ascii="Arial" w:hAnsi="Arial" w:cs="Arial"/>
          <w:sz w:val="24"/>
          <w:szCs w:val="24"/>
        </w:rPr>
        <w:t xml:space="preserve"> and </w:t>
      </w:r>
      <w:r>
        <w:rPr>
          <w:rFonts w:ascii="Arial" w:hAnsi="Arial" w:cs="Arial"/>
          <w:sz w:val="24"/>
          <w:szCs w:val="24"/>
        </w:rPr>
        <w:t>the business plan and</w:t>
      </w:r>
      <w:r w:rsidR="00BC72A4">
        <w:rPr>
          <w:rFonts w:ascii="Arial" w:hAnsi="Arial" w:cs="Arial"/>
          <w:sz w:val="24"/>
          <w:szCs w:val="24"/>
        </w:rPr>
        <w:t xml:space="preserve"> interviews</w:t>
      </w:r>
      <w:r>
        <w:rPr>
          <w:rFonts w:ascii="Arial" w:hAnsi="Arial" w:cs="Arial"/>
          <w:sz w:val="24"/>
          <w:szCs w:val="24"/>
        </w:rPr>
        <w:t xml:space="preserve"> the applicant.  </w:t>
      </w:r>
    </w:p>
    <w:p w14:paraId="3206EF12" w14:textId="77777777" w:rsidR="00711358" w:rsidRDefault="00711358" w:rsidP="00711358">
      <w:pPr>
        <w:pStyle w:val="NoSpacing"/>
        <w:ind w:left="720" w:firstLine="720"/>
        <w:rPr>
          <w:rFonts w:ascii="Arial" w:hAnsi="Arial" w:cs="Arial"/>
          <w:sz w:val="24"/>
          <w:szCs w:val="24"/>
        </w:rPr>
      </w:pPr>
    </w:p>
    <w:p w14:paraId="690F94B7" w14:textId="77777777" w:rsidR="002105BB" w:rsidRDefault="002105BB" w:rsidP="002105BB">
      <w:pPr>
        <w:pStyle w:val="NoSpacing"/>
        <w:rPr>
          <w:rFonts w:ascii="Arial" w:hAnsi="Arial" w:cs="Arial"/>
          <w:sz w:val="24"/>
          <w:szCs w:val="24"/>
        </w:rPr>
      </w:pPr>
      <w:r>
        <w:rPr>
          <w:rFonts w:ascii="Arial" w:hAnsi="Arial" w:cs="Arial"/>
          <w:sz w:val="24"/>
          <w:szCs w:val="24"/>
        </w:rPr>
        <w:lastRenderedPageBreak/>
        <w:t xml:space="preserve">DB 101: </w:t>
      </w:r>
    </w:p>
    <w:p w14:paraId="2187DB75" w14:textId="78887B94" w:rsidR="002105BB" w:rsidRDefault="002105BB" w:rsidP="002105BB">
      <w:pPr>
        <w:pStyle w:val="NoSpacing"/>
        <w:numPr>
          <w:ilvl w:val="0"/>
          <w:numId w:val="56"/>
        </w:numPr>
        <w:rPr>
          <w:rFonts w:ascii="Arial" w:hAnsi="Arial" w:cs="Arial"/>
          <w:sz w:val="24"/>
          <w:szCs w:val="24"/>
        </w:rPr>
      </w:pPr>
      <w:r>
        <w:rPr>
          <w:rFonts w:ascii="Arial" w:hAnsi="Arial" w:cs="Arial"/>
          <w:sz w:val="24"/>
          <w:szCs w:val="24"/>
        </w:rPr>
        <w:t xml:space="preserve">DB 101 is a website that has comprehensive information about various </w:t>
      </w:r>
      <w:r w:rsidR="00BC72A4">
        <w:rPr>
          <w:rFonts w:ascii="Arial" w:hAnsi="Arial" w:cs="Arial"/>
          <w:sz w:val="24"/>
          <w:szCs w:val="24"/>
        </w:rPr>
        <w:t>federal and state benefit programs</w:t>
      </w:r>
      <w:r>
        <w:rPr>
          <w:rFonts w:ascii="Arial" w:hAnsi="Arial" w:cs="Arial"/>
          <w:sz w:val="24"/>
          <w:szCs w:val="24"/>
        </w:rPr>
        <w:t xml:space="preserve">.  </w:t>
      </w:r>
    </w:p>
    <w:p w14:paraId="6AD0BC8B" w14:textId="67A8288D" w:rsidR="002105BB" w:rsidRDefault="002105BB" w:rsidP="002105BB">
      <w:pPr>
        <w:pStyle w:val="NoSpacing"/>
        <w:numPr>
          <w:ilvl w:val="0"/>
          <w:numId w:val="56"/>
        </w:numPr>
        <w:rPr>
          <w:rFonts w:ascii="Arial" w:hAnsi="Arial" w:cs="Arial"/>
          <w:sz w:val="24"/>
          <w:szCs w:val="24"/>
        </w:rPr>
      </w:pPr>
      <w:r>
        <w:rPr>
          <w:rFonts w:ascii="Arial" w:hAnsi="Arial" w:cs="Arial"/>
          <w:sz w:val="24"/>
          <w:szCs w:val="24"/>
        </w:rPr>
        <w:t xml:space="preserve">CHD manages the Alaska DB 101 website and found it to be underused.  </w:t>
      </w:r>
    </w:p>
    <w:p w14:paraId="491A4509" w14:textId="77777777" w:rsidR="002105BB" w:rsidRDefault="002105BB" w:rsidP="002105BB">
      <w:pPr>
        <w:pStyle w:val="NoSpacing"/>
        <w:numPr>
          <w:ilvl w:val="0"/>
          <w:numId w:val="56"/>
        </w:numPr>
        <w:rPr>
          <w:rFonts w:ascii="Arial" w:hAnsi="Arial" w:cs="Arial"/>
          <w:sz w:val="24"/>
          <w:szCs w:val="24"/>
        </w:rPr>
      </w:pPr>
      <w:r>
        <w:rPr>
          <w:rFonts w:ascii="Arial" w:hAnsi="Arial" w:cs="Arial"/>
          <w:sz w:val="24"/>
          <w:szCs w:val="24"/>
        </w:rPr>
        <w:t>The program has key features, including:</w:t>
      </w:r>
    </w:p>
    <w:p w14:paraId="0530052D" w14:textId="7EE002FD" w:rsidR="002105BB" w:rsidRDefault="002105BB" w:rsidP="002105BB">
      <w:pPr>
        <w:pStyle w:val="NoSpacing"/>
        <w:numPr>
          <w:ilvl w:val="1"/>
          <w:numId w:val="56"/>
        </w:numPr>
        <w:rPr>
          <w:rFonts w:ascii="Arial" w:hAnsi="Arial" w:cs="Arial"/>
          <w:sz w:val="24"/>
          <w:szCs w:val="24"/>
        </w:rPr>
      </w:pPr>
      <w:r>
        <w:rPr>
          <w:rFonts w:ascii="Arial" w:hAnsi="Arial" w:cs="Arial"/>
          <w:sz w:val="24"/>
          <w:szCs w:val="24"/>
        </w:rPr>
        <w:t>How benefits and employment work together.  The information found on the website should always be verified by Work Incentive Planning and Assistance (WIPA) benefits planner</w:t>
      </w:r>
      <w:r w:rsidR="00BC72A4">
        <w:rPr>
          <w:rFonts w:ascii="Arial" w:hAnsi="Arial" w:cs="Arial"/>
          <w:sz w:val="24"/>
          <w:szCs w:val="24"/>
        </w:rPr>
        <w:t>,</w:t>
      </w:r>
      <w:r>
        <w:rPr>
          <w:rFonts w:ascii="Arial" w:hAnsi="Arial" w:cs="Arial"/>
          <w:sz w:val="24"/>
          <w:szCs w:val="24"/>
        </w:rPr>
        <w:t xml:space="preserve"> and </w:t>
      </w:r>
      <w:r w:rsidR="00BC72A4">
        <w:rPr>
          <w:rFonts w:ascii="Arial" w:hAnsi="Arial" w:cs="Arial"/>
          <w:sz w:val="24"/>
          <w:szCs w:val="24"/>
        </w:rPr>
        <w:t xml:space="preserve">individuals should </w:t>
      </w:r>
      <w:r>
        <w:rPr>
          <w:rFonts w:ascii="Arial" w:hAnsi="Arial" w:cs="Arial"/>
          <w:sz w:val="24"/>
          <w:szCs w:val="24"/>
        </w:rPr>
        <w:t>obtain a benefits summary analysis (BSA), which will be individualized and certified by a trained professional to ensure correct information.</w:t>
      </w:r>
    </w:p>
    <w:p w14:paraId="3ED9E82E" w14:textId="77777777" w:rsidR="002105BB" w:rsidRDefault="002105BB" w:rsidP="002105BB">
      <w:pPr>
        <w:pStyle w:val="NoSpacing"/>
        <w:numPr>
          <w:ilvl w:val="1"/>
          <w:numId w:val="56"/>
        </w:numPr>
        <w:rPr>
          <w:rFonts w:ascii="Arial" w:hAnsi="Arial" w:cs="Arial"/>
          <w:sz w:val="24"/>
          <w:szCs w:val="24"/>
        </w:rPr>
      </w:pPr>
      <w:r>
        <w:rPr>
          <w:rFonts w:ascii="Arial" w:hAnsi="Arial" w:cs="Arial"/>
          <w:sz w:val="24"/>
          <w:szCs w:val="24"/>
        </w:rPr>
        <w:t xml:space="preserve">Information about the benefit programs, including: </w:t>
      </w:r>
    </w:p>
    <w:p w14:paraId="08D6E29E" w14:textId="117DCECD" w:rsidR="002105BB" w:rsidRDefault="002105BB" w:rsidP="002105BB">
      <w:pPr>
        <w:pStyle w:val="NoSpacing"/>
        <w:numPr>
          <w:ilvl w:val="2"/>
          <w:numId w:val="56"/>
        </w:numPr>
        <w:rPr>
          <w:rFonts w:ascii="Arial" w:hAnsi="Arial" w:cs="Arial"/>
          <w:sz w:val="24"/>
          <w:szCs w:val="24"/>
        </w:rPr>
      </w:pPr>
      <w:r>
        <w:rPr>
          <w:rFonts w:ascii="Arial" w:hAnsi="Arial" w:cs="Arial"/>
          <w:sz w:val="24"/>
          <w:szCs w:val="24"/>
        </w:rPr>
        <w:t>Cash benefits (SSI, SSDI)</w:t>
      </w:r>
    </w:p>
    <w:p w14:paraId="26D3A27D" w14:textId="227347DF" w:rsidR="002105BB" w:rsidRDefault="002105BB" w:rsidP="002105BB">
      <w:pPr>
        <w:pStyle w:val="NoSpacing"/>
        <w:numPr>
          <w:ilvl w:val="2"/>
          <w:numId w:val="56"/>
        </w:numPr>
        <w:rPr>
          <w:rFonts w:ascii="Arial" w:hAnsi="Arial" w:cs="Arial"/>
          <w:sz w:val="24"/>
          <w:szCs w:val="24"/>
        </w:rPr>
      </w:pPr>
      <w:r>
        <w:rPr>
          <w:rFonts w:ascii="Arial" w:hAnsi="Arial" w:cs="Arial"/>
          <w:sz w:val="24"/>
          <w:szCs w:val="24"/>
        </w:rPr>
        <w:t xml:space="preserve">Health coverage (Income-based Medicaid, Adult Public Assistance-related Medicaid, Working Disabled Medicaid, Medicare, employer-sponsored coverage, and individual coverage on HealthCare.gov.)    </w:t>
      </w:r>
    </w:p>
    <w:p w14:paraId="272DBBAC" w14:textId="006F1149" w:rsidR="002105BB" w:rsidRDefault="00BC72A4" w:rsidP="002105BB">
      <w:pPr>
        <w:pStyle w:val="NoSpacing"/>
        <w:numPr>
          <w:ilvl w:val="1"/>
          <w:numId w:val="56"/>
        </w:numPr>
        <w:rPr>
          <w:rFonts w:ascii="Arial" w:hAnsi="Arial" w:cs="Arial"/>
          <w:sz w:val="24"/>
          <w:szCs w:val="24"/>
        </w:rPr>
      </w:pPr>
      <w:r>
        <w:rPr>
          <w:rFonts w:ascii="Arial" w:hAnsi="Arial" w:cs="Arial"/>
          <w:sz w:val="24"/>
          <w:szCs w:val="24"/>
        </w:rPr>
        <w:t>The youth and parents link includes information on benefits for young people and other youth-focused and parent-focused information</w:t>
      </w:r>
      <w:r w:rsidR="002105BB">
        <w:rPr>
          <w:rFonts w:ascii="Arial" w:hAnsi="Arial" w:cs="Arial"/>
          <w:sz w:val="24"/>
          <w:szCs w:val="24"/>
        </w:rPr>
        <w:t xml:space="preserve">.   The link also provides a school and work estimator (calculator).  </w:t>
      </w:r>
    </w:p>
    <w:p w14:paraId="4D76E6B2" w14:textId="77777777" w:rsidR="002105BB" w:rsidRDefault="002105BB" w:rsidP="002105BB">
      <w:pPr>
        <w:pStyle w:val="NoSpacing"/>
        <w:rPr>
          <w:rFonts w:ascii="Arial" w:hAnsi="Arial" w:cs="Arial"/>
          <w:sz w:val="24"/>
          <w:szCs w:val="24"/>
        </w:rPr>
      </w:pPr>
    </w:p>
    <w:p w14:paraId="4D36E8A8" w14:textId="6A12DF96" w:rsidR="002105BB" w:rsidRDefault="002105BB" w:rsidP="002105BB">
      <w:pPr>
        <w:pStyle w:val="NoSpacing"/>
        <w:rPr>
          <w:rFonts w:ascii="Arial" w:hAnsi="Arial" w:cs="Arial"/>
          <w:sz w:val="24"/>
          <w:szCs w:val="24"/>
        </w:rPr>
      </w:pPr>
      <w:r>
        <w:rPr>
          <w:rFonts w:ascii="Arial" w:hAnsi="Arial" w:cs="Arial"/>
          <w:sz w:val="24"/>
          <w:szCs w:val="24"/>
        </w:rPr>
        <w:t>Larissa Cummings warned that</w:t>
      </w:r>
      <w:r w:rsidR="00BC72A4">
        <w:rPr>
          <w:rFonts w:ascii="Arial" w:hAnsi="Arial" w:cs="Arial"/>
          <w:sz w:val="24"/>
          <w:szCs w:val="24"/>
        </w:rPr>
        <w:t xml:space="preserve"> the website would likely shutter</w:t>
      </w:r>
      <w:r>
        <w:rPr>
          <w:rFonts w:ascii="Arial" w:hAnsi="Arial" w:cs="Arial"/>
          <w:sz w:val="24"/>
          <w:szCs w:val="24"/>
        </w:rPr>
        <w:t xml:space="preserve"> if there is </w:t>
      </w:r>
      <w:r w:rsidR="00BC72A4">
        <w:rPr>
          <w:rFonts w:ascii="Arial" w:hAnsi="Arial" w:cs="Arial"/>
          <w:sz w:val="24"/>
          <w:szCs w:val="24"/>
        </w:rPr>
        <w:t>insufficient</w:t>
      </w:r>
      <w:r>
        <w:rPr>
          <w:rFonts w:ascii="Arial" w:hAnsi="Arial" w:cs="Arial"/>
          <w:sz w:val="24"/>
          <w:szCs w:val="24"/>
        </w:rPr>
        <w:t xml:space="preserve"> use</w:t>
      </w:r>
      <w:r w:rsidR="00BC72A4">
        <w:rPr>
          <w:rFonts w:ascii="Arial" w:hAnsi="Arial" w:cs="Arial"/>
          <w:sz w:val="24"/>
          <w:szCs w:val="24"/>
        </w:rPr>
        <w:t>.</w:t>
      </w:r>
      <w:r>
        <w:rPr>
          <w:rFonts w:ascii="Arial" w:hAnsi="Arial" w:cs="Arial"/>
          <w:sz w:val="24"/>
          <w:szCs w:val="24"/>
        </w:rPr>
        <w:t xml:space="preserve">  It is quite expensive to maintain because of continuous benefit program changes, which </w:t>
      </w:r>
      <w:r w:rsidR="00BC72A4">
        <w:rPr>
          <w:rFonts w:ascii="Arial" w:hAnsi="Arial" w:cs="Arial"/>
          <w:sz w:val="24"/>
          <w:szCs w:val="24"/>
        </w:rPr>
        <w:t>must</w:t>
      </w:r>
      <w:r>
        <w:rPr>
          <w:rFonts w:ascii="Arial" w:hAnsi="Arial" w:cs="Arial"/>
          <w:sz w:val="24"/>
          <w:szCs w:val="24"/>
        </w:rPr>
        <w:t xml:space="preserve"> be </w:t>
      </w:r>
      <w:r w:rsidR="00BC72A4">
        <w:rPr>
          <w:rFonts w:ascii="Arial" w:hAnsi="Arial" w:cs="Arial"/>
          <w:sz w:val="24"/>
          <w:szCs w:val="24"/>
        </w:rPr>
        <w:t xml:space="preserve">continually </w:t>
      </w:r>
      <w:r>
        <w:rPr>
          <w:rFonts w:ascii="Arial" w:hAnsi="Arial" w:cs="Arial"/>
          <w:sz w:val="24"/>
          <w:szCs w:val="24"/>
        </w:rPr>
        <w:t>updated</w:t>
      </w:r>
      <w:r w:rsidR="00BC72A4">
        <w:rPr>
          <w:rFonts w:ascii="Arial" w:hAnsi="Arial" w:cs="Arial"/>
          <w:sz w:val="24"/>
          <w:szCs w:val="24"/>
        </w:rPr>
        <w:t>, and links must be regularly reviewed</w:t>
      </w:r>
      <w:r>
        <w:rPr>
          <w:rFonts w:ascii="Arial" w:hAnsi="Arial" w:cs="Arial"/>
          <w:sz w:val="24"/>
          <w:szCs w:val="24"/>
        </w:rPr>
        <w:t xml:space="preserve"> to ensure connection.  </w:t>
      </w:r>
      <w:r w:rsidR="00BC72A4">
        <w:rPr>
          <w:rFonts w:ascii="Arial" w:hAnsi="Arial" w:cs="Arial"/>
          <w:sz w:val="24"/>
          <w:szCs w:val="24"/>
        </w:rPr>
        <w:t>In order t</w:t>
      </w:r>
      <w:r>
        <w:rPr>
          <w:rFonts w:ascii="Arial" w:hAnsi="Arial" w:cs="Arial"/>
          <w:sz w:val="24"/>
          <w:szCs w:val="24"/>
        </w:rPr>
        <w:t xml:space="preserve">o </w:t>
      </w:r>
      <w:r w:rsidR="00BC72A4">
        <w:rPr>
          <w:rFonts w:ascii="Arial" w:hAnsi="Arial" w:cs="Arial"/>
          <w:sz w:val="24"/>
          <w:szCs w:val="24"/>
        </w:rPr>
        <w:t xml:space="preserve">preserve </w:t>
      </w:r>
      <w:r>
        <w:rPr>
          <w:rFonts w:ascii="Arial" w:hAnsi="Arial" w:cs="Arial"/>
          <w:sz w:val="24"/>
          <w:szCs w:val="24"/>
        </w:rPr>
        <w:t xml:space="preserve">the website, it must be shown to benefit Alaskans.  She encouraged the committee members to spread the word about the </w:t>
      </w:r>
      <w:r w:rsidR="00BC72A4">
        <w:rPr>
          <w:rFonts w:ascii="Arial" w:hAnsi="Arial" w:cs="Arial"/>
          <w:sz w:val="24"/>
          <w:szCs w:val="24"/>
        </w:rPr>
        <w:t>website's usefulness</w:t>
      </w:r>
      <w:r>
        <w:rPr>
          <w:rFonts w:ascii="Arial" w:hAnsi="Arial" w:cs="Arial"/>
          <w:sz w:val="24"/>
          <w:szCs w:val="24"/>
        </w:rPr>
        <w:t xml:space="preserve">.  </w:t>
      </w:r>
    </w:p>
    <w:p w14:paraId="4066D4E1" w14:textId="77777777" w:rsidR="002105BB" w:rsidRDefault="002105BB" w:rsidP="002105BB">
      <w:pPr>
        <w:pStyle w:val="NoSpacing"/>
        <w:rPr>
          <w:rFonts w:ascii="Arial" w:hAnsi="Arial" w:cs="Arial"/>
          <w:sz w:val="24"/>
          <w:szCs w:val="24"/>
        </w:rPr>
      </w:pPr>
    </w:p>
    <w:p w14:paraId="094A7DAB" w14:textId="59D11874" w:rsidR="002105BB" w:rsidRDefault="002105BB" w:rsidP="002105BB">
      <w:pPr>
        <w:pStyle w:val="NoSpacing"/>
        <w:rPr>
          <w:rFonts w:ascii="Arial" w:hAnsi="Arial" w:cs="Arial"/>
          <w:sz w:val="24"/>
          <w:szCs w:val="24"/>
        </w:rPr>
      </w:pPr>
      <w:r>
        <w:rPr>
          <w:rFonts w:ascii="Arial" w:hAnsi="Arial" w:cs="Arial"/>
          <w:sz w:val="24"/>
          <w:szCs w:val="24"/>
        </w:rPr>
        <w:t>Larissa Cummings shared a demonstration on how to navigate the website</w:t>
      </w:r>
      <w:r w:rsidR="00BC72A4">
        <w:rPr>
          <w:rFonts w:ascii="Arial" w:hAnsi="Arial" w:cs="Arial"/>
          <w:sz w:val="24"/>
          <w:szCs w:val="24"/>
        </w:rPr>
        <w:t>,</w:t>
      </w:r>
      <w:r>
        <w:rPr>
          <w:rFonts w:ascii="Arial" w:hAnsi="Arial" w:cs="Arial"/>
          <w:sz w:val="24"/>
          <w:szCs w:val="24"/>
        </w:rPr>
        <w:t xml:space="preserve"> highlighting many features the website offers.  She pointed out that </w:t>
      </w:r>
      <w:r w:rsidR="00BC72A4">
        <w:rPr>
          <w:rFonts w:ascii="Arial" w:hAnsi="Arial" w:cs="Arial"/>
          <w:sz w:val="24"/>
          <w:szCs w:val="24"/>
        </w:rPr>
        <w:t>many calculators are</w:t>
      </w:r>
      <w:r>
        <w:rPr>
          <w:rFonts w:ascii="Arial" w:hAnsi="Arial" w:cs="Arial"/>
          <w:sz w:val="24"/>
          <w:szCs w:val="24"/>
        </w:rPr>
        <w:t xml:space="preserve"> embedded in the information articles in addition to the two major ones</w:t>
      </w:r>
      <w:r w:rsidR="00F86E43">
        <w:rPr>
          <w:rFonts w:ascii="Arial" w:hAnsi="Arial" w:cs="Arial"/>
          <w:sz w:val="24"/>
          <w:szCs w:val="24"/>
        </w:rPr>
        <w:t>,</w:t>
      </w:r>
      <w:r>
        <w:rPr>
          <w:rFonts w:ascii="Arial" w:hAnsi="Arial" w:cs="Arial"/>
          <w:sz w:val="24"/>
          <w:szCs w:val="24"/>
        </w:rPr>
        <w:t xml:space="preserve"> the school and work estimator and the benefits and work estimator.</w:t>
      </w:r>
      <w:r w:rsidR="00F86E43">
        <w:rPr>
          <w:rFonts w:ascii="Arial" w:hAnsi="Arial" w:cs="Arial"/>
          <w:sz w:val="24"/>
          <w:szCs w:val="24"/>
        </w:rPr>
        <w:t xml:space="preserve">  </w:t>
      </w:r>
      <w:r>
        <w:rPr>
          <w:rFonts w:ascii="Arial" w:hAnsi="Arial" w:cs="Arial"/>
          <w:sz w:val="24"/>
          <w:szCs w:val="24"/>
        </w:rPr>
        <w:t>She noted that as individuals use the website and calculators, CHD has analytics that show</w:t>
      </w:r>
      <w:r w:rsidR="00BC72A4">
        <w:rPr>
          <w:rFonts w:ascii="Arial" w:hAnsi="Arial" w:cs="Arial"/>
          <w:sz w:val="24"/>
          <w:szCs w:val="24"/>
        </w:rPr>
        <w:t>s</w:t>
      </w:r>
      <w:r>
        <w:rPr>
          <w:rFonts w:ascii="Arial" w:hAnsi="Arial" w:cs="Arial"/>
          <w:sz w:val="24"/>
          <w:szCs w:val="24"/>
        </w:rPr>
        <w:t xml:space="preserve"> website use, and CHD share</w:t>
      </w:r>
      <w:r w:rsidR="00BC72A4">
        <w:rPr>
          <w:rFonts w:ascii="Arial" w:hAnsi="Arial" w:cs="Arial"/>
          <w:sz w:val="24"/>
          <w:szCs w:val="24"/>
        </w:rPr>
        <w:t>s</w:t>
      </w:r>
      <w:r>
        <w:rPr>
          <w:rFonts w:ascii="Arial" w:hAnsi="Arial" w:cs="Arial"/>
          <w:sz w:val="24"/>
          <w:szCs w:val="24"/>
        </w:rPr>
        <w:t xml:space="preserve"> the data with the Trust. </w:t>
      </w:r>
    </w:p>
    <w:p w14:paraId="149C3AA9" w14:textId="77777777" w:rsidR="002105BB" w:rsidRDefault="002105BB" w:rsidP="002105BB">
      <w:pPr>
        <w:pStyle w:val="NoSpacing"/>
        <w:rPr>
          <w:rFonts w:ascii="Arial" w:hAnsi="Arial" w:cs="Arial"/>
          <w:sz w:val="24"/>
          <w:szCs w:val="24"/>
        </w:rPr>
      </w:pPr>
    </w:p>
    <w:p w14:paraId="643E43F0" w14:textId="16E8A6F2" w:rsidR="00711358" w:rsidRDefault="002105BB" w:rsidP="002105BB">
      <w:pPr>
        <w:pStyle w:val="NoSpacing"/>
        <w:rPr>
          <w:rFonts w:ascii="Arial" w:hAnsi="Arial" w:cs="Arial"/>
          <w:sz w:val="24"/>
          <w:szCs w:val="24"/>
        </w:rPr>
      </w:pPr>
      <w:r>
        <w:rPr>
          <w:rFonts w:ascii="Arial" w:hAnsi="Arial" w:cs="Arial"/>
          <w:sz w:val="24"/>
          <w:szCs w:val="24"/>
        </w:rPr>
        <w:t>Larissa Cummings reported that the next DB 101 training is scheduled for November 13, 2024</w:t>
      </w:r>
      <w:r w:rsidR="00F86E43">
        <w:rPr>
          <w:rFonts w:ascii="Arial" w:hAnsi="Arial" w:cs="Arial"/>
          <w:sz w:val="24"/>
          <w:szCs w:val="24"/>
        </w:rPr>
        <w:t xml:space="preserve"> from</w:t>
      </w:r>
      <w:r>
        <w:rPr>
          <w:rFonts w:ascii="Arial" w:hAnsi="Arial" w:cs="Arial"/>
          <w:sz w:val="24"/>
          <w:szCs w:val="24"/>
        </w:rPr>
        <w:t xml:space="preserve"> 1:00 – 2:30 p.m.  Larissa noted that agencies can request DB 101 training for their clients and workforce.</w:t>
      </w:r>
      <w:r w:rsidR="00F86E43">
        <w:rPr>
          <w:rFonts w:ascii="Arial" w:hAnsi="Arial" w:cs="Arial"/>
          <w:sz w:val="24"/>
          <w:szCs w:val="24"/>
        </w:rPr>
        <w:t xml:space="preserve">  </w:t>
      </w:r>
      <w:r>
        <w:rPr>
          <w:rFonts w:ascii="Arial" w:hAnsi="Arial" w:cs="Arial"/>
          <w:sz w:val="24"/>
          <w:szCs w:val="24"/>
        </w:rPr>
        <w:t>Patrick Reinhart suggested CHD look into offering training with a youth</w:t>
      </w:r>
      <w:r w:rsidR="00BC72A4">
        <w:rPr>
          <w:rFonts w:ascii="Arial" w:hAnsi="Arial" w:cs="Arial"/>
          <w:sz w:val="24"/>
          <w:szCs w:val="24"/>
        </w:rPr>
        <w:t>-</w:t>
      </w:r>
      <w:r>
        <w:rPr>
          <w:rFonts w:ascii="Arial" w:hAnsi="Arial" w:cs="Arial"/>
          <w:sz w:val="24"/>
          <w:szCs w:val="24"/>
        </w:rPr>
        <w:t>in</w:t>
      </w:r>
      <w:r w:rsidR="00BC72A4">
        <w:rPr>
          <w:rFonts w:ascii="Arial" w:hAnsi="Arial" w:cs="Arial"/>
          <w:sz w:val="24"/>
          <w:szCs w:val="24"/>
        </w:rPr>
        <w:t>-</w:t>
      </w:r>
      <w:r>
        <w:rPr>
          <w:rFonts w:ascii="Arial" w:hAnsi="Arial" w:cs="Arial"/>
          <w:sz w:val="24"/>
          <w:szCs w:val="24"/>
        </w:rPr>
        <w:t>transition focus at Stone Soup Group</w:t>
      </w:r>
      <w:r w:rsidR="00BC72A4">
        <w:rPr>
          <w:rFonts w:ascii="Arial" w:hAnsi="Arial" w:cs="Arial"/>
          <w:sz w:val="24"/>
          <w:szCs w:val="24"/>
        </w:rPr>
        <w:t>'</w:t>
      </w:r>
      <w:r>
        <w:rPr>
          <w:rFonts w:ascii="Arial" w:hAnsi="Arial" w:cs="Arial"/>
          <w:sz w:val="24"/>
          <w:szCs w:val="24"/>
        </w:rPr>
        <w:t xml:space="preserve">s Parent Conference.   </w:t>
      </w:r>
    </w:p>
    <w:p w14:paraId="4CDF523A" w14:textId="77777777" w:rsidR="002105BB" w:rsidRDefault="002105BB" w:rsidP="002105BB">
      <w:pPr>
        <w:pStyle w:val="NoSpacing"/>
        <w:rPr>
          <w:rFonts w:ascii="Arial" w:hAnsi="Arial" w:cs="Arial"/>
          <w:sz w:val="24"/>
          <w:szCs w:val="24"/>
        </w:rPr>
      </w:pPr>
    </w:p>
    <w:p w14:paraId="13761AD6" w14:textId="29F68D62" w:rsidR="00711358" w:rsidRPr="002105BB" w:rsidRDefault="002105BB" w:rsidP="00522DC2">
      <w:pPr>
        <w:pStyle w:val="NoSpacing"/>
        <w:rPr>
          <w:rFonts w:ascii="Arial" w:hAnsi="Arial" w:cs="Arial"/>
          <w:b/>
          <w:bCs/>
          <w:sz w:val="24"/>
          <w:szCs w:val="24"/>
          <w:u w:val="single"/>
        </w:rPr>
      </w:pPr>
      <w:r w:rsidRPr="002105BB">
        <w:rPr>
          <w:rFonts w:ascii="Arial" w:hAnsi="Arial" w:cs="Arial"/>
          <w:b/>
          <w:bCs/>
          <w:sz w:val="24"/>
          <w:szCs w:val="24"/>
          <w:u w:val="single"/>
        </w:rPr>
        <w:t>Other</w:t>
      </w:r>
    </w:p>
    <w:p w14:paraId="48915A19" w14:textId="77777777" w:rsidR="00711358" w:rsidRDefault="00711358" w:rsidP="00522DC2">
      <w:pPr>
        <w:pStyle w:val="NoSpacing"/>
        <w:rPr>
          <w:rFonts w:ascii="Arial" w:hAnsi="Arial" w:cs="Arial"/>
          <w:sz w:val="24"/>
          <w:szCs w:val="24"/>
        </w:rPr>
      </w:pPr>
    </w:p>
    <w:p w14:paraId="527F1131" w14:textId="427C9B03" w:rsidR="002105BB" w:rsidRDefault="002105BB" w:rsidP="00522DC2">
      <w:pPr>
        <w:pStyle w:val="NoSpacing"/>
        <w:rPr>
          <w:rFonts w:ascii="Arial" w:hAnsi="Arial" w:cs="Arial"/>
          <w:sz w:val="24"/>
          <w:szCs w:val="24"/>
        </w:rPr>
      </w:pPr>
      <w:r>
        <w:rPr>
          <w:rFonts w:ascii="Arial" w:hAnsi="Arial" w:cs="Arial"/>
          <w:sz w:val="24"/>
          <w:szCs w:val="24"/>
        </w:rPr>
        <w:t>Samantha Vetter shared Governor Dunleavy</w:t>
      </w:r>
      <w:r w:rsidR="00BC72A4">
        <w:rPr>
          <w:rFonts w:ascii="Arial" w:hAnsi="Arial" w:cs="Arial"/>
          <w:sz w:val="24"/>
          <w:szCs w:val="24"/>
        </w:rPr>
        <w:t>'</w:t>
      </w:r>
      <w:r>
        <w:rPr>
          <w:rFonts w:ascii="Arial" w:hAnsi="Arial" w:cs="Arial"/>
          <w:sz w:val="24"/>
          <w:szCs w:val="24"/>
        </w:rPr>
        <w:t xml:space="preserve">s executive proclamation recognizing October 6 – 12, 2024 as Alaska Employ </w:t>
      </w:r>
      <w:r w:rsidR="00E17AA5">
        <w:rPr>
          <w:rFonts w:ascii="Arial" w:hAnsi="Arial" w:cs="Arial"/>
          <w:sz w:val="24"/>
          <w:szCs w:val="24"/>
        </w:rPr>
        <w:t>P</w:t>
      </w:r>
      <w:r>
        <w:rPr>
          <w:rFonts w:ascii="Arial" w:hAnsi="Arial" w:cs="Arial"/>
          <w:sz w:val="24"/>
          <w:szCs w:val="24"/>
        </w:rPr>
        <w:t xml:space="preserve">eople with Disabilities </w:t>
      </w:r>
      <w:r w:rsidR="00BC72A4">
        <w:rPr>
          <w:rFonts w:ascii="Arial" w:hAnsi="Arial" w:cs="Arial"/>
          <w:sz w:val="24"/>
          <w:szCs w:val="24"/>
        </w:rPr>
        <w:t>W</w:t>
      </w:r>
      <w:r>
        <w:rPr>
          <w:rFonts w:ascii="Arial" w:hAnsi="Arial" w:cs="Arial"/>
          <w:sz w:val="24"/>
          <w:szCs w:val="24"/>
        </w:rPr>
        <w:t>eek.</w:t>
      </w:r>
    </w:p>
    <w:p w14:paraId="483EC696" w14:textId="77777777" w:rsidR="002105BB" w:rsidRDefault="002105BB" w:rsidP="00522DC2">
      <w:pPr>
        <w:pStyle w:val="NoSpacing"/>
        <w:rPr>
          <w:rFonts w:ascii="Arial" w:hAnsi="Arial" w:cs="Arial"/>
          <w:sz w:val="24"/>
          <w:szCs w:val="24"/>
        </w:rPr>
      </w:pPr>
    </w:p>
    <w:p w14:paraId="7CC14F74" w14:textId="7A34C012" w:rsidR="002105BB" w:rsidRDefault="002105BB" w:rsidP="002105BB">
      <w:pPr>
        <w:pStyle w:val="NoSpacing"/>
        <w:rPr>
          <w:rFonts w:ascii="Arial" w:hAnsi="Arial" w:cs="Arial"/>
          <w:bCs/>
          <w:sz w:val="24"/>
          <w:szCs w:val="24"/>
        </w:rPr>
      </w:pPr>
      <w:r>
        <w:rPr>
          <w:rFonts w:ascii="Arial" w:hAnsi="Arial" w:cs="Arial"/>
          <w:bCs/>
          <w:sz w:val="24"/>
          <w:szCs w:val="24"/>
        </w:rPr>
        <w:t xml:space="preserve">Judy Edwards reported that she had been advocating for adult-sized, height-adjustable changing tables in public spaces.  Judy shared her personal experiences navigating personal hygiene needs in public for her adult son with disabilities.  She said that the </w:t>
      </w:r>
      <w:r>
        <w:rPr>
          <w:rFonts w:ascii="Arial" w:hAnsi="Arial" w:cs="Arial"/>
          <w:bCs/>
          <w:sz w:val="24"/>
          <w:szCs w:val="24"/>
        </w:rPr>
        <w:lastRenderedPageBreak/>
        <w:t>lack of accessible bathroom equipment in public spaces would be a barrier to employment</w:t>
      </w:r>
      <w:r w:rsidR="00E17AA5">
        <w:rPr>
          <w:rFonts w:ascii="Arial" w:hAnsi="Arial" w:cs="Arial"/>
          <w:bCs/>
          <w:sz w:val="24"/>
          <w:szCs w:val="24"/>
        </w:rPr>
        <w:t xml:space="preserve"> for her son</w:t>
      </w:r>
      <w:r>
        <w:rPr>
          <w:rFonts w:ascii="Arial" w:hAnsi="Arial" w:cs="Arial"/>
          <w:bCs/>
          <w:sz w:val="24"/>
          <w:szCs w:val="24"/>
        </w:rPr>
        <w:t>.  Patrick Reinhart responded that many national councils have taken up this issue</w:t>
      </w:r>
      <w:r w:rsidR="00BC72A4">
        <w:rPr>
          <w:rFonts w:ascii="Arial" w:hAnsi="Arial" w:cs="Arial"/>
          <w:bCs/>
          <w:sz w:val="24"/>
          <w:szCs w:val="24"/>
        </w:rPr>
        <w:t>,</w:t>
      </w:r>
      <w:r w:rsidR="00E17AA5">
        <w:rPr>
          <w:rFonts w:ascii="Arial" w:hAnsi="Arial" w:cs="Arial"/>
          <w:bCs/>
          <w:sz w:val="24"/>
          <w:szCs w:val="24"/>
        </w:rPr>
        <w:t xml:space="preserve"> and there</w:t>
      </w:r>
      <w:r>
        <w:rPr>
          <w:rFonts w:ascii="Arial" w:hAnsi="Arial" w:cs="Arial"/>
          <w:bCs/>
          <w:sz w:val="24"/>
          <w:szCs w:val="24"/>
        </w:rPr>
        <w:t xml:space="preserve"> are many resources available that the Council could use to see how others were successful in the cause.  </w:t>
      </w:r>
      <w:r w:rsidR="00E17AA5">
        <w:rPr>
          <w:rFonts w:ascii="Arial" w:hAnsi="Arial" w:cs="Arial"/>
          <w:bCs/>
          <w:sz w:val="24"/>
          <w:szCs w:val="24"/>
        </w:rPr>
        <w:t>He remarked that a</w:t>
      </w:r>
      <w:r>
        <w:rPr>
          <w:rFonts w:ascii="Arial" w:hAnsi="Arial" w:cs="Arial"/>
          <w:bCs/>
          <w:sz w:val="24"/>
          <w:szCs w:val="24"/>
        </w:rPr>
        <w:t>s far as a specific workplace, that would likely be a discussion during the application phase.  It is not required by law to have an adult changing table</w:t>
      </w:r>
      <w:r w:rsidR="00E17AA5">
        <w:rPr>
          <w:rFonts w:ascii="Arial" w:hAnsi="Arial" w:cs="Arial"/>
          <w:bCs/>
          <w:sz w:val="24"/>
          <w:szCs w:val="24"/>
        </w:rPr>
        <w:t xml:space="preserve"> on site</w:t>
      </w:r>
      <w:r>
        <w:rPr>
          <w:rFonts w:ascii="Arial" w:hAnsi="Arial" w:cs="Arial"/>
          <w:bCs/>
          <w:sz w:val="24"/>
          <w:szCs w:val="24"/>
        </w:rPr>
        <w:t>.  Judy stated that she opened an Alaska chapter of Changing Spaces, which a</w:t>
      </w:r>
      <w:r w:rsidRPr="00B3175A">
        <w:rPr>
          <w:rFonts w:ascii="Arial" w:hAnsi="Arial" w:cs="Arial"/>
          <w:bCs/>
          <w:sz w:val="24"/>
          <w:szCs w:val="24"/>
        </w:rPr>
        <w:t>dvocat</w:t>
      </w:r>
      <w:r>
        <w:rPr>
          <w:rFonts w:ascii="Arial" w:hAnsi="Arial" w:cs="Arial"/>
          <w:bCs/>
          <w:sz w:val="24"/>
          <w:szCs w:val="24"/>
        </w:rPr>
        <w:t>es</w:t>
      </w:r>
      <w:r w:rsidRPr="00B3175A">
        <w:rPr>
          <w:rFonts w:ascii="Arial" w:hAnsi="Arial" w:cs="Arial"/>
          <w:bCs/>
          <w:sz w:val="24"/>
          <w:szCs w:val="24"/>
        </w:rPr>
        <w:t xml:space="preserve"> for accessible restrooms</w:t>
      </w:r>
      <w:r>
        <w:rPr>
          <w:rFonts w:ascii="Arial" w:hAnsi="Arial" w:cs="Arial"/>
          <w:bCs/>
          <w:sz w:val="24"/>
          <w:szCs w:val="24"/>
        </w:rPr>
        <w:t xml:space="preserve"> </w:t>
      </w:r>
      <w:r w:rsidRPr="00B3175A">
        <w:rPr>
          <w:rFonts w:ascii="Arial" w:hAnsi="Arial" w:cs="Arial"/>
          <w:bCs/>
          <w:sz w:val="24"/>
          <w:szCs w:val="24"/>
        </w:rPr>
        <w:t>with universal changing tables</w:t>
      </w:r>
      <w:r>
        <w:rPr>
          <w:rFonts w:ascii="Arial" w:hAnsi="Arial" w:cs="Arial"/>
          <w:bCs/>
          <w:sz w:val="24"/>
          <w:szCs w:val="24"/>
        </w:rPr>
        <w:t>.  She expressed her need for support to move the advocacy forward.  Patrick noted that the Council</w:t>
      </w:r>
      <w:r w:rsidR="00BC72A4">
        <w:rPr>
          <w:rFonts w:ascii="Arial" w:hAnsi="Arial" w:cs="Arial"/>
          <w:bCs/>
          <w:sz w:val="24"/>
          <w:szCs w:val="24"/>
        </w:rPr>
        <w:t>'</w:t>
      </w:r>
      <w:r>
        <w:rPr>
          <w:rFonts w:ascii="Arial" w:hAnsi="Arial" w:cs="Arial"/>
          <w:bCs/>
          <w:sz w:val="24"/>
          <w:szCs w:val="24"/>
        </w:rPr>
        <w:t>s Community Inclusion</w:t>
      </w:r>
      <w:r w:rsidR="00BC72A4">
        <w:rPr>
          <w:rFonts w:ascii="Arial" w:hAnsi="Arial" w:cs="Arial"/>
          <w:bCs/>
          <w:sz w:val="24"/>
          <w:szCs w:val="24"/>
        </w:rPr>
        <w:t>,</w:t>
      </w:r>
      <w:r>
        <w:rPr>
          <w:rFonts w:ascii="Arial" w:hAnsi="Arial" w:cs="Arial"/>
          <w:bCs/>
          <w:sz w:val="24"/>
          <w:szCs w:val="24"/>
        </w:rPr>
        <w:t xml:space="preserve"> Supports</w:t>
      </w:r>
      <w:r w:rsidR="00BC72A4">
        <w:rPr>
          <w:rFonts w:ascii="Arial" w:hAnsi="Arial" w:cs="Arial"/>
          <w:bCs/>
          <w:sz w:val="24"/>
          <w:szCs w:val="24"/>
        </w:rPr>
        <w:t>, and Services (CISS)</w:t>
      </w:r>
      <w:r>
        <w:rPr>
          <w:rFonts w:ascii="Arial" w:hAnsi="Arial" w:cs="Arial"/>
          <w:bCs/>
          <w:sz w:val="24"/>
          <w:szCs w:val="24"/>
        </w:rPr>
        <w:t xml:space="preserve"> Committee meeting on October 30, 2024 would be a place to bring the issue forward.  Samantha Vetter noted that there are resources to look into </w:t>
      </w:r>
      <w:r w:rsidR="00BC72A4">
        <w:rPr>
          <w:rFonts w:ascii="Arial" w:hAnsi="Arial" w:cs="Arial"/>
          <w:bCs/>
          <w:sz w:val="24"/>
          <w:szCs w:val="24"/>
        </w:rPr>
        <w:t>for reasonable accommodation for work,</w:t>
      </w:r>
      <w:r>
        <w:rPr>
          <w:rFonts w:ascii="Arial" w:hAnsi="Arial" w:cs="Arial"/>
          <w:bCs/>
          <w:sz w:val="24"/>
          <w:szCs w:val="24"/>
        </w:rPr>
        <w:t xml:space="preserve"> such as</w:t>
      </w:r>
      <w:r w:rsidR="00E17AA5">
        <w:rPr>
          <w:rFonts w:ascii="Arial" w:hAnsi="Arial" w:cs="Arial"/>
          <w:bCs/>
          <w:sz w:val="24"/>
          <w:szCs w:val="24"/>
        </w:rPr>
        <w:t xml:space="preserve"> the</w:t>
      </w:r>
      <w:r>
        <w:rPr>
          <w:rFonts w:ascii="Arial" w:hAnsi="Arial" w:cs="Arial"/>
          <w:bCs/>
          <w:sz w:val="24"/>
          <w:szCs w:val="24"/>
        </w:rPr>
        <w:t xml:space="preserve"> Job Accommodations Network (JAN), the Human Rights Commission</w:t>
      </w:r>
      <w:r w:rsidR="00E17AA5">
        <w:rPr>
          <w:rFonts w:ascii="Arial" w:hAnsi="Arial" w:cs="Arial"/>
          <w:bCs/>
          <w:sz w:val="24"/>
          <w:szCs w:val="24"/>
        </w:rPr>
        <w:t>,</w:t>
      </w:r>
      <w:r>
        <w:rPr>
          <w:rFonts w:ascii="Arial" w:hAnsi="Arial" w:cs="Arial"/>
          <w:bCs/>
          <w:sz w:val="24"/>
          <w:szCs w:val="24"/>
        </w:rPr>
        <w:t xml:space="preserve"> and the Disability Law Center.       </w:t>
      </w:r>
    </w:p>
    <w:p w14:paraId="495DFA17" w14:textId="1AFD65AC" w:rsidR="001C0AA8" w:rsidRPr="001C0AA8" w:rsidRDefault="001C0AA8" w:rsidP="001C0AA8">
      <w:pPr>
        <w:pStyle w:val="NoSpacing"/>
        <w:rPr>
          <w:rFonts w:ascii="Arial" w:hAnsi="Arial" w:cs="Arial"/>
          <w:sz w:val="24"/>
          <w:szCs w:val="24"/>
        </w:rPr>
      </w:pPr>
      <w:r>
        <w:rPr>
          <w:rFonts w:ascii="Arial" w:hAnsi="Arial" w:cs="Arial"/>
          <w:sz w:val="24"/>
          <w:szCs w:val="24"/>
        </w:rPr>
        <w:tab/>
      </w:r>
    </w:p>
    <w:p w14:paraId="40B14701" w14:textId="09ED67B5" w:rsidR="002E278A" w:rsidRPr="00522255" w:rsidRDefault="002E278A" w:rsidP="00E75BB9">
      <w:pPr>
        <w:pStyle w:val="NoSpacing"/>
        <w:rPr>
          <w:rFonts w:ascii="Arial" w:hAnsi="Arial" w:cs="Arial"/>
          <w:b/>
          <w:sz w:val="24"/>
          <w:szCs w:val="24"/>
          <w:u w:val="single"/>
        </w:rPr>
      </w:pPr>
      <w:r w:rsidRPr="00847446">
        <w:rPr>
          <w:rFonts w:ascii="Arial" w:hAnsi="Arial" w:cs="Arial"/>
          <w:b/>
          <w:sz w:val="24"/>
          <w:szCs w:val="24"/>
          <w:u w:val="single"/>
        </w:rPr>
        <w:t xml:space="preserve">DATE AND TIME OF THE NEXT MEETING </w:t>
      </w:r>
    </w:p>
    <w:p w14:paraId="05C38889" w14:textId="0532EA6E" w:rsidR="00F3012F" w:rsidRDefault="00F3012F" w:rsidP="00E75BB9">
      <w:pPr>
        <w:pStyle w:val="NoSpacing"/>
        <w:rPr>
          <w:rFonts w:ascii="Arial" w:hAnsi="Arial" w:cs="Arial"/>
          <w:sz w:val="24"/>
          <w:szCs w:val="24"/>
        </w:rPr>
      </w:pPr>
    </w:p>
    <w:p w14:paraId="682DD8F1" w14:textId="3DD3407F" w:rsidR="00125426" w:rsidRDefault="00125426" w:rsidP="00E75BB9">
      <w:pPr>
        <w:pStyle w:val="NoSpacing"/>
        <w:rPr>
          <w:rFonts w:ascii="Arial" w:hAnsi="Arial" w:cs="Arial"/>
          <w:sz w:val="24"/>
          <w:szCs w:val="24"/>
        </w:rPr>
      </w:pPr>
      <w:r>
        <w:rPr>
          <w:rFonts w:ascii="Arial" w:hAnsi="Arial" w:cs="Arial"/>
          <w:sz w:val="24"/>
          <w:szCs w:val="24"/>
        </w:rPr>
        <w:t xml:space="preserve">The next Employment Committee meeting is scheduled for </w:t>
      </w:r>
      <w:r w:rsidR="00522DC2">
        <w:rPr>
          <w:rFonts w:ascii="Arial" w:hAnsi="Arial" w:cs="Arial"/>
          <w:sz w:val="24"/>
          <w:szCs w:val="24"/>
        </w:rPr>
        <w:t>November 12</w:t>
      </w:r>
      <w:r>
        <w:rPr>
          <w:rFonts w:ascii="Arial" w:hAnsi="Arial" w:cs="Arial"/>
          <w:sz w:val="24"/>
          <w:szCs w:val="24"/>
        </w:rPr>
        <w:t>, 2024</w:t>
      </w:r>
      <w:r w:rsidR="00F86E43">
        <w:rPr>
          <w:rFonts w:ascii="Arial" w:hAnsi="Arial" w:cs="Arial"/>
          <w:sz w:val="24"/>
          <w:szCs w:val="24"/>
        </w:rPr>
        <w:t xml:space="preserve"> from</w:t>
      </w:r>
      <w:r w:rsidR="002105BB">
        <w:rPr>
          <w:rFonts w:ascii="Arial" w:hAnsi="Arial" w:cs="Arial"/>
          <w:sz w:val="24"/>
          <w:szCs w:val="24"/>
        </w:rPr>
        <w:t xml:space="preserve"> 1:30 – 3:00 p.m. </w:t>
      </w:r>
    </w:p>
    <w:p w14:paraId="42025690" w14:textId="77777777" w:rsidR="00E22FE2" w:rsidRPr="00E22FE2" w:rsidRDefault="00E22FE2" w:rsidP="001966D6">
      <w:pPr>
        <w:pStyle w:val="NoSpacing"/>
        <w:rPr>
          <w:rFonts w:ascii="Arial" w:hAnsi="Arial" w:cs="Arial"/>
          <w:bCs/>
          <w:sz w:val="24"/>
          <w:szCs w:val="24"/>
        </w:rPr>
      </w:pPr>
    </w:p>
    <w:p w14:paraId="48DDED0E" w14:textId="5642213F" w:rsidR="00420104" w:rsidRPr="00522255" w:rsidRDefault="00B1022B" w:rsidP="001966D6">
      <w:pPr>
        <w:pStyle w:val="NoSpacing"/>
        <w:rPr>
          <w:rFonts w:ascii="Arial" w:hAnsi="Arial" w:cs="Arial"/>
          <w:b/>
          <w:sz w:val="24"/>
          <w:szCs w:val="24"/>
          <w:u w:val="single"/>
        </w:rPr>
      </w:pPr>
      <w:r w:rsidRPr="00933A03">
        <w:rPr>
          <w:rFonts w:ascii="Arial" w:hAnsi="Arial" w:cs="Arial"/>
          <w:b/>
          <w:sz w:val="24"/>
          <w:szCs w:val="24"/>
          <w:u w:val="single"/>
        </w:rPr>
        <w:t>GOOD OF THE ORDER AND ADJOURNMENT</w:t>
      </w:r>
    </w:p>
    <w:p w14:paraId="4E7510D7" w14:textId="77777777" w:rsidR="00F3012F" w:rsidRPr="00D67709" w:rsidRDefault="00F3012F" w:rsidP="00046060">
      <w:pPr>
        <w:pStyle w:val="NoSpacing"/>
        <w:rPr>
          <w:rFonts w:ascii="Arial" w:hAnsi="Arial" w:cs="Arial"/>
          <w:bCs/>
          <w:sz w:val="24"/>
          <w:szCs w:val="24"/>
        </w:rPr>
      </w:pPr>
    </w:p>
    <w:p w14:paraId="04DC00D7" w14:textId="343FDB71" w:rsidR="00046060" w:rsidRPr="00D67709" w:rsidRDefault="002105BB" w:rsidP="00046060">
      <w:pPr>
        <w:pStyle w:val="NoSpacing"/>
        <w:rPr>
          <w:rFonts w:ascii="Arial" w:hAnsi="Arial" w:cs="Arial"/>
          <w:bCs/>
          <w:sz w:val="24"/>
          <w:szCs w:val="24"/>
        </w:rPr>
      </w:pPr>
      <w:r>
        <w:rPr>
          <w:rFonts w:ascii="Arial" w:hAnsi="Arial" w:cs="Arial"/>
          <w:bCs/>
          <w:sz w:val="24"/>
          <w:szCs w:val="24"/>
        </w:rPr>
        <w:t xml:space="preserve">Ken Hamrick </w:t>
      </w:r>
      <w:r w:rsidR="00E30D00" w:rsidRPr="00E30D00">
        <w:rPr>
          <w:rFonts w:ascii="Arial" w:hAnsi="Arial" w:cs="Arial"/>
          <w:b/>
          <w:sz w:val="24"/>
          <w:szCs w:val="24"/>
        </w:rPr>
        <w:t>MOVED</w:t>
      </w:r>
      <w:r w:rsidR="00E30D00">
        <w:rPr>
          <w:rFonts w:ascii="Arial" w:hAnsi="Arial" w:cs="Arial"/>
          <w:bCs/>
          <w:sz w:val="24"/>
          <w:szCs w:val="24"/>
        </w:rPr>
        <w:t xml:space="preserve"> to adjourn, </w:t>
      </w:r>
      <w:r w:rsidR="00E30D00" w:rsidRPr="00E30D00">
        <w:rPr>
          <w:rFonts w:ascii="Arial" w:hAnsi="Arial" w:cs="Arial"/>
          <w:b/>
          <w:sz w:val="24"/>
          <w:szCs w:val="24"/>
        </w:rPr>
        <w:t>SECONDED</w:t>
      </w:r>
      <w:r w:rsidR="00E30D00">
        <w:rPr>
          <w:rFonts w:ascii="Arial" w:hAnsi="Arial" w:cs="Arial"/>
          <w:bCs/>
          <w:sz w:val="24"/>
          <w:szCs w:val="24"/>
        </w:rPr>
        <w:t xml:space="preserve"> by </w:t>
      </w:r>
      <w:r>
        <w:rPr>
          <w:rFonts w:ascii="Arial" w:hAnsi="Arial" w:cs="Arial"/>
          <w:bCs/>
          <w:sz w:val="24"/>
          <w:szCs w:val="24"/>
        </w:rPr>
        <w:t>Lisa McDonald</w:t>
      </w:r>
      <w:r w:rsidR="00E30D00">
        <w:rPr>
          <w:rFonts w:ascii="Arial" w:hAnsi="Arial" w:cs="Arial"/>
          <w:bCs/>
          <w:sz w:val="24"/>
          <w:szCs w:val="24"/>
        </w:rPr>
        <w:t xml:space="preserve">.  Hearing no opposition, the motion </w:t>
      </w:r>
      <w:r w:rsidR="00E30D00" w:rsidRPr="00E30D00">
        <w:rPr>
          <w:rFonts w:ascii="Arial" w:hAnsi="Arial" w:cs="Arial"/>
          <w:b/>
          <w:sz w:val="24"/>
          <w:szCs w:val="24"/>
        </w:rPr>
        <w:t>PASSED</w:t>
      </w:r>
      <w:r w:rsidR="00F86E43">
        <w:rPr>
          <w:rFonts w:ascii="Arial" w:hAnsi="Arial" w:cs="Arial"/>
          <w:bCs/>
          <w:sz w:val="24"/>
          <w:szCs w:val="24"/>
        </w:rPr>
        <w:t>, and the meeting adjourned</w:t>
      </w:r>
      <w:r w:rsidR="00D67709" w:rsidRPr="00D67709">
        <w:rPr>
          <w:rFonts w:ascii="Arial" w:hAnsi="Arial" w:cs="Arial"/>
          <w:bCs/>
          <w:sz w:val="24"/>
          <w:szCs w:val="24"/>
        </w:rPr>
        <w:t xml:space="preserve"> at </w:t>
      </w:r>
      <w:r>
        <w:rPr>
          <w:rFonts w:ascii="Arial" w:hAnsi="Arial" w:cs="Arial"/>
          <w:bCs/>
          <w:sz w:val="24"/>
          <w:szCs w:val="24"/>
        </w:rPr>
        <w:t>1:35</w:t>
      </w:r>
      <w:r w:rsidR="00D67709" w:rsidRPr="00D67709">
        <w:rPr>
          <w:rFonts w:ascii="Arial" w:hAnsi="Arial" w:cs="Arial"/>
          <w:bCs/>
          <w:sz w:val="24"/>
          <w:szCs w:val="24"/>
        </w:rPr>
        <w:t xml:space="preserve"> p.m.</w:t>
      </w:r>
    </w:p>
    <w:sectPr w:rsidR="00046060" w:rsidRPr="00D67709" w:rsidSect="001F13FD">
      <w:headerReference w:type="even" r:id="rId8"/>
      <w:headerReference w:type="default" r:id="rId9"/>
      <w:footerReference w:type="default" r:id="rId10"/>
      <w:headerReference w:type="first" r:id="rId11"/>
      <w:type w:val="continuous"/>
      <w:pgSz w:w="12240" w:h="15840"/>
      <w:pgMar w:top="540" w:right="1440" w:bottom="99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349D1D" w14:textId="77777777" w:rsidR="00B5510E" w:rsidRDefault="00B5510E" w:rsidP="00E75BB9">
      <w:pPr>
        <w:spacing w:after="0" w:line="240" w:lineRule="auto"/>
      </w:pPr>
      <w:r>
        <w:separator/>
      </w:r>
    </w:p>
  </w:endnote>
  <w:endnote w:type="continuationSeparator" w:id="0">
    <w:p w14:paraId="7506EC23" w14:textId="77777777" w:rsidR="00B5510E" w:rsidRDefault="00B5510E" w:rsidP="00E75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011B8" w14:textId="77777777" w:rsidR="009150FF" w:rsidRDefault="009150FF" w:rsidP="009E6A59">
    <w:pPr>
      <w:pStyle w:val="Footer"/>
      <w:pBdr>
        <w:top w:val="thinThickSmallGap" w:sz="24" w:space="0" w:color="622423"/>
      </w:pBdr>
      <w:rPr>
        <w:rFonts w:ascii="Cambria" w:hAnsi="Cambria"/>
      </w:rPr>
    </w:pPr>
    <w:r>
      <w:rPr>
        <w:rFonts w:ascii="Cambria" w:hAnsi="Cambria"/>
      </w:rPr>
      <w:t>Governor’s Council</w:t>
    </w:r>
    <w:r w:rsidR="00125FFE">
      <w:rPr>
        <w:rFonts w:ascii="Cambria" w:hAnsi="Cambria"/>
      </w:rPr>
      <w:t xml:space="preserve"> on Disabilities</w:t>
    </w:r>
    <w:r w:rsidR="00125FFE">
      <w:rPr>
        <w:rFonts w:ascii="Cambria" w:hAnsi="Cambria"/>
      </w:rPr>
      <w:tab/>
    </w:r>
    <w:r>
      <w:rPr>
        <w:rFonts w:ascii="Cambria" w:hAnsi="Cambria"/>
        <w:i/>
      </w:rPr>
      <w:t xml:space="preserve">     </w:t>
    </w:r>
    <w:r w:rsidR="00E00744">
      <w:rPr>
        <w:rFonts w:ascii="Cambria" w:hAnsi="Cambria"/>
        <w:i/>
      </w:rPr>
      <w:t xml:space="preserve">Employment </w:t>
    </w:r>
    <w:r w:rsidR="009E6A59">
      <w:rPr>
        <w:rFonts w:ascii="Cambria" w:hAnsi="Cambria"/>
        <w:i/>
      </w:rPr>
      <w:t>Committee</w:t>
    </w:r>
  </w:p>
  <w:p w14:paraId="1AB48A66" w14:textId="32FF135A" w:rsidR="009E6A59" w:rsidRDefault="009150FF" w:rsidP="0068743D">
    <w:pPr>
      <w:pStyle w:val="Footer"/>
      <w:rPr>
        <w:rFonts w:ascii="Cambria" w:hAnsi="Cambria"/>
      </w:rPr>
    </w:pPr>
    <w:r>
      <w:rPr>
        <w:rFonts w:ascii="Cambria" w:hAnsi="Cambria"/>
      </w:rPr>
      <w:t xml:space="preserve">and </w:t>
    </w:r>
    <w:r w:rsidR="00125FFE">
      <w:rPr>
        <w:rFonts w:ascii="Cambria" w:hAnsi="Cambria"/>
      </w:rPr>
      <w:t>Special Education</w:t>
    </w:r>
    <w:r w:rsidR="009E6A59">
      <w:rPr>
        <w:rFonts w:ascii="Cambria" w:hAnsi="Cambria"/>
      </w:rPr>
      <w:tab/>
    </w:r>
    <w:r w:rsidR="00653A6F">
      <w:rPr>
        <w:rFonts w:ascii="Cambria" w:hAnsi="Cambria"/>
      </w:rPr>
      <w:t xml:space="preserve"> </w:t>
    </w:r>
    <w:r w:rsidR="00F3012F">
      <w:rPr>
        <w:rFonts w:ascii="Cambria" w:hAnsi="Cambria"/>
      </w:rPr>
      <w:t xml:space="preserve">                              </w:t>
    </w:r>
    <w:r w:rsidR="00653A6F">
      <w:rPr>
        <w:rFonts w:ascii="Cambria" w:hAnsi="Cambria"/>
      </w:rPr>
      <w:t xml:space="preserve">     </w:t>
    </w:r>
    <w:r w:rsidR="00773811">
      <w:rPr>
        <w:rFonts w:ascii="Cambria" w:hAnsi="Cambria"/>
      </w:rPr>
      <w:t xml:space="preserve">    </w:t>
    </w:r>
    <w:r w:rsidR="0010096D">
      <w:rPr>
        <w:rFonts w:ascii="Cambria" w:hAnsi="Cambria"/>
      </w:rPr>
      <w:t>October 8</w:t>
    </w:r>
    <w:r w:rsidR="009E6A59" w:rsidRPr="009E6A59">
      <w:rPr>
        <w:rFonts w:ascii="Cambria" w:hAnsi="Cambria"/>
      </w:rPr>
      <w:t>, 20</w:t>
    </w:r>
    <w:r w:rsidR="00BA7E58">
      <w:rPr>
        <w:rFonts w:ascii="Cambria" w:hAnsi="Cambria"/>
      </w:rPr>
      <w:t>2</w:t>
    </w:r>
    <w:r w:rsidR="00EB1B03">
      <w:rPr>
        <w:rFonts w:ascii="Cambria" w:hAnsi="Cambria"/>
      </w:rPr>
      <w:t>4</w:t>
    </w:r>
    <w:r w:rsidR="00653A6F">
      <w:rPr>
        <w:rFonts w:ascii="Cambria" w:hAnsi="Cambria"/>
      </w:rPr>
      <w:t xml:space="preserve">                                                                        </w:t>
    </w:r>
    <w:r w:rsidR="00653A6F" w:rsidRPr="00653A6F">
      <w:rPr>
        <w:rFonts w:ascii="Cambria" w:hAnsi="Cambria"/>
      </w:rPr>
      <w:fldChar w:fldCharType="begin"/>
    </w:r>
    <w:r w:rsidR="00653A6F" w:rsidRPr="00653A6F">
      <w:rPr>
        <w:rFonts w:ascii="Cambria" w:hAnsi="Cambria"/>
      </w:rPr>
      <w:instrText xml:space="preserve"> PAGE   \* MERGEFORMAT </w:instrText>
    </w:r>
    <w:r w:rsidR="00653A6F" w:rsidRPr="00653A6F">
      <w:rPr>
        <w:rFonts w:ascii="Cambria" w:hAnsi="Cambria"/>
      </w:rPr>
      <w:fldChar w:fldCharType="separate"/>
    </w:r>
    <w:r w:rsidR="00F81FE4">
      <w:rPr>
        <w:rFonts w:ascii="Cambria" w:hAnsi="Cambria"/>
        <w:noProof/>
      </w:rPr>
      <w:t>6</w:t>
    </w:r>
    <w:r w:rsidR="00653A6F" w:rsidRPr="00653A6F">
      <w:rPr>
        <w:rFonts w:ascii="Cambria" w:hAnsi="Cambria"/>
        <w:noProof/>
      </w:rPr>
      <w:fldChar w:fldCharType="end"/>
    </w:r>
    <w:r w:rsidR="00125FFE">
      <w:rPr>
        <w:rFonts w:ascii="Cambria" w:hAnsi="Cambria"/>
      </w:rPr>
      <w:tab/>
    </w:r>
  </w:p>
  <w:p w14:paraId="1B2E3AA2" w14:textId="77777777" w:rsidR="009E6A59" w:rsidRDefault="009E6A59" w:rsidP="0068743D">
    <w:pPr>
      <w:pStyle w:val="Footer"/>
      <w:rPr>
        <w:rFonts w:ascii="Cambria" w:hAnsi="Cambria"/>
      </w:rPr>
    </w:pPr>
    <w:r>
      <w:rPr>
        <w:rFonts w:ascii="Cambria" w:hAnsi="Cambria"/>
      </w:rPr>
      <w:tab/>
    </w:r>
    <w:r>
      <w:rPr>
        <w:rFonts w:ascii="Cambria" w:hAnsi="Cambria"/>
      </w:rPr>
      <w:tab/>
    </w:r>
  </w:p>
  <w:p w14:paraId="578C0894" w14:textId="77777777" w:rsidR="009150FF" w:rsidRPr="009E6A59" w:rsidRDefault="009150FF" w:rsidP="0068743D">
    <w:pPr>
      <w:pStyle w:val="Footer"/>
      <w:rPr>
        <w:rFonts w:ascii="Cambria" w:hAnsi="Cambria"/>
      </w:rPr>
    </w:pPr>
    <w:r>
      <w:rPr>
        <w:rFonts w:ascii="Cambria" w:hAnsi="Cambria"/>
      </w:rPr>
      <w:tab/>
    </w:r>
    <w:r w:rsidR="009E6A59">
      <w:rPr>
        <w:rFonts w:ascii="Cambria" w:hAnsi="Cambria"/>
      </w:rPr>
      <w:t xml:space="preserve">               </w:t>
    </w:r>
    <w:r w:rsidR="00A00119">
      <w:rPr>
        <w:rFonts w:ascii="Cambria" w:hAnsi="Cambria"/>
      </w:rPr>
      <w:t xml:space="preserve"> </w:t>
    </w:r>
    <w:r w:rsidRPr="009E6A59">
      <w:rPr>
        <w:rFonts w:ascii="Cambria" w:hAnsi="Cambria"/>
      </w:rPr>
      <w:tab/>
    </w:r>
  </w:p>
  <w:p w14:paraId="32320AA8" w14:textId="77777777" w:rsidR="009150FF" w:rsidRDefault="009150FF">
    <w:pPr>
      <w:pStyle w:val="Footer"/>
    </w:pPr>
  </w:p>
  <w:p w14:paraId="44CF904B" w14:textId="77777777" w:rsidR="009150FF" w:rsidRDefault="00915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B5EB54" w14:textId="77777777" w:rsidR="00B5510E" w:rsidRDefault="00B5510E" w:rsidP="00E75BB9">
      <w:pPr>
        <w:spacing w:after="0" w:line="240" w:lineRule="auto"/>
      </w:pPr>
      <w:r>
        <w:separator/>
      </w:r>
    </w:p>
  </w:footnote>
  <w:footnote w:type="continuationSeparator" w:id="0">
    <w:p w14:paraId="2B3B9405" w14:textId="77777777" w:rsidR="00B5510E" w:rsidRDefault="00B5510E" w:rsidP="00E75B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1A4972" w14:textId="77777777" w:rsidR="009150FF" w:rsidRDefault="00000000">
    <w:pPr>
      <w:pStyle w:val="Header"/>
    </w:pPr>
    <w:r>
      <w:rPr>
        <w:noProof/>
      </w:rPr>
      <w:pict w14:anchorId="352B56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2488672"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AD676" w14:textId="77777777" w:rsidR="009150FF" w:rsidRDefault="00000000">
    <w:pPr>
      <w:pStyle w:val="Header"/>
    </w:pPr>
    <w:r>
      <w:rPr>
        <w:noProof/>
      </w:rPr>
      <w:pict w14:anchorId="5A9483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2488673" o:spid="_x0000_s102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61AD4" w14:textId="77777777" w:rsidR="009150FF" w:rsidRDefault="00000000">
    <w:pPr>
      <w:pStyle w:val="Header"/>
    </w:pPr>
    <w:r>
      <w:rPr>
        <w:noProof/>
      </w:rPr>
      <w:pict w14:anchorId="0E8049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2488671"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C067B"/>
    <w:multiLevelType w:val="hybridMultilevel"/>
    <w:tmpl w:val="A970C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E3137"/>
    <w:multiLevelType w:val="hybridMultilevel"/>
    <w:tmpl w:val="4900DC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36A3E"/>
    <w:multiLevelType w:val="hybridMultilevel"/>
    <w:tmpl w:val="A3568D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AC7E1A"/>
    <w:multiLevelType w:val="hybridMultilevel"/>
    <w:tmpl w:val="ECCA8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FC33C5"/>
    <w:multiLevelType w:val="hybridMultilevel"/>
    <w:tmpl w:val="9E0A6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91E76"/>
    <w:multiLevelType w:val="hybridMultilevel"/>
    <w:tmpl w:val="445033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1A39B7"/>
    <w:multiLevelType w:val="hybridMultilevel"/>
    <w:tmpl w:val="BC327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117E51"/>
    <w:multiLevelType w:val="hybridMultilevel"/>
    <w:tmpl w:val="F6CA3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391F64"/>
    <w:multiLevelType w:val="hybridMultilevel"/>
    <w:tmpl w:val="ED5EB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F5430A"/>
    <w:multiLevelType w:val="hybridMultilevel"/>
    <w:tmpl w:val="B7FCE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9046BF"/>
    <w:multiLevelType w:val="hybridMultilevel"/>
    <w:tmpl w:val="4B1CD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8155A7"/>
    <w:multiLevelType w:val="hybridMultilevel"/>
    <w:tmpl w:val="606EB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1348C4"/>
    <w:multiLevelType w:val="hybridMultilevel"/>
    <w:tmpl w:val="B59CB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C5FC6"/>
    <w:multiLevelType w:val="hybridMultilevel"/>
    <w:tmpl w:val="DCE4D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CB29EA"/>
    <w:multiLevelType w:val="hybridMultilevel"/>
    <w:tmpl w:val="55D2D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94632"/>
    <w:multiLevelType w:val="hybridMultilevel"/>
    <w:tmpl w:val="463A7C7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43E6CD7"/>
    <w:multiLevelType w:val="hybridMultilevel"/>
    <w:tmpl w:val="F44473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814EB6"/>
    <w:multiLevelType w:val="hybridMultilevel"/>
    <w:tmpl w:val="B2F031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2A50A4"/>
    <w:multiLevelType w:val="hybridMultilevel"/>
    <w:tmpl w:val="B95A2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2F0F59"/>
    <w:multiLevelType w:val="hybridMultilevel"/>
    <w:tmpl w:val="811C9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906002"/>
    <w:multiLevelType w:val="hybridMultilevel"/>
    <w:tmpl w:val="08D67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8B32DC"/>
    <w:multiLevelType w:val="hybridMultilevel"/>
    <w:tmpl w:val="D53CE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DE28B7"/>
    <w:multiLevelType w:val="hybridMultilevel"/>
    <w:tmpl w:val="3F26F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7D3F79"/>
    <w:multiLevelType w:val="hybridMultilevel"/>
    <w:tmpl w:val="81809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BC6FB5"/>
    <w:multiLevelType w:val="hybridMultilevel"/>
    <w:tmpl w:val="977C0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8A40CA"/>
    <w:multiLevelType w:val="hybridMultilevel"/>
    <w:tmpl w:val="99305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B81609"/>
    <w:multiLevelType w:val="hybridMultilevel"/>
    <w:tmpl w:val="FCD66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FD76BD"/>
    <w:multiLevelType w:val="hybridMultilevel"/>
    <w:tmpl w:val="0AB07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D84EA9"/>
    <w:multiLevelType w:val="hybridMultilevel"/>
    <w:tmpl w:val="C18CB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3A67ED"/>
    <w:multiLevelType w:val="hybridMultilevel"/>
    <w:tmpl w:val="016E5C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EF7F5E"/>
    <w:multiLevelType w:val="hybridMultilevel"/>
    <w:tmpl w:val="F6780B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A74B9A"/>
    <w:multiLevelType w:val="hybridMultilevel"/>
    <w:tmpl w:val="1BB68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963F2E"/>
    <w:multiLevelType w:val="hybridMultilevel"/>
    <w:tmpl w:val="056EC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A16878"/>
    <w:multiLevelType w:val="hybridMultilevel"/>
    <w:tmpl w:val="13EC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9B7B6B"/>
    <w:multiLevelType w:val="hybridMultilevel"/>
    <w:tmpl w:val="D7DCAE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ED14D2"/>
    <w:multiLevelType w:val="hybridMultilevel"/>
    <w:tmpl w:val="E64E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B20EB5"/>
    <w:multiLevelType w:val="hybridMultilevel"/>
    <w:tmpl w:val="ABC400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340449"/>
    <w:multiLevelType w:val="hybridMultilevel"/>
    <w:tmpl w:val="0CE03C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4A5E95"/>
    <w:multiLevelType w:val="hybridMultilevel"/>
    <w:tmpl w:val="9092B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783E18"/>
    <w:multiLevelType w:val="hybridMultilevel"/>
    <w:tmpl w:val="78F6D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210C1F"/>
    <w:multiLevelType w:val="hybridMultilevel"/>
    <w:tmpl w:val="7A0ECA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E310B2"/>
    <w:multiLevelType w:val="hybridMultilevel"/>
    <w:tmpl w:val="682E13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766FD5"/>
    <w:multiLevelType w:val="hybridMultilevel"/>
    <w:tmpl w:val="2C648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B35D6F"/>
    <w:multiLevelType w:val="hybridMultilevel"/>
    <w:tmpl w:val="469A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C72881"/>
    <w:multiLevelType w:val="hybridMultilevel"/>
    <w:tmpl w:val="5274B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D83317"/>
    <w:multiLevelType w:val="hybridMultilevel"/>
    <w:tmpl w:val="055032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5F57B35"/>
    <w:multiLevelType w:val="hybridMultilevel"/>
    <w:tmpl w:val="EB8C0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A25F30"/>
    <w:multiLevelType w:val="hybridMultilevel"/>
    <w:tmpl w:val="3E7216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AB7AD0"/>
    <w:multiLevelType w:val="hybridMultilevel"/>
    <w:tmpl w:val="25663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9C956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15:restartNumberingAfterBreak="0">
    <w:nsid w:val="7BCE50A3"/>
    <w:multiLevelType w:val="hybridMultilevel"/>
    <w:tmpl w:val="7FC4F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C133D83"/>
    <w:multiLevelType w:val="hybridMultilevel"/>
    <w:tmpl w:val="8B3E6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C4C4511"/>
    <w:multiLevelType w:val="hybridMultilevel"/>
    <w:tmpl w:val="ABC8A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025832"/>
    <w:multiLevelType w:val="hybridMultilevel"/>
    <w:tmpl w:val="B7EC6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E5025E6"/>
    <w:multiLevelType w:val="hybridMultilevel"/>
    <w:tmpl w:val="6114BD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EE03A63"/>
    <w:multiLevelType w:val="hybridMultilevel"/>
    <w:tmpl w:val="7012C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0571460">
    <w:abstractNumId w:val="48"/>
  </w:num>
  <w:num w:numId="2" w16cid:durableId="612594453">
    <w:abstractNumId w:val="44"/>
  </w:num>
  <w:num w:numId="3" w16cid:durableId="856624855">
    <w:abstractNumId w:val="55"/>
  </w:num>
  <w:num w:numId="4" w16cid:durableId="409156075">
    <w:abstractNumId w:val="12"/>
  </w:num>
  <w:num w:numId="5" w16cid:durableId="1393192106">
    <w:abstractNumId w:val="4"/>
  </w:num>
  <w:num w:numId="6" w16cid:durableId="660159267">
    <w:abstractNumId w:val="46"/>
  </w:num>
  <w:num w:numId="7" w16cid:durableId="1678533567">
    <w:abstractNumId w:val="7"/>
  </w:num>
  <w:num w:numId="8" w16cid:durableId="1126195163">
    <w:abstractNumId w:val="52"/>
  </w:num>
  <w:num w:numId="9" w16cid:durableId="831601200">
    <w:abstractNumId w:val="33"/>
  </w:num>
  <w:num w:numId="10" w16cid:durableId="1989632077">
    <w:abstractNumId w:val="35"/>
  </w:num>
  <w:num w:numId="11" w16cid:durableId="254439312">
    <w:abstractNumId w:val="6"/>
  </w:num>
  <w:num w:numId="12" w16cid:durableId="1036345266">
    <w:abstractNumId w:val="42"/>
  </w:num>
  <w:num w:numId="13" w16cid:durableId="834419133">
    <w:abstractNumId w:val="9"/>
  </w:num>
  <w:num w:numId="14" w16cid:durableId="1740327826">
    <w:abstractNumId w:val="49"/>
  </w:num>
  <w:num w:numId="15" w16cid:durableId="1120683448">
    <w:abstractNumId w:val="36"/>
  </w:num>
  <w:num w:numId="16" w16cid:durableId="924142854">
    <w:abstractNumId w:val="17"/>
  </w:num>
  <w:num w:numId="17" w16cid:durableId="1894123161">
    <w:abstractNumId w:val="19"/>
  </w:num>
  <w:num w:numId="18" w16cid:durableId="569270197">
    <w:abstractNumId w:val="54"/>
  </w:num>
  <w:num w:numId="19" w16cid:durableId="1024327859">
    <w:abstractNumId w:val="1"/>
  </w:num>
  <w:num w:numId="20" w16cid:durableId="526254370">
    <w:abstractNumId w:val="11"/>
  </w:num>
  <w:num w:numId="21" w16cid:durableId="1064379866">
    <w:abstractNumId w:val="23"/>
  </w:num>
  <w:num w:numId="22" w16cid:durableId="310259906">
    <w:abstractNumId w:val="25"/>
  </w:num>
  <w:num w:numId="23" w16cid:durableId="204176383">
    <w:abstractNumId w:val="16"/>
  </w:num>
  <w:num w:numId="24" w16cid:durableId="933439256">
    <w:abstractNumId w:val="5"/>
  </w:num>
  <w:num w:numId="25" w16cid:durableId="1788617102">
    <w:abstractNumId w:val="47"/>
  </w:num>
  <w:num w:numId="26" w16cid:durableId="352194683">
    <w:abstractNumId w:val="45"/>
  </w:num>
  <w:num w:numId="27" w16cid:durableId="2092968635">
    <w:abstractNumId w:val="8"/>
  </w:num>
  <w:num w:numId="28" w16cid:durableId="1524250026">
    <w:abstractNumId w:val="40"/>
  </w:num>
  <w:num w:numId="29" w16cid:durableId="406920414">
    <w:abstractNumId w:val="18"/>
  </w:num>
  <w:num w:numId="30" w16cid:durableId="75633517">
    <w:abstractNumId w:val="53"/>
  </w:num>
  <w:num w:numId="31" w16cid:durableId="655838868">
    <w:abstractNumId w:val="27"/>
  </w:num>
  <w:num w:numId="32" w16cid:durableId="131799197">
    <w:abstractNumId w:val="50"/>
  </w:num>
  <w:num w:numId="33" w16cid:durableId="802121336">
    <w:abstractNumId w:val="31"/>
  </w:num>
  <w:num w:numId="34" w16cid:durableId="533618811">
    <w:abstractNumId w:val="15"/>
  </w:num>
  <w:num w:numId="35" w16cid:durableId="930966666">
    <w:abstractNumId w:val="24"/>
  </w:num>
  <w:num w:numId="36" w16cid:durableId="412240800">
    <w:abstractNumId w:val="41"/>
  </w:num>
  <w:num w:numId="37" w16cid:durableId="130825249">
    <w:abstractNumId w:val="43"/>
  </w:num>
  <w:num w:numId="38" w16cid:durableId="1895776561">
    <w:abstractNumId w:val="14"/>
  </w:num>
  <w:num w:numId="39" w16cid:durableId="1194343211">
    <w:abstractNumId w:val="10"/>
  </w:num>
  <w:num w:numId="40" w16cid:durableId="1075472195">
    <w:abstractNumId w:val="21"/>
  </w:num>
  <w:num w:numId="41" w16cid:durableId="453643573">
    <w:abstractNumId w:val="30"/>
  </w:num>
  <w:num w:numId="42" w16cid:durableId="1228765384">
    <w:abstractNumId w:val="39"/>
  </w:num>
  <w:num w:numId="43" w16cid:durableId="1139375003">
    <w:abstractNumId w:val="13"/>
  </w:num>
  <w:num w:numId="44" w16cid:durableId="531461496">
    <w:abstractNumId w:val="32"/>
  </w:num>
  <w:num w:numId="45" w16cid:durableId="939677012">
    <w:abstractNumId w:val="29"/>
  </w:num>
  <w:num w:numId="46" w16cid:durableId="2069300055">
    <w:abstractNumId w:val="28"/>
  </w:num>
  <w:num w:numId="47" w16cid:durableId="633559408">
    <w:abstractNumId w:val="34"/>
  </w:num>
  <w:num w:numId="48" w16cid:durableId="845511066">
    <w:abstractNumId w:val="37"/>
  </w:num>
  <w:num w:numId="49" w16cid:durableId="2075354348">
    <w:abstractNumId w:val="51"/>
  </w:num>
  <w:num w:numId="50" w16cid:durableId="971442963">
    <w:abstractNumId w:val="2"/>
  </w:num>
  <w:num w:numId="51" w16cid:durableId="2127041032">
    <w:abstractNumId w:val="3"/>
  </w:num>
  <w:num w:numId="52" w16cid:durableId="434134413">
    <w:abstractNumId w:val="20"/>
  </w:num>
  <w:num w:numId="53" w16cid:durableId="1257980583">
    <w:abstractNumId w:val="26"/>
  </w:num>
  <w:num w:numId="54" w16cid:durableId="1792286017">
    <w:abstractNumId w:val="0"/>
  </w:num>
  <w:num w:numId="55" w16cid:durableId="1307509127">
    <w:abstractNumId w:val="22"/>
  </w:num>
  <w:num w:numId="56" w16cid:durableId="1019504756">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9"/>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M1NzezMDe2NDEzNjJR0lEKTi0uzszPAykwMaoFAP0N67ktAAAA"/>
  </w:docVars>
  <w:rsids>
    <w:rsidRoot w:val="00E75BB9"/>
    <w:rsid w:val="00000001"/>
    <w:rsid w:val="00000065"/>
    <w:rsid w:val="00001050"/>
    <w:rsid w:val="0000145F"/>
    <w:rsid w:val="00002609"/>
    <w:rsid w:val="000066D9"/>
    <w:rsid w:val="00007D1C"/>
    <w:rsid w:val="000146A7"/>
    <w:rsid w:val="000238F0"/>
    <w:rsid w:val="000248AB"/>
    <w:rsid w:val="0002535B"/>
    <w:rsid w:val="000253E2"/>
    <w:rsid w:val="000256F0"/>
    <w:rsid w:val="00026047"/>
    <w:rsid w:val="00030343"/>
    <w:rsid w:val="00030C1A"/>
    <w:rsid w:val="00032A03"/>
    <w:rsid w:val="0003313D"/>
    <w:rsid w:val="00033231"/>
    <w:rsid w:val="000361C6"/>
    <w:rsid w:val="00040204"/>
    <w:rsid w:val="00041819"/>
    <w:rsid w:val="0004462F"/>
    <w:rsid w:val="00045061"/>
    <w:rsid w:val="00046060"/>
    <w:rsid w:val="0005358D"/>
    <w:rsid w:val="00054750"/>
    <w:rsid w:val="00055047"/>
    <w:rsid w:val="000557A5"/>
    <w:rsid w:val="00056126"/>
    <w:rsid w:val="00062545"/>
    <w:rsid w:val="00062E8F"/>
    <w:rsid w:val="00064BF6"/>
    <w:rsid w:val="00065478"/>
    <w:rsid w:val="00067560"/>
    <w:rsid w:val="000707C3"/>
    <w:rsid w:val="00074DE1"/>
    <w:rsid w:val="00075049"/>
    <w:rsid w:val="000758C0"/>
    <w:rsid w:val="00087E04"/>
    <w:rsid w:val="00092DF3"/>
    <w:rsid w:val="0009463E"/>
    <w:rsid w:val="000A0C2B"/>
    <w:rsid w:val="000A11E7"/>
    <w:rsid w:val="000A2FF9"/>
    <w:rsid w:val="000A3A06"/>
    <w:rsid w:val="000A57CC"/>
    <w:rsid w:val="000B3748"/>
    <w:rsid w:val="000B3FE0"/>
    <w:rsid w:val="000B49BE"/>
    <w:rsid w:val="000B5BA4"/>
    <w:rsid w:val="000B5FBC"/>
    <w:rsid w:val="000C0B9F"/>
    <w:rsid w:val="000C19BF"/>
    <w:rsid w:val="000C470A"/>
    <w:rsid w:val="000C65B8"/>
    <w:rsid w:val="000C67BA"/>
    <w:rsid w:val="000D173E"/>
    <w:rsid w:val="000D60C5"/>
    <w:rsid w:val="000E2FDB"/>
    <w:rsid w:val="000E5724"/>
    <w:rsid w:val="000F2255"/>
    <w:rsid w:val="000F2258"/>
    <w:rsid w:val="000F49D9"/>
    <w:rsid w:val="000F527F"/>
    <w:rsid w:val="000F658D"/>
    <w:rsid w:val="000F7630"/>
    <w:rsid w:val="001005DE"/>
    <w:rsid w:val="0010096D"/>
    <w:rsid w:val="001063C4"/>
    <w:rsid w:val="001066B4"/>
    <w:rsid w:val="00106DDA"/>
    <w:rsid w:val="00110E51"/>
    <w:rsid w:val="00110E79"/>
    <w:rsid w:val="00113FF9"/>
    <w:rsid w:val="0012485C"/>
    <w:rsid w:val="00125426"/>
    <w:rsid w:val="00125FFE"/>
    <w:rsid w:val="00131C15"/>
    <w:rsid w:val="001323E4"/>
    <w:rsid w:val="00132ADE"/>
    <w:rsid w:val="00134BE2"/>
    <w:rsid w:val="001350D0"/>
    <w:rsid w:val="0013614F"/>
    <w:rsid w:val="00137B72"/>
    <w:rsid w:val="00140BC9"/>
    <w:rsid w:val="00141B33"/>
    <w:rsid w:val="00146617"/>
    <w:rsid w:val="00152BB9"/>
    <w:rsid w:val="00155838"/>
    <w:rsid w:val="00156273"/>
    <w:rsid w:val="001565A2"/>
    <w:rsid w:val="00163552"/>
    <w:rsid w:val="0016413C"/>
    <w:rsid w:val="00164E31"/>
    <w:rsid w:val="0016742E"/>
    <w:rsid w:val="00170AB0"/>
    <w:rsid w:val="00170F93"/>
    <w:rsid w:val="00173029"/>
    <w:rsid w:val="00173861"/>
    <w:rsid w:val="001741B3"/>
    <w:rsid w:val="00182EF7"/>
    <w:rsid w:val="00185E08"/>
    <w:rsid w:val="00187428"/>
    <w:rsid w:val="00187964"/>
    <w:rsid w:val="00190BDD"/>
    <w:rsid w:val="001955FF"/>
    <w:rsid w:val="001966D6"/>
    <w:rsid w:val="00196F10"/>
    <w:rsid w:val="00197198"/>
    <w:rsid w:val="001A14E5"/>
    <w:rsid w:val="001A3BE9"/>
    <w:rsid w:val="001A4CA4"/>
    <w:rsid w:val="001B0513"/>
    <w:rsid w:val="001B4618"/>
    <w:rsid w:val="001B70B0"/>
    <w:rsid w:val="001B7D9B"/>
    <w:rsid w:val="001C0AA8"/>
    <w:rsid w:val="001C1EC0"/>
    <w:rsid w:val="001C32D4"/>
    <w:rsid w:val="001C4351"/>
    <w:rsid w:val="001C6762"/>
    <w:rsid w:val="001D2814"/>
    <w:rsid w:val="001D54BD"/>
    <w:rsid w:val="001E1D43"/>
    <w:rsid w:val="001E22BE"/>
    <w:rsid w:val="001E5342"/>
    <w:rsid w:val="001E6B28"/>
    <w:rsid w:val="001F0124"/>
    <w:rsid w:val="001F06B3"/>
    <w:rsid w:val="001F13FD"/>
    <w:rsid w:val="001F157D"/>
    <w:rsid w:val="001F48A2"/>
    <w:rsid w:val="001F7F1E"/>
    <w:rsid w:val="0020596C"/>
    <w:rsid w:val="00205F14"/>
    <w:rsid w:val="002069BC"/>
    <w:rsid w:val="00206B37"/>
    <w:rsid w:val="00207FE3"/>
    <w:rsid w:val="002105BB"/>
    <w:rsid w:val="00214BA0"/>
    <w:rsid w:val="00215753"/>
    <w:rsid w:val="00221CB1"/>
    <w:rsid w:val="0022559E"/>
    <w:rsid w:val="0022745A"/>
    <w:rsid w:val="002305CF"/>
    <w:rsid w:val="00230F9A"/>
    <w:rsid w:val="0023314A"/>
    <w:rsid w:val="00233757"/>
    <w:rsid w:val="0023449F"/>
    <w:rsid w:val="00237C68"/>
    <w:rsid w:val="00242EB9"/>
    <w:rsid w:val="00243A41"/>
    <w:rsid w:val="00246141"/>
    <w:rsid w:val="002469A0"/>
    <w:rsid w:val="00247982"/>
    <w:rsid w:val="00250A86"/>
    <w:rsid w:val="00250E2D"/>
    <w:rsid w:val="00251007"/>
    <w:rsid w:val="0025178F"/>
    <w:rsid w:val="00253BBD"/>
    <w:rsid w:val="00255CA1"/>
    <w:rsid w:val="00256EAC"/>
    <w:rsid w:val="0025715E"/>
    <w:rsid w:val="002625A3"/>
    <w:rsid w:val="00265849"/>
    <w:rsid w:val="00275F1E"/>
    <w:rsid w:val="00276031"/>
    <w:rsid w:val="00276174"/>
    <w:rsid w:val="002774BB"/>
    <w:rsid w:val="00284CDE"/>
    <w:rsid w:val="00284F92"/>
    <w:rsid w:val="002852E2"/>
    <w:rsid w:val="00285399"/>
    <w:rsid w:val="002902E8"/>
    <w:rsid w:val="0029057D"/>
    <w:rsid w:val="002915EE"/>
    <w:rsid w:val="00291AA2"/>
    <w:rsid w:val="00291DF4"/>
    <w:rsid w:val="002939D3"/>
    <w:rsid w:val="0029424C"/>
    <w:rsid w:val="002A006F"/>
    <w:rsid w:val="002A106E"/>
    <w:rsid w:val="002A202D"/>
    <w:rsid w:val="002A31FB"/>
    <w:rsid w:val="002A5673"/>
    <w:rsid w:val="002A5C2C"/>
    <w:rsid w:val="002B41B3"/>
    <w:rsid w:val="002B5334"/>
    <w:rsid w:val="002C161A"/>
    <w:rsid w:val="002C5157"/>
    <w:rsid w:val="002C578D"/>
    <w:rsid w:val="002C66E1"/>
    <w:rsid w:val="002C7FBE"/>
    <w:rsid w:val="002D5A6E"/>
    <w:rsid w:val="002D650A"/>
    <w:rsid w:val="002D7644"/>
    <w:rsid w:val="002E278A"/>
    <w:rsid w:val="002E2A95"/>
    <w:rsid w:val="002E440F"/>
    <w:rsid w:val="002F309B"/>
    <w:rsid w:val="002F318F"/>
    <w:rsid w:val="002F3405"/>
    <w:rsid w:val="002F4526"/>
    <w:rsid w:val="002F56D3"/>
    <w:rsid w:val="003007F2"/>
    <w:rsid w:val="00300B11"/>
    <w:rsid w:val="00307002"/>
    <w:rsid w:val="00310339"/>
    <w:rsid w:val="00312B6A"/>
    <w:rsid w:val="00314494"/>
    <w:rsid w:val="003153F1"/>
    <w:rsid w:val="00317750"/>
    <w:rsid w:val="0033002D"/>
    <w:rsid w:val="0033101B"/>
    <w:rsid w:val="00332FB6"/>
    <w:rsid w:val="003350A2"/>
    <w:rsid w:val="0033717A"/>
    <w:rsid w:val="00337BF8"/>
    <w:rsid w:val="00342D34"/>
    <w:rsid w:val="00343B03"/>
    <w:rsid w:val="00346CB4"/>
    <w:rsid w:val="0034726C"/>
    <w:rsid w:val="00350590"/>
    <w:rsid w:val="00351832"/>
    <w:rsid w:val="0035718A"/>
    <w:rsid w:val="003625EC"/>
    <w:rsid w:val="00364C93"/>
    <w:rsid w:val="00370105"/>
    <w:rsid w:val="00372C72"/>
    <w:rsid w:val="00372EE2"/>
    <w:rsid w:val="0037589B"/>
    <w:rsid w:val="0038107D"/>
    <w:rsid w:val="00386EF8"/>
    <w:rsid w:val="00387D30"/>
    <w:rsid w:val="0039103C"/>
    <w:rsid w:val="00392301"/>
    <w:rsid w:val="00392452"/>
    <w:rsid w:val="00392D96"/>
    <w:rsid w:val="003939ED"/>
    <w:rsid w:val="003957C0"/>
    <w:rsid w:val="00396C39"/>
    <w:rsid w:val="003A3B14"/>
    <w:rsid w:val="003A5969"/>
    <w:rsid w:val="003C4381"/>
    <w:rsid w:val="003D08CA"/>
    <w:rsid w:val="003D21A4"/>
    <w:rsid w:val="003D301C"/>
    <w:rsid w:val="003D63E6"/>
    <w:rsid w:val="003D6B7E"/>
    <w:rsid w:val="003D7CF9"/>
    <w:rsid w:val="003E156D"/>
    <w:rsid w:val="003E4FEA"/>
    <w:rsid w:val="003F03C5"/>
    <w:rsid w:val="003F2F6F"/>
    <w:rsid w:val="003F318D"/>
    <w:rsid w:val="003F369E"/>
    <w:rsid w:val="003F36E1"/>
    <w:rsid w:val="003F377A"/>
    <w:rsid w:val="003F3B0E"/>
    <w:rsid w:val="003F7AAA"/>
    <w:rsid w:val="004004CB"/>
    <w:rsid w:val="00400B45"/>
    <w:rsid w:val="0040104A"/>
    <w:rsid w:val="00404379"/>
    <w:rsid w:val="00405C44"/>
    <w:rsid w:val="00406137"/>
    <w:rsid w:val="004113DB"/>
    <w:rsid w:val="00412D3E"/>
    <w:rsid w:val="00413B8F"/>
    <w:rsid w:val="004156D9"/>
    <w:rsid w:val="00420104"/>
    <w:rsid w:val="00426BE8"/>
    <w:rsid w:val="00432513"/>
    <w:rsid w:val="004349DA"/>
    <w:rsid w:val="0043585B"/>
    <w:rsid w:val="00437C8A"/>
    <w:rsid w:val="00445A5E"/>
    <w:rsid w:val="00451F57"/>
    <w:rsid w:val="00453076"/>
    <w:rsid w:val="004530CF"/>
    <w:rsid w:val="00453B1D"/>
    <w:rsid w:val="0046143D"/>
    <w:rsid w:val="00461731"/>
    <w:rsid w:val="004618AB"/>
    <w:rsid w:val="0046697B"/>
    <w:rsid w:val="004702B8"/>
    <w:rsid w:val="00470A3A"/>
    <w:rsid w:val="00471402"/>
    <w:rsid w:val="00473185"/>
    <w:rsid w:val="0047404A"/>
    <w:rsid w:val="00474411"/>
    <w:rsid w:val="00475AFB"/>
    <w:rsid w:val="00481BDF"/>
    <w:rsid w:val="004865EC"/>
    <w:rsid w:val="004904C6"/>
    <w:rsid w:val="00492C6F"/>
    <w:rsid w:val="00495707"/>
    <w:rsid w:val="00496DCC"/>
    <w:rsid w:val="00497810"/>
    <w:rsid w:val="004A2FE2"/>
    <w:rsid w:val="004B2C71"/>
    <w:rsid w:val="004B2C9A"/>
    <w:rsid w:val="004B3902"/>
    <w:rsid w:val="004C18C3"/>
    <w:rsid w:val="004C256A"/>
    <w:rsid w:val="004C5D37"/>
    <w:rsid w:val="004E188B"/>
    <w:rsid w:val="004E5CC2"/>
    <w:rsid w:val="004F0B03"/>
    <w:rsid w:val="004F54F5"/>
    <w:rsid w:val="00502B3D"/>
    <w:rsid w:val="00502E82"/>
    <w:rsid w:val="00503C9C"/>
    <w:rsid w:val="005064D8"/>
    <w:rsid w:val="005069F2"/>
    <w:rsid w:val="00513BEE"/>
    <w:rsid w:val="0051409A"/>
    <w:rsid w:val="0052162C"/>
    <w:rsid w:val="00522255"/>
    <w:rsid w:val="00522DC2"/>
    <w:rsid w:val="00526893"/>
    <w:rsid w:val="00527C22"/>
    <w:rsid w:val="005325B7"/>
    <w:rsid w:val="0053299D"/>
    <w:rsid w:val="00532B06"/>
    <w:rsid w:val="0053432F"/>
    <w:rsid w:val="005369EE"/>
    <w:rsid w:val="005375D6"/>
    <w:rsid w:val="00540CF4"/>
    <w:rsid w:val="00541972"/>
    <w:rsid w:val="005437CE"/>
    <w:rsid w:val="00545258"/>
    <w:rsid w:val="005475F6"/>
    <w:rsid w:val="0054776D"/>
    <w:rsid w:val="00565012"/>
    <w:rsid w:val="005703C9"/>
    <w:rsid w:val="00575BED"/>
    <w:rsid w:val="005770C9"/>
    <w:rsid w:val="005814A4"/>
    <w:rsid w:val="00582BAA"/>
    <w:rsid w:val="00583A12"/>
    <w:rsid w:val="0058612E"/>
    <w:rsid w:val="00586289"/>
    <w:rsid w:val="00590E1A"/>
    <w:rsid w:val="005943F0"/>
    <w:rsid w:val="0059632A"/>
    <w:rsid w:val="00596FA8"/>
    <w:rsid w:val="005A119C"/>
    <w:rsid w:val="005A3F96"/>
    <w:rsid w:val="005A7D3B"/>
    <w:rsid w:val="005B03F6"/>
    <w:rsid w:val="005B0B7A"/>
    <w:rsid w:val="005B0D0A"/>
    <w:rsid w:val="005B2211"/>
    <w:rsid w:val="005B23E1"/>
    <w:rsid w:val="005C5B78"/>
    <w:rsid w:val="005C5C5E"/>
    <w:rsid w:val="005C6BC5"/>
    <w:rsid w:val="005D0832"/>
    <w:rsid w:val="005D1951"/>
    <w:rsid w:val="005D2993"/>
    <w:rsid w:val="005D5BDB"/>
    <w:rsid w:val="005D5C18"/>
    <w:rsid w:val="005D6D01"/>
    <w:rsid w:val="005E3A58"/>
    <w:rsid w:val="005F4503"/>
    <w:rsid w:val="005F5F84"/>
    <w:rsid w:val="0060272D"/>
    <w:rsid w:val="00604B1F"/>
    <w:rsid w:val="0061559B"/>
    <w:rsid w:val="006270CA"/>
    <w:rsid w:val="00630950"/>
    <w:rsid w:val="00630C7B"/>
    <w:rsid w:val="00632DF8"/>
    <w:rsid w:val="006336BE"/>
    <w:rsid w:val="00637A7E"/>
    <w:rsid w:val="0065032D"/>
    <w:rsid w:val="0065337B"/>
    <w:rsid w:val="00653A6F"/>
    <w:rsid w:val="0065623C"/>
    <w:rsid w:val="00660807"/>
    <w:rsid w:val="0066094A"/>
    <w:rsid w:val="006621BA"/>
    <w:rsid w:val="0066767C"/>
    <w:rsid w:val="00671996"/>
    <w:rsid w:val="00671EF9"/>
    <w:rsid w:val="0067410D"/>
    <w:rsid w:val="006750BD"/>
    <w:rsid w:val="00675DCE"/>
    <w:rsid w:val="0067631D"/>
    <w:rsid w:val="006772B7"/>
    <w:rsid w:val="00680AF6"/>
    <w:rsid w:val="006832C9"/>
    <w:rsid w:val="0068390D"/>
    <w:rsid w:val="00684164"/>
    <w:rsid w:val="00686A1E"/>
    <w:rsid w:val="0068743D"/>
    <w:rsid w:val="006964E3"/>
    <w:rsid w:val="006979EA"/>
    <w:rsid w:val="006A0D66"/>
    <w:rsid w:val="006A2892"/>
    <w:rsid w:val="006A4D6F"/>
    <w:rsid w:val="006A6353"/>
    <w:rsid w:val="006A6945"/>
    <w:rsid w:val="006B0A33"/>
    <w:rsid w:val="006B1FF1"/>
    <w:rsid w:val="006B40FB"/>
    <w:rsid w:val="006B469D"/>
    <w:rsid w:val="006B6685"/>
    <w:rsid w:val="006B7EF9"/>
    <w:rsid w:val="006C4157"/>
    <w:rsid w:val="006C77DF"/>
    <w:rsid w:val="006D03B4"/>
    <w:rsid w:val="006D187E"/>
    <w:rsid w:val="006D7A4B"/>
    <w:rsid w:val="006E35E5"/>
    <w:rsid w:val="006E3C91"/>
    <w:rsid w:val="006E6FFC"/>
    <w:rsid w:val="006F513F"/>
    <w:rsid w:val="006F77C0"/>
    <w:rsid w:val="007103DD"/>
    <w:rsid w:val="00710A84"/>
    <w:rsid w:val="00711358"/>
    <w:rsid w:val="00711599"/>
    <w:rsid w:val="00711DE3"/>
    <w:rsid w:val="007166D9"/>
    <w:rsid w:val="007317A6"/>
    <w:rsid w:val="00732B9F"/>
    <w:rsid w:val="00733CE6"/>
    <w:rsid w:val="0073439D"/>
    <w:rsid w:val="00742A60"/>
    <w:rsid w:val="0076000A"/>
    <w:rsid w:val="00760330"/>
    <w:rsid w:val="00767F8C"/>
    <w:rsid w:val="00770168"/>
    <w:rsid w:val="00772B23"/>
    <w:rsid w:val="007731AC"/>
    <w:rsid w:val="00773811"/>
    <w:rsid w:val="007746EB"/>
    <w:rsid w:val="00785CBA"/>
    <w:rsid w:val="00787A7E"/>
    <w:rsid w:val="00787F8E"/>
    <w:rsid w:val="00791538"/>
    <w:rsid w:val="00794795"/>
    <w:rsid w:val="00796300"/>
    <w:rsid w:val="00796478"/>
    <w:rsid w:val="007A05E0"/>
    <w:rsid w:val="007A0815"/>
    <w:rsid w:val="007A7652"/>
    <w:rsid w:val="007B2DD7"/>
    <w:rsid w:val="007B6DB7"/>
    <w:rsid w:val="007B76A7"/>
    <w:rsid w:val="007C3009"/>
    <w:rsid w:val="007C33BC"/>
    <w:rsid w:val="007C3779"/>
    <w:rsid w:val="007D1ECC"/>
    <w:rsid w:val="007D2977"/>
    <w:rsid w:val="007D3BC5"/>
    <w:rsid w:val="007D40FD"/>
    <w:rsid w:val="007D4CE5"/>
    <w:rsid w:val="007E158F"/>
    <w:rsid w:val="007E2958"/>
    <w:rsid w:val="007E2C77"/>
    <w:rsid w:val="007E489F"/>
    <w:rsid w:val="007E4B50"/>
    <w:rsid w:val="007E4F12"/>
    <w:rsid w:val="007E5A6F"/>
    <w:rsid w:val="007E718D"/>
    <w:rsid w:val="007E72A0"/>
    <w:rsid w:val="007F1258"/>
    <w:rsid w:val="007F4BC3"/>
    <w:rsid w:val="00803BE7"/>
    <w:rsid w:val="0081082D"/>
    <w:rsid w:val="00810B73"/>
    <w:rsid w:val="00811232"/>
    <w:rsid w:val="008116D1"/>
    <w:rsid w:val="008119C5"/>
    <w:rsid w:val="008144A6"/>
    <w:rsid w:val="00814B8A"/>
    <w:rsid w:val="00815371"/>
    <w:rsid w:val="008178DD"/>
    <w:rsid w:val="00821E98"/>
    <w:rsid w:val="00822798"/>
    <w:rsid w:val="008229EB"/>
    <w:rsid w:val="0082366A"/>
    <w:rsid w:val="00823AF1"/>
    <w:rsid w:val="008272E8"/>
    <w:rsid w:val="00830656"/>
    <w:rsid w:val="008323C0"/>
    <w:rsid w:val="008405CB"/>
    <w:rsid w:val="00843EB8"/>
    <w:rsid w:val="0084658D"/>
    <w:rsid w:val="00847446"/>
    <w:rsid w:val="00847EB0"/>
    <w:rsid w:val="00852BAB"/>
    <w:rsid w:val="0085428C"/>
    <w:rsid w:val="00855F75"/>
    <w:rsid w:val="008566E4"/>
    <w:rsid w:val="008569BC"/>
    <w:rsid w:val="008570D6"/>
    <w:rsid w:val="00861832"/>
    <w:rsid w:val="0086536B"/>
    <w:rsid w:val="008658EA"/>
    <w:rsid w:val="008663CD"/>
    <w:rsid w:val="00866B52"/>
    <w:rsid w:val="008725D9"/>
    <w:rsid w:val="00880C1F"/>
    <w:rsid w:val="0088127B"/>
    <w:rsid w:val="00881402"/>
    <w:rsid w:val="0088142C"/>
    <w:rsid w:val="00890036"/>
    <w:rsid w:val="008A108E"/>
    <w:rsid w:val="008A324C"/>
    <w:rsid w:val="008A4807"/>
    <w:rsid w:val="008A550B"/>
    <w:rsid w:val="008A6D2D"/>
    <w:rsid w:val="008B46CA"/>
    <w:rsid w:val="008B4D17"/>
    <w:rsid w:val="008B6160"/>
    <w:rsid w:val="008B665C"/>
    <w:rsid w:val="008C2600"/>
    <w:rsid w:val="008C301D"/>
    <w:rsid w:val="008C442A"/>
    <w:rsid w:val="008C4BB7"/>
    <w:rsid w:val="008C6F30"/>
    <w:rsid w:val="008D0D5B"/>
    <w:rsid w:val="008D2358"/>
    <w:rsid w:val="008D4081"/>
    <w:rsid w:val="008D45AD"/>
    <w:rsid w:val="008D6A89"/>
    <w:rsid w:val="008E3C25"/>
    <w:rsid w:val="008E44AA"/>
    <w:rsid w:val="008E4EBC"/>
    <w:rsid w:val="008F0069"/>
    <w:rsid w:val="008F1094"/>
    <w:rsid w:val="008F13F4"/>
    <w:rsid w:val="008F340C"/>
    <w:rsid w:val="008F36F2"/>
    <w:rsid w:val="008F433B"/>
    <w:rsid w:val="008F5955"/>
    <w:rsid w:val="008F6C0A"/>
    <w:rsid w:val="008F73FE"/>
    <w:rsid w:val="00900EEF"/>
    <w:rsid w:val="00902DB4"/>
    <w:rsid w:val="0090303C"/>
    <w:rsid w:val="009041DA"/>
    <w:rsid w:val="009050FC"/>
    <w:rsid w:val="00910B6A"/>
    <w:rsid w:val="00910D05"/>
    <w:rsid w:val="009150FF"/>
    <w:rsid w:val="009159EF"/>
    <w:rsid w:val="009174CD"/>
    <w:rsid w:val="0091791B"/>
    <w:rsid w:val="00924098"/>
    <w:rsid w:val="00926820"/>
    <w:rsid w:val="00931421"/>
    <w:rsid w:val="00933A03"/>
    <w:rsid w:val="009410F3"/>
    <w:rsid w:val="0094145E"/>
    <w:rsid w:val="00951623"/>
    <w:rsid w:val="00952D2A"/>
    <w:rsid w:val="009537EA"/>
    <w:rsid w:val="00955FEA"/>
    <w:rsid w:val="0096251E"/>
    <w:rsid w:val="009636B1"/>
    <w:rsid w:val="009651BA"/>
    <w:rsid w:val="00967EE8"/>
    <w:rsid w:val="0097118B"/>
    <w:rsid w:val="00974CFA"/>
    <w:rsid w:val="00975DC2"/>
    <w:rsid w:val="00984711"/>
    <w:rsid w:val="00991FDD"/>
    <w:rsid w:val="0099590E"/>
    <w:rsid w:val="00995D0D"/>
    <w:rsid w:val="009A05BC"/>
    <w:rsid w:val="009A2AEB"/>
    <w:rsid w:val="009A41A0"/>
    <w:rsid w:val="009A7367"/>
    <w:rsid w:val="009B0EAF"/>
    <w:rsid w:val="009B0F55"/>
    <w:rsid w:val="009B1525"/>
    <w:rsid w:val="009B1AD2"/>
    <w:rsid w:val="009B2BEA"/>
    <w:rsid w:val="009B3019"/>
    <w:rsid w:val="009C75D8"/>
    <w:rsid w:val="009D1E00"/>
    <w:rsid w:val="009D2280"/>
    <w:rsid w:val="009D22BB"/>
    <w:rsid w:val="009D48AD"/>
    <w:rsid w:val="009D49BB"/>
    <w:rsid w:val="009E2B9A"/>
    <w:rsid w:val="009E4FF4"/>
    <w:rsid w:val="009E6A59"/>
    <w:rsid w:val="009F0034"/>
    <w:rsid w:val="009F11BE"/>
    <w:rsid w:val="009F2151"/>
    <w:rsid w:val="009F3CDC"/>
    <w:rsid w:val="009F43B5"/>
    <w:rsid w:val="009F4FA0"/>
    <w:rsid w:val="009F5CF5"/>
    <w:rsid w:val="009F6671"/>
    <w:rsid w:val="00A00119"/>
    <w:rsid w:val="00A009E9"/>
    <w:rsid w:val="00A025BD"/>
    <w:rsid w:val="00A03A5C"/>
    <w:rsid w:val="00A05125"/>
    <w:rsid w:val="00A102C2"/>
    <w:rsid w:val="00A10B00"/>
    <w:rsid w:val="00A11319"/>
    <w:rsid w:val="00A1347C"/>
    <w:rsid w:val="00A14E2E"/>
    <w:rsid w:val="00A15165"/>
    <w:rsid w:val="00A1626E"/>
    <w:rsid w:val="00A2083F"/>
    <w:rsid w:val="00A223D8"/>
    <w:rsid w:val="00A22D5C"/>
    <w:rsid w:val="00A274A0"/>
    <w:rsid w:val="00A300C7"/>
    <w:rsid w:val="00A30181"/>
    <w:rsid w:val="00A4071E"/>
    <w:rsid w:val="00A43567"/>
    <w:rsid w:val="00A468EA"/>
    <w:rsid w:val="00A47AC1"/>
    <w:rsid w:val="00A47C94"/>
    <w:rsid w:val="00A50722"/>
    <w:rsid w:val="00A515D1"/>
    <w:rsid w:val="00A515EE"/>
    <w:rsid w:val="00A52FC3"/>
    <w:rsid w:val="00A54404"/>
    <w:rsid w:val="00A552D2"/>
    <w:rsid w:val="00A556E7"/>
    <w:rsid w:val="00A55FB2"/>
    <w:rsid w:val="00A6142F"/>
    <w:rsid w:val="00A6395B"/>
    <w:rsid w:val="00A661B1"/>
    <w:rsid w:val="00A71D0F"/>
    <w:rsid w:val="00A73FFD"/>
    <w:rsid w:val="00A82434"/>
    <w:rsid w:val="00A84D2D"/>
    <w:rsid w:val="00A8600B"/>
    <w:rsid w:val="00A86C42"/>
    <w:rsid w:val="00A86E4B"/>
    <w:rsid w:val="00A9383B"/>
    <w:rsid w:val="00A94145"/>
    <w:rsid w:val="00A94E12"/>
    <w:rsid w:val="00A94FD0"/>
    <w:rsid w:val="00A95EB7"/>
    <w:rsid w:val="00AA233F"/>
    <w:rsid w:val="00AA5226"/>
    <w:rsid w:val="00AA5787"/>
    <w:rsid w:val="00AA5E8A"/>
    <w:rsid w:val="00AB2717"/>
    <w:rsid w:val="00AB2977"/>
    <w:rsid w:val="00AB35FD"/>
    <w:rsid w:val="00AB3F13"/>
    <w:rsid w:val="00AB5A5D"/>
    <w:rsid w:val="00AB5BC5"/>
    <w:rsid w:val="00AC1D87"/>
    <w:rsid w:val="00AC1E27"/>
    <w:rsid w:val="00AC2278"/>
    <w:rsid w:val="00AC5409"/>
    <w:rsid w:val="00AC5732"/>
    <w:rsid w:val="00AC602A"/>
    <w:rsid w:val="00AD113A"/>
    <w:rsid w:val="00AD254F"/>
    <w:rsid w:val="00AD2C79"/>
    <w:rsid w:val="00AD4383"/>
    <w:rsid w:val="00AD456C"/>
    <w:rsid w:val="00AD6137"/>
    <w:rsid w:val="00AE0A24"/>
    <w:rsid w:val="00AE2F34"/>
    <w:rsid w:val="00AE5DA0"/>
    <w:rsid w:val="00AE5ECA"/>
    <w:rsid w:val="00AF17FB"/>
    <w:rsid w:val="00AF1962"/>
    <w:rsid w:val="00AF3A0D"/>
    <w:rsid w:val="00AF6E90"/>
    <w:rsid w:val="00B006BB"/>
    <w:rsid w:val="00B01F93"/>
    <w:rsid w:val="00B02888"/>
    <w:rsid w:val="00B070C0"/>
    <w:rsid w:val="00B1022B"/>
    <w:rsid w:val="00B11921"/>
    <w:rsid w:val="00B14CEF"/>
    <w:rsid w:val="00B162EA"/>
    <w:rsid w:val="00B17802"/>
    <w:rsid w:val="00B23101"/>
    <w:rsid w:val="00B24196"/>
    <w:rsid w:val="00B31D98"/>
    <w:rsid w:val="00B34D55"/>
    <w:rsid w:val="00B34F6F"/>
    <w:rsid w:val="00B35E07"/>
    <w:rsid w:val="00B36340"/>
    <w:rsid w:val="00B36DC0"/>
    <w:rsid w:val="00B37A96"/>
    <w:rsid w:val="00B41720"/>
    <w:rsid w:val="00B426A6"/>
    <w:rsid w:val="00B42752"/>
    <w:rsid w:val="00B44DF9"/>
    <w:rsid w:val="00B458B5"/>
    <w:rsid w:val="00B45BC0"/>
    <w:rsid w:val="00B46EDF"/>
    <w:rsid w:val="00B47401"/>
    <w:rsid w:val="00B47C21"/>
    <w:rsid w:val="00B5075A"/>
    <w:rsid w:val="00B50818"/>
    <w:rsid w:val="00B50BDB"/>
    <w:rsid w:val="00B50DDA"/>
    <w:rsid w:val="00B5510E"/>
    <w:rsid w:val="00B553D9"/>
    <w:rsid w:val="00B55CB8"/>
    <w:rsid w:val="00B642E0"/>
    <w:rsid w:val="00B65776"/>
    <w:rsid w:val="00B67067"/>
    <w:rsid w:val="00B672B5"/>
    <w:rsid w:val="00B672D2"/>
    <w:rsid w:val="00B677E8"/>
    <w:rsid w:val="00B70E08"/>
    <w:rsid w:val="00B71DB4"/>
    <w:rsid w:val="00B757C2"/>
    <w:rsid w:val="00B75E4B"/>
    <w:rsid w:val="00B812AE"/>
    <w:rsid w:val="00B812F5"/>
    <w:rsid w:val="00B84A14"/>
    <w:rsid w:val="00B85838"/>
    <w:rsid w:val="00B86AEE"/>
    <w:rsid w:val="00B87F29"/>
    <w:rsid w:val="00B91BF9"/>
    <w:rsid w:val="00B923C3"/>
    <w:rsid w:val="00B92F00"/>
    <w:rsid w:val="00B944FC"/>
    <w:rsid w:val="00B95897"/>
    <w:rsid w:val="00B970D8"/>
    <w:rsid w:val="00BA1814"/>
    <w:rsid w:val="00BA4954"/>
    <w:rsid w:val="00BA4E4B"/>
    <w:rsid w:val="00BA5B98"/>
    <w:rsid w:val="00BA7253"/>
    <w:rsid w:val="00BA7E58"/>
    <w:rsid w:val="00BB0B96"/>
    <w:rsid w:val="00BB2CA0"/>
    <w:rsid w:val="00BC0B1F"/>
    <w:rsid w:val="00BC20ED"/>
    <w:rsid w:val="00BC274E"/>
    <w:rsid w:val="00BC72A4"/>
    <w:rsid w:val="00BD44C3"/>
    <w:rsid w:val="00BE4ACB"/>
    <w:rsid w:val="00BE60BA"/>
    <w:rsid w:val="00BF4878"/>
    <w:rsid w:val="00BF6DA2"/>
    <w:rsid w:val="00C04003"/>
    <w:rsid w:val="00C04626"/>
    <w:rsid w:val="00C04DF3"/>
    <w:rsid w:val="00C0662F"/>
    <w:rsid w:val="00C100D4"/>
    <w:rsid w:val="00C103E8"/>
    <w:rsid w:val="00C11651"/>
    <w:rsid w:val="00C11C9F"/>
    <w:rsid w:val="00C1219E"/>
    <w:rsid w:val="00C1254D"/>
    <w:rsid w:val="00C12B11"/>
    <w:rsid w:val="00C20977"/>
    <w:rsid w:val="00C21382"/>
    <w:rsid w:val="00C233B2"/>
    <w:rsid w:val="00C25211"/>
    <w:rsid w:val="00C26E30"/>
    <w:rsid w:val="00C3673C"/>
    <w:rsid w:val="00C370B9"/>
    <w:rsid w:val="00C37F0E"/>
    <w:rsid w:val="00C42DFD"/>
    <w:rsid w:val="00C43580"/>
    <w:rsid w:val="00C50459"/>
    <w:rsid w:val="00C50F48"/>
    <w:rsid w:val="00C54097"/>
    <w:rsid w:val="00C55FFA"/>
    <w:rsid w:val="00C56888"/>
    <w:rsid w:val="00C617AD"/>
    <w:rsid w:val="00C63D79"/>
    <w:rsid w:val="00C6432F"/>
    <w:rsid w:val="00C643B0"/>
    <w:rsid w:val="00C65759"/>
    <w:rsid w:val="00C672BA"/>
    <w:rsid w:val="00C7034B"/>
    <w:rsid w:val="00C704F0"/>
    <w:rsid w:val="00C7194B"/>
    <w:rsid w:val="00C80B84"/>
    <w:rsid w:val="00C82C50"/>
    <w:rsid w:val="00C83A60"/>
    <w:rsid w:val="00C841B0"/>
    <w:rsid w:val="00C8458E"/>
    <w:rsid w:val="00C87385"/>
    <w:rsid w:val="00C90011"/>
    <w:rsid w:val="00C96070"/>
    <w:rsid w:val="00CA0919"/>
    <w:rsid w:val="00CA6126"/>
    <w:rsid w:val="00CA6458"/>
    <w:rsid w:val="00CB0994"/>
    <w:rsid w:val="00CB3412"/>
    <w:rsid w:val="00CB3B11"/>
    <w:rsid w:val="00CB4102"/>
    <w:rsid w:val="00CB4F3B"/>
    <w:rsid w:val="00CB52AB"/>
    <w:rsid w:val="00CB6BEB"/>
    <w:rsid w:val="00CC1347"/>
    <w:rsid w:val="00CC3B4B"/>
    <w:rsid w:val="00CC574F"/>
    <w:rsid w:val="00CC5C08"/>
    <w:rsid w:val="00CD4820"/>
    <w:rsid w:val="00CD7AEB"/>
    <w:rsid w:val="00CE334F"/>
    <w:rsid w:val="00CE646D"/>
    <w:rsid w:val="00CE6800"/>
    <w:rsid w:val="00CE69A8"/>
    <w:rsid w:val="00CE776A"/>
    <w:rsid w:val="00CF0C0D"/>
    <w:rsid w:val="00CF116A"/>
    <w:rsid w:val="00CF41DC"/>
    <w:rsid w:val="00CF5ACE"/>
    <w:rsid w:val="00CF5BEF"/>
    <w:rsid w:val="00D017FE"/>
    <w:rsid w:val="00D03E90"/>
    <w:rsid w:val="00D106DD"/>
    <w:rsid w:val="00D10937"/>
    <w:rsid w:val="00D23C58"/>
    <w:rsid w:val="00D2579D"/>
    <w:rsid w:val="00D257B2"/>
    <w:rsid w:val="00D26BBE"/>
    <w:rsid w:val="00D27555"/>
    <w:rsid w:val="00D300D9"/>
    <w:rsid w:val="00D30BC1"/>
    <w:rsid w:val="00D343A6"/>
    <w:rsid w:val="00D3475C"/>
    <w:rsid w:val="00D3649D"/>
    <w:rsid w:val="00D373DB"/>
    <w:rsid w:val="00D45FDE"/>
    <w:rsid w:val="00D46730"/>
    <w:rsid w:val="00D4751B"/>
    <w:rsid w:val="00D51188"/>
    <w:rsid w:val="00D51637"/>
    <w:rsid w:val="00D518CF"/>
    <w:rsid w:val="00D519D7"/>
    <w:rsid w:val="00D538ED"/>
    <w:rsid w:val="00D5457A"/>
    <w:rsid w:val="00D55CEB"/>
    <w:rsid w:val="00D56F52"/>
    <w:rsid w:val="00D61799"/>
    <w:rsid w:val="00D67709"/>
    <w:rsid w:val="00D67F2B"/>
    <w:rsid w:val="00D74AFD"/>
    <w:rsid w:val="00D76782"/>
    <w:rsid w:val="00D77729"/>
    <w:rsid w:val="00D77EA3"/>
    <w:rsid w:val="00D802DB"/>
    <w:rsid w:val="00D8149C"/>
    <w:rsid w:val="00D86B05"/>
    <w:rsid w:val="00D87F58"/>
    <w:rsid w:val="00D90C5C"/>
    <w:rsid w:val="00D922D1"/>
    <w:rsid w:val="00D9668F"/>
    <w:rsid w:val="00D96786"/>
    <w:rsid w:val="00D9739D"/>
    <w:rsid w:val="00DA10E7"/>
    <w:rsid w:val="00DA1A7E"/>
    <w:rsid w:val="00DA4B8F"/>
    <w:rsid w:val="00DA519B"/>
    <w:rsid w:val="00DA5728"/>
    <w:rsid w:val="00DA7BE8"/>
    <w:rsid w:val="00DB5EC4"/>
    <w:rsid w:val="00DB7A16"/>
    <w:rsid w:val="00DC2C63"/>
    <w:rsid w:val="00DC311E"/>
    <w:rsid w:val="00DC4582"/>
    <w:rsid w:val="00DD06AD"/>
    <w:rsid w:val="00DD5AB0"/>
    <w:rsid w:val="00DD6D1C"/>
    <w:rsid w:val="00DD777E"/>
    <w:rsid w:val="00DE0615"/>
    <w:rsid w:val="00DE3520"/>
    <w:rsid w:val="00DE7349"/>
    <w:rsid w:val="00DF0795"/>
    <w:rsid w:val="00DF32D2"/>
    <w:rsid w:val="00DF348B"/>
    <w:rsid w:val="00DF57A4"/>
    <w:rsid w:val="00DF7B8C"/>
    <w:rsid w:val="00E00744"/>
    <w:rsid w:val="00E018C8"/>
    <w:rsid w:val="00E029BF"/>
    <w:rsid w:val="00E03634"/>
    <w:rsid w:val="00E03825"/>
    <w:rsid w:val="00E03A61"/>
    <w:rsid w:val="00E06074"/>
    <w:rsid w:val="00E066FE"/>
    <w:rsid w:val="00E11D72"/>
    <w:rsid w:val="00E1219E"/>
    <w:rsid w:val="00E16ED4"/>
    <w:rsid w:val="00E17AA5"/>
    <w:rsid w:val="00E21BAD"/>
    <w:rsid w:val="00E22FE2"/>
    <w:rsid w:val="00E249A1"/>
    <w:rsid w:val="00E25B25"/>
    <w:rsid w:val="00E274C5"/>
    <w:rsid w:val="00E27B93"/>
    <w:rsid w:val="00E30D00"/>
    <w:rsid w:val="00E3186A"/>
    <w:rsid w:val="00E32507"/>
    <w:rsid w:val="00E34E7B"/>
    <w:rsid w:val="00E36955"/>
    <w:rsid w:val="00E37112"/>
    <w:rsid w:val="00E37D8B"/>
    <w:rsid w:val="00E41C2D"/>
    <w:rsid w:val="00E423A0"/>
    <w:rsid w:val="00E43173"/>
    <w:rsid w:val="00E461B8"/>
    <w:rsid w:val="00E473E0"/>
    <w:rsid w:val="00E51ED0"/>
    <w:rsid w:val="00E56D0C"/>
    <w:rsid w:val="00E57D34"/>
    <w:rsid w:val="00E61775"/>
    <w:rsid w:val="00E62728"/>
    <w:rsid w:val="00E66877"/>
    <w:rsid w:val="00E671F9"/>
    <w:rsid w:val="00E74861"/>
    <w:rsid w:val="00E75BB9"/>
    <w:rsid w:val="00E76266"/>
    <w:rsid w:val="00E8072D"/>
    <w:rsid w:val="00E872EC"/>
    <w:rsid w:val="00E873E3"/>
    <w:rsid w:val="00E90381"/>
    <w:rsid w:val="00E92158"/>
    <w:rsid w:val="00E931D8"/>
    <w:rsid w:val="00E94943"/>
    <w:rsid w:val="00EA7C16"/>
    <w:rsid w:val="00EB1666"/>
    <w:rsid w:val="00EB1B03"/>
    <w:rsid w:val="00EB32FE"/>
    <w:rsid w:val="00EB418E"/>
    <w:rsid w:val="00EB70FA"/>
    <w:rsid w:val="00EC53DA"/>
    <w:rsid w:val="00ED030C"/>
    <w:rsid w:val="00ED2A67"/>
    <w:rsid w:val="00ED32A5"/>
    <w:rsid w:val="00ED4AFF"/>
    <w:rsid w:val="00ED588E"/>
    <w:rsid w:val="00EE0EEE"/>
    <w:rsid w:val="00EE1724"/>
    <w:rsid w:val="00EE2544"/>
    <w:rsid w:val="00EE5A22"/>
    <w:rsid w:val="00EE5F68"/>
    <w:rsid w:val="00EF0F09"/>
    <w:rsid w:val="00EF28CF"/>
    <w:rsid w:val="00F01777"/>
    <w:rsid w:val="00F06E9E"/>
    <w:rsid w:val="00F10780"/>
    <w:rsid w:val="00F116FE"/>
    <w:rsid w:val="00F13970"/>
    <w:rsid w:val="00F1503D"/>
    <w:rsid w:val="00F16270"/>
    <w:rsid w:val="00F2004B"/>
    <w:rsid w:val="00F228BC"/>
    <w:rsid w:val="00F23B84"/>
    <w:rsid w:val="00F240F2"/>
    <w:rsid w:val="00F276D7"/>
    <w:rsid w:val="00F277AB"/>
    <w:rsid w:val="00F27DFE"/>
    <w:rsid w:val="00F3012F"/>
    <w:rsid w:val="00F3349A"/>
    <w:rsid w:val="00F345CF"/>
    <w:rsid w:val="00F36728"/>
    <w:rsid w:val="00F40B9F"/>
    <w:rsid w:val="00F40E73"/>
    <w:rsid w:val="00F50AB1"/>
    <w:rsid w:val="00F53881"/>
    <w:rsid w:val="00F53C14"/>
    <w:rsid w:val="00F5566A"/>
    <w:rsid w:val="00F65572"/>
    <w:rsid w:val="00F67DAF"/>
    <w:rsid w:val="00F70862"/>
    <w:rsid w:val="00F74ABD"/>
    <w:rsid w:val="00F775AE"/>
    <w:rsid w:val="00F81F51"/>
    <w:rsid w:val="00F81FE4"/>
    <w:rsid w:val="00F820B1"/>
    <w:rsid w:val="00F8694D"/>
    <w:rsid w:val="00F86E43"/>
    <w:rsid w:val="00F8793E"/>
    <w:rsid w:val="00F967E9"/>
    <w:rsid w:val="00F97D31"/>
    <w:rsid w:val="00FA055A"/>
    <w:rsid w:val="00FA11A1"/>
    <w:rsid w:val="00FA1472"/>
    <w:rsid w:val="00FA21DE"/>
    <w:rsid w:val="00FA7A08"/>
    <w:rsid w:val="00FA7D8E"/>
    <w:rsid w:val="00FB331E"/>
    <w:rsid w:val="00FB5899"/>
    <w:rsid w:val="00FB6CDE"/>
    <w:rsid w:val="00FB77ED"/>
    <w:rsid w:val="00FB7B6C"/>
    <w:rsid w:val="00FB7E8A"/>
    <w:rsid w:val="00FC206B"/>
    <w:rsid w:val="00FC71E7"/>
    <w:rsid w:val="00FC738C"/>
    <w:rsid w:val="00FC7AB4"/>
    <w:rsid w:val="00FD55E0"/>
    <w:rsid w:val="00FD75EF"/>
    <w:rsid w:val="00FD79D9"/>
    <w:rsid w:val="00FE1429"/>
    <w:rsid w:val="00FE2FD4"/>
    <w:rsid w:val="00FF333C"/>
    <w:rsid w:val="00FF4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F35A1"/>
  <w15:chartTrackingRefBased/>
  <w15:docId w15:val="{D1B8A21B-7CC9-4676-9B3F-D2B03458D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BB9"/>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C617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E75BB9"/>
    <w:pPr>
      <w:spacing w:after="0" w:line="240" w:lineRule="auto"/>
    </w:pPr>
    <w:rPr>
      <w:rFonts w:ascii="Calibri" w:eastAsia="Calibri" w:hAnsi="Calibri" w:cs="Times New Roman"/>
    </w:rPr>
  </w:style>
  <w:style w:type="paragraph" w:styleId="ListParagraph">
    <w:name w:val="List Paragraph"/>
    <w:basedOn w:val="Normal"/>
    <w:uiPriority w:val="34"/>
    <w:qFormat/>
    <w:rsid w:val="00E75BB9"/>
    <w:pPr>
      <w:ind w:left="720"/>
      <w:contextualSpacing/>
    </w:pPr>
    <w:rPr>
      <w:rFonts w:eastAsia="Times New Roman"/>
    </w:rPr>
  </w:style>
  <w:style w:type="paragraph" w:styleId="Footer">
    <w:name w:val="footer"/>
    <w:basedOn w:val="Normal"/>
    <w:link w:val="FooterChar"/>
    <w:uiPriority w:val="99"/>
    <w:rsid w:val="00E75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BB9"/>
    <w:rPr>
      <w:rFonts w:ascii="Calibri" w:eastAsia="Calibri" w:hAnsi="Calibri" w:cs="Times New Roman"/>
    </w:rPr>
  </w:style>
  <w:style w:type="paragraph" w:customStyle="1" w:styleId="Default">
    <w:name w:val="Default"/>
    <w:rsid w:val="00E75BB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0">
    <w:name w:val="Normal 0"/>
    <w:rsid w:val="00E75BB9"/>
    <w:pPr>
      <w:autoSpaceDE w:val="0"/>
      <w:autoSpaceDN w:val="0"/>
      <w:adjustRightInd w:val="0"/>
      <w:spacing w:after="0" w:line="240" w:lineRule="auto"/>
      <w:ind w:left="136" w:hanging="285"/>
    </w:pPr>
    <w:rPr>
      <w:rFonts w:ascii="Courier New" w:hAnsi="Courier New" w:cs="Courier New"/>
      <w:sz w:val="24"/>
      <w:szCs w:val="24"/>
    </w:rPr>
  </w:style>
  <w:style w:type="paragraph" w:styleId="Header">
    <w:name w:val="header"/>
    <w:basedOn w:val="Normal"/>
    <w:link w:val="HeaderChar"/>
    <w:uiPriority w:val="99"/>
    <w:unhideWhenUsed/>
    <w:rsid w:val="00E75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BB9"/>
    <w:rPr>
      <w:rFonts w:ascii="Calibri" w:eastAsia="Calibri" w:hAnsi="Calibri" w:cs="Times New Roman"/>
    </w:rPr>
  </w:style>
  <w:style w:type="character" w:customStyle="1" w:styleId="Heading1Char">
    <w:name w:val="Heading 1 Char"/>
    <w:basedOn w:val="DefaultParagraphFont"/>
    <w:link w:val="Heading1"/>
    <w:uiPriority w:val="9"/>
    <w:rsid w:val="00C617AD"/>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69A0"/>
    <w:rPr>
      <w:color w:val="0563C1" w:themeColor="hyperlink"/>
      <w:u w:val="single"/>
    </w:rPr>
  </w:style>
  <w:style w:type="paragraph" w:styleId="BalloonText">
    <w:name w:val="Balloon Text"/>
    <w:basedOn w:val="Normal"/>
    <w:link w:val="BalloonTextChar"/>
    <w:uiPriority w:val="99"/>
    <w:semiHidden/>
    <w:unhideWhenUsed/>
    <w:rsid w:val="00E018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18C8"/>
    <w:rPr>
      <w:rFonts w:ascii="Segoe UI" w:eastAsia="Calibri" w:hAnsi="Segoe UI" w:cs="Segoe UI"/>
      <w:sz w:val="18"/>
      <w:szCs w:val="18"/>
    </w:rPr>
  </w:style>
  <w:style w:type="character" w:styleId="UnresolvedMention">
    <w:name w:val="Unresolved Mention"/>
    <w:basedOn w:val="DefaultParagraphFont"/>
    <w:uiPriority w:val="99"/>
    <w:semiHidden/>
    <w:unhideWhenUsed/>
    <w:rsid w:val="001B7D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00534">
      <w:bodyDiv w:val="1"/>
      <w:marLeft w:val="0"/>
      <w:marRight w:val="0"/>
      <w:marTop w:val="0"/>
      <w:marBottom w:val="0"/>
      <w:divBdr>
        <w:top w:val="none" w:sz="0" w:space="0" w:color="auto"/>
        <w:left w:val="none" w:sz="0" w:space="0" w:color="auto"/>
        <w:bottom w:val="none" w:sz="0" w:space="0" w:color="auto"/>
        <w:right w:val="none" w:sz="0" w:space="0" w:color="auto"/>
      </w:divBdr>
      <w:divsChild>
        <w:div w:id="1318341614">
          <w:marLeft w:val="547"/>
          <w:marRight w:val="0"/>
          <w:marTop w:val="0"/>
          <w:marBottom w:val="0"/>
          <w:divBdr>
            <w:top w:val="none" w:sz="0" w:space="0" w:color="auto"/>
            <w:left w:val="none" w:sz="0" w:space="0" w:color="auto"/>
            <w:bottom w:val="none" w:sz="0" w:space="0" w:color="auto"/>
            <w:right w:val="none" w:sz="0" w:space="0" w:color="auto"/>
          </w:divBdr>
        </w:div>
      </w:divsChild>
    </w:div>
    <w:div w:id="594358907">
      <w:bodyDiv w:val="1"/>
      <w:marLeft w:val="0"/>
      <w:marRight w:val="0"/>
      <w:marTop w:val="0"/>
      <w:marBottom w:val="0"/>
      <w:divBdr>
        <w:top w:val="none" w:sz="0" w:space="0" w:color="auto"/>
        <w:left w:val="none" w:sz="0" w:space="0" w:color="auto"/>
        <w:bottom w:val="none" w:sz="0" w:space="0" w:color="auto"/>
        <w:right w:val="none" w:sz="0" w:space="0" w:color="auto"/>
      </w:divBdr>
      <w:divsChild>
        <w:div w:id="1617954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25661">
              <w:marLeft w:val="0"/>
              <w:marRight w:val="0"/>
              <w:marTop w:val="0"/>
              <w:marBottom w:val="0"/>
              <w:divBdr>
                <w:top w:val="none" w:sz="0" w:space="0" w:color="auto"/>
                <w:left w:val="none" w:sz="0" w:space="0" w:color="auto"/>
                <w:bottom w:val="none" w:sz="0" w:space="0" w:color="auto"/>
                <w:right w:val="none" w:sz="0" w:space="0" w:color="auto"/>
              </w:divBdr>
              <w:divsChild>
                <w:div w:id="13987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252798">
      <w:bodyDiv w:val="1"/>
      <w:marLeft w:val="0"/>
      <w:marRight w:val="0"/>
      <w:marTop w:val="0"/>
      <w:marBottom w:val="0"/>
      <w:divBdr>
        <w:top w:val="none" w:sz="0" w:space="0" w:color="auto"/>
        <w:left w:val="none" w:sz="0" w:space="0" w:color="auto"/>
        <w:bottom w:val="none" w:sz="0" w:space="0" w:color="auto"/>
        <w:right w:val="none" w:sz="0" w:space="0" w:color="auto"/>
      </w:divBdr>
    </w:div>
    <w:div w:id="824518109">
      <w:bodyDiv w:val="1"/>
      <w:marLeft w:val="0"/>
      <w:marRight w:val="0"/>
      <w:marTop w:val="0"/>
      <w:marBottom w:val="0"/>
      <w:divBdr>
        <w:top w:val="none" w:sz="0" w:space="0" w:color="auto"/>
        <w:left w:val="none" w:sz="0" w:space="0" w:color="auto"/>
        <w:bottom w:val="none" w:sz="0" w:space="0" w:color="auto"/>
        <w:right w:val="none" w:sz="0" w:space="0" w:color="auto"/>
      </w:divBdr>
    </w:div>
    <w:div w:id="1050768524">
      <w:bodyDiv w:val="1"/>
      <w:marLeft w:val="0"/>
      <w:marRight w:val="0"/>
      <w:marTop w:val="0"/>
      <w:marBottom w:val="0"/>
      <w:divBdr>
        <w:top w:val="none" w:sz="0" w:space="0" w:color="auto"/>
        <w:left w:val="none" w:sz="0" w:space="0" w:color="auto"/>
        <w:bottom w:val="none" w:sz="0" w:space="0" w:color="auto"/>
        <w:right w:val="none" w:sz="0" w:space="0" w:color="auto"/>
      </w:divBdr>
    </w:div>
    <w:div w:id="1155797603">
      <w:bodyDiv w:val="1"/>
      <w:marLeft w:val="0"/>
      <w:marRight w:val="0"/>
      <w:marTop w:val="0"/>
      <w:marBottom w:val="0"/>
      <w:divBdr>
        <w:top w:val="none" w:sz="0" w:space="0" w:color="auto"/>
        <w:left w:val="none" w:sz="0" w:space="0" w:color="auto"/>
        <w:bottom w:val="none" w:sz="0" w:space="0" w:color="auto"/>
        <w:right w:val="none" w:sz="0" w:space="0" w:color="auto"/>
      </w:divBdr>
      <w:divsChild>
        <w:div w:id="1430539591">
          <w:marLeft w:val="547"/>
          <w:marRight w:val="0"/>
          <w:marTop w:val="0"/>
          <w:marBottom w:val="0"/>
          <w:divBdr>
            <w:top w:val="none" w:sz="0" w:space="0" w:color="auto"/>
            <w:left w:val="none" w:sz="0" w:space="0" w:color="auto"/>
            <w:bottom w:val="none" w:sz="0" w:space="0" w:color="auto"/>
            <w:right w:val="none" w:sz="0" w:space="0" w:color="auto"/>
          </w:divBdr>
        </w:div>
        <w:div w:id="2096125125">
          <w:marLeft w:val="547"/>
          <w:marRight w:val="0"/>
          <w:marTop w:val="0"/>
          <w:marBottom w:val="0"/>
          <w:divBdr>
            <w:top w:val="none" w:sz="0" w:space="0" w:color="auto"/>
            <w:left w:val="none" w:sz="0" w:space="0" w:color="auto"/>
            <w:bottom w:val="none" w:sz="0" w:space="0" w:color="auto"/>
            <w:right w:val="none" w:sz="0" w:space="0" w:color="auto"/>
          </w:divBdr>
        </w:div>
      </w:divsChild>
    </w:div>
    <w:div w:id="128145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91F1E-D9B9-43A7-BABA-DA73AC9E6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5</Pages>
  <Words>1292</Words>
  <Characters>7369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GARRANT</dc:creator>
  <cp:keywords/>
  <dc:description/>
  <cp:lastModifiedBy>Lenny DiPaolo</cp:lastModifiedBy>
  <cp:revision>10</cp:revision>
  <dcterms:created xsi:type="dcterms:W3CDTF">2024-10-17T18:12:00Z</dcterms:created>
  <dcterms:modified xsi:type="dcterms:W3CDTF">2024-10-18T00:32:00Z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0a9bb3a229e0e31124b255d4c07373a398feac4cc6e3b8e38f4bbb8c80ede814</vt:lpwstr>
  </property>
</Properties>
</file>