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7C4F6" w14:textId="665480E9" w:rsidR="00365823" w:rsidRPr="00C95295" w:rsidRDefault="00365823" w:rsidP="00C95295">
      <w:pPr>
        <w:jc w:val="center"/>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5295">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sidR="00C95295">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requently </w:t>
      </w:r>
      <w:r w:rsidRPr="00C95295">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00C95295">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sked </w:t>
      </w:r>
      <w:r w:rsidRPr="00C95295">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w:t>
      </w:r>
      <w:r w:rsidR="00C95295">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uestions</w:t>
      </w:r>
    </w:p>
    <w:p w14:paraId="200585C6" w14:textId="77777777" w:rsidR="00C95295" w:rsidRDefault="00C95295" w:rsidP="00C95295">
      <w:pPr>
        <w:rPr>
          <w:color w:val="4472C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FB67B5E" w14:textId="62C7A4AE" w:rsidR="00C95295" w:rsidRDefault="00C95295" w:rsidP="00C95295">
      <w:pPr>
        <w:rPr>
          <w:color w:val="4472C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 does adding “lands” to the regulatory language mean?</w:t>
      </w:r>
    </w:p>
    <w:p w14:paraId="26A7B2FF" w14:textId="676819A4" w:rsidR="00C95295" w:rsidRDefault="00C95295" w:rsidP="00C95295">
      <w:r>
        <w:t>A fish transport</w:t>
      </w:r>
      <w:r w:rsidR="009927DF">
        <w:t>, aquatic farm related,</w:t>
      </w:r>
      <w:r>
        <w:t xml:space="preserve"> or aquatic resource permit will now be required for any area of the state, not just waterways for the collection, transportation, possession or propagation of any aquatic organism not listed as a banned invasive species.  Additionally, any live aquatic organisms or parts of aquatic organisms that were imported may not be released on the lands of the state, where previously only waterways were restricted.</w:t>
      </w:r>
    </w:p>
    <w:p w14:paraId="0E2E1881" w14:textId="77777777" w:rsidR="00365823" w:rsidRDefault="00365823" w:rsidP="00365823">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F5E8DDA" w14:textId="77777777" w:rsidR="00365823" w:rsidRDefault="00365823" w:rsidP="00365823">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B00F4">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 does the new language with the list of animals do?</w:t>
      </w:r>
    </w:p>
    <w:p w14:paraId="7974B171" w14:textId="399D6CC3" w:rsidR="00365823" w:rsidRDefault="00365823" w:rsidP="00365823">
      <w:pP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B00F4">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new regulation formally lists species that are not permitted to be brought into the state of Alaska or </w:t>
      </w:r>
      <w:r w:rsidR="004522C2">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allowed </w:t>
      </w:r>
      <w:r w:rsidRPr="000B00F4">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your possession</w:t>
      </w:r>
      <w:r w:rsidR="00D7132B">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under any circumstances</w:t>
      </w:r>
      <w:r w:rsidRPr="000B00F4">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D5153">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species listed are considered invasive and illegal to </w:t>
      </w:r>
      <w:r w:rsidR="00417E6A">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possess</w:t>
      </w:r>
      <w:r w:rsidR="002D5153">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any live animal or parts of the animals listed.</w:t>
      </w:r>
      <w:r w:rsidR="004726E5">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regulation also lists criteria that the Board of Fisheries will use when making their determination of classification of all banned invasive species.</w:t>
      </w:r>
      <w:r w:rsidRPr="000B00F4">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FDB54C2" w14:textId="77777777" w:rsidR="008379FB" w:rsidRDefault="008379FB"/>
    <w:sectPr w:rsidR="008379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6F848F" w14:textId="77777777" w:rsidR="00365823" w:rsidRDefault="00365823" w:rsidP="00365823">
      <w:pPr>
        <w:spacing w:after="0" w:line="240" w:lineRule="auto"/>
      </w:pPr>
      <w:r>
        <w:separator/>
      </w:r>
    </w:p>
  </w:endnote>
  <w:endnote w:type="continuationSeparator" w:id="0">
    <w:p w14:paraId="66E55EFC" w14:textId="77777777" w:rsidR="00365823" w:rsidRDefault="00365823" w:rsidP="00365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9AAA2B" w14:textId="77777777" w:rsidR="00365823" w:rsidRDefault="00365823" w:rsidP="00365823">
      <w:pPr>
        <w:spacing w:after="0" w:line="240" w:lineRule="auto"/>
      </w:pPr>
      <w:r>
        <w:separator/>
      </w:r>
    </w:p>
  </w:footnote>
  <w:footnote w:type="continuationSeparator" w:id="0">
    <w:p w14:paraId="3226D77F" w14:textId="77777777" w:rsidR="00365823" w:rsidRDefault="00365823" w:rsidP="003658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23"/>
    <w:rsid w:val="000A71F7"/>
    <w:rsid w:val="002D5153"/>
    <w:rsid w:val="00365823"/>
    <w:rsid w:val="00417E6A"/>
    <w:rsid w:val="004522C2"/>
    <w:rsid w:val="004726E5"/>
    <w:rsid w:val="008379FB"/>
    <w:rsid w:val="009927DF"/>
    <w:rsid w:val="00C95295"/>
    <w:rsid w:val="00D71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65479"/>
  <w15:chartTrackingRefBased/>
  <w15:docId w15:val="{EF25E246-459D-4CFF-B9EB-1ECD96273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iCs/>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8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188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152</Words>
  <Characters>871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Hutter, Shellene L (DFG)</dc:creator>
  <cp:keywords/>
  <dc:description/>
  <cp:lastModifiedBy>Hutter, Shellene L (DFG)</cp:lastModifiedBy>
  <cp:revision>8</cp:revision>
  <dcterms:created xsi:type="dcterms:W3CDTF">2021-02-10T00:30:00Z</dcterms:created>
  <dcterms:modified xsi:type="dcterms:W3CDTF">2021-02-10T20:37:00Z</dcterms:modified>
</cp:coreProperties>
</file>