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DA511" w14:textId="0F5CA29D" w:rsidR="00090DF8" w:rsidRPr="00090DF8" w:rsidRDefault="00052D66" w:rsidP="00090DF8">
      <w:pPr>
        <w:spacing w:after="0" w:line="240" w:lineRule="auto"/>
        <w:jc w:val="center"/>
        <w:rPr>
          <w:b/>
          <w:sz w:val="24"/>
        </w:rPr>
      </w:pPr>
      <w:r w:rsidRPr="00052D66">
        <w:rPr>
          <w:rFonts w:asciiTheme="majorHAnsi" w:eastAsiaTheme="majorEastAsia" w:hAnsiTheme="majorHAnsi" w:cstheme="majorBidi"/>
          <w:b/>
          <w:bCs/>
          <w:sz w:val="24"/>
          <w:szCs w:val="24"/>
        </w:rPr>
        <w:t xml:space="preserve">Grayling </w:t>
      </w:r>
      <w:proofErr w:type="spellStart"/>
      <w:r w:rsidRPr="00052D66">
        <w:rPr>
          <w:rFonts w:asciiTheme="majorHAnsi" w:eastAsiaTheme="majorEastAsia" w:hAnsiTheme="majorHAnsi" w:cstheme="majorBidi"/>
          <w:b/>
          <w:bCs/>
          <w:sz w:val="24"/>
          <w:szCs w:val="24"/>
        </w:rPr>
        <w:t>Anvik</w:t>
      </w:r>
      <w:proofErr w:type="spellEnd"/>
      <w:r w:rsidRPr="00052D66">
        <w:rPr>
          <w:rFonts w:asciiTheme="majorHAnsi" w:eastAsiaTheme="majorEastAsia" w:hAnsiTheme="majorHAnsi" w:cstheme="majorBidi"/>
          <w:b/>
          <w:bCs/>
          <w:sz w:val="24"/>
          <w:szCs w:val="24"/>
        </w:rPr>
        <w:t xml:space="preserve"> Shageluk Holy Cross</w:t>
      </w:r>
      <w:r>
        <w:rPr>
          <w:rFonts w:asciiTheme="majorHAnsi" w:eastAsiaTheme="majorEastAsia" w:hAnsiTheme="majorHAnsi" w:cstheme="majorBidi"/>
          <w:sz w:val="24"/>
          <w:szCs w:val="24"/>
        </w:rPr>
        <w:t xml:space="preserve"> </w:t>
      </w:r>
      <w:r>
        <w:rPr>
          <w:rFonts w:asciiTheme="majorHAnsi" w:eastAsiaTheme="majorEastAsia" w:hAnsiTheme="majorHAnsi" w:cstheme="majorBidi"/>
          <w:b/>
          <w:bCs/>
          <w:sz w:val="24"/>
          <w:szCs w:val="24"/>
        </w:rPr>
        <w:t>Fish and Game Advisory</w:t>
      </w:r>
      <w:r>
        <w:rPr>
          <w:rFonts w:asciiTheme="majorHAnsi" w:eastAsiaTheme="majorEastAsia" w:hAnsiTheme="majorHAnsi" w:cstheme="majorBidi"/>
          <w:sz w:val="24"/>
          <w:szCs w:val="24"/>
        </w:rPr>
        <w:t xml:space="preserve"> </w:t>
      </w:r>
      <w:r w:rsidR="00090DF8" w:rsidRPr="00090DF8">
        <w:rPr>
          <w:b/>
          <w:sz w:val="24"/>
        </w:rPr>
        <w:t>Committee</w:t>
      </w:r>
    </w:p>
    <w:p w14:paraId="7892561D" w14:textId="3B2563A1" w:rsidR="00090DF8" w:rsidRPr="00090DF8" w:rsidRDefault="00052D66" w:rsidP="00090DF8">
      <w:pPr>
        <w:spacing w:after="0" w:line="240" w:lineRule="auto"/>
        <w:jc w:val="center"/>
        <w:rPr>
          <w:b/>
          <w:sz w:val="24"/>
        </w:rPr>
      </w:pPr>
      <w:r>
        <w:rPr>
          <w:b/>
          <w:sz w:val="24"/>
        </w:rPr>
        <w:t>March 8, 2019</w:t>
      </w:r>
    </w:p>
    <w:p w14:paraId="20FE87AE" w14:textId="5990A242" w:rsidR="00090DF8" w:rsidRPr="00090DF8" w:rsidRDefault="00B16708" w:rsidP="00090DF8">
      <w:pPr>
        <w:spacing w:after="0" w:line="240" w:lineRule="auto"/>
        <w:jc w:val="center"/>
        <w:rPr>
          <w:b/>
          <w:sz w:val="24"/>
        </w:rPr>
      </w:pPr>
      <w:r>
        <w:rPr>
          <w:b/>
          <w:sz w:val="24"/>
        </w:rPr>
        <w:t>Teleconferenc</w:t>
      </w:r>
      <w:r w:rsidR="00052D66">
        <w:rPr>
          <w:b/>
          <w:sz w:val="24"/>
        </w:rPr>
        <w:t>e</w:t>
      </w:r>
    </w:p>
    <w:p w14:paraId="45C20BFD" w14:textId="77777777" w:rsidR="00090DF8" w:rsidRPr="00090DF8" w:rsidRDefault="00090DF8" w:rsidP="00090DF8">
      <w:pPr>
        <w:spacing w:after="0" w:line="240" w:lineRule="auto"/>
        <w:jc w:val="center"/>
        <w:rPr>
          <w:b/>
          <w:sz w:val="24"/>
        </w:rPr>
      </w:pPr>
    </w:p>
    <w:p w14:paraId="4052B051" w14:textId="1E5A0178" w:rsidR="00090DF8" w:rsidRPr="00090DF8" w:rsidRDefault="00090DF8" w:rsidP="00090DF8">
      <w:pPr>
        <w:numPr>
          <w:ilvl w:val="0"/>
          <w:numId w:val="1"/>
        </w:numPr>
        <w:spacing w:after="0" w:line="240" w:lineRule="auto"/>
        <w:rPr>
          <w:sz w:val="24"/>
        </w:rPr>
      </w:pPr>
      <w:r w:rsidRPr="00090DF8">
        <w:rPr>
          <w:sz w:val="24"/>
        </w:rPr>
        <w:t>Call to Order</w:t>
      </w:r>
      <w:r w:rsidR="00052D66">
        <w:rPr>
          <w:sz w:val="24"/>
        </w:rPr>
        <w:t>: 12:15</w:t>
      </w:r>
      <w:r w:rsidRPr="00090DF8">
        <w:rPr>
          <w:sz w:val="24"/>
        </w:rPr>
        <w:t xml:space="preserve"> by </w:t>
      </w:r>
      <w:r w:rsidR="00052D66">
        <w:rPr>
          <w:sz w:val="24"/>
        </w:rPr>
        <w:t>Ken Chase, chair</w:t>
      </w:r>
    </w:p>
    <w:p w14:paraId="3F42F13D" w14:textId="77777777" w:rsidR="00090DF8" w:rsidRPr="00090DF8" w:rsidRDefault="00090DF8" w:rsidP="00090DF8">
      <w:pPr>
        <w:spacing w:after="0" w:line="240" w:lineRule="auto"/>
        <w:rPr>
          <w:sz w:val="24"/>
        </w:rPr>
      </w:pPr>
    </w:p>
    <w:p w14:paraId="062D7486" w14:textId="0A281741" w:rsidR="00090DF8" w:rsidRPr="00090DF8" w:rsidRDefault="00090DF8" w:rsidP="00090DF8">
      <w:pPr>
        <w:numPr>
          <w:ilvl w:val="0"/>
          <w:numId w:val="1"/>
        </w:numPr>
        <w:spacing w:after="0" w:line="240" w:lineRule="auto"/>
        <w:rPr>
          <w:sz w:val="24"/>
        </w:rPr>
      </w:pPr>
      <w:r w:rsidRPr="00090DF8">
        <w:rPr>
          <w:sz w:val="24"/>
        </w:rPr>
        <w:t>Roll Call</w:t>
      </w:r>
    </w:p>
    <w:p w14:paraId="18DBF779" w14:textId="1B50D07D" w:rsidR="00090DF8" w:rsidRDefault="00090DF8" w:rsidP="00090DF8">
      <w:pPr>
        <w:ind w:left="720"/>
        <w:contextualSpacing/>
        <w:rPr>
          <w:sz w:val="24"/>
        </w:rPr>
      </w:pPr>
      <w:r w:rsidRPr="00090DF8">
        <w:rPr>
          <w:sz w:val="24"/>
        </w:rPr>
        <w:t xml:space="preserve">Members Present: </w:t>
      </w:r>
      <w:r w:rsidR="002D2AFC">
        <w:rPr>
          <w:sz w:val="24"/>
        </w:rPr>
        <w:tab/>
        <w:t xml:space="preserve">Richard </w:t>
      </w:r>
      <w:proofErr w:type="spellStart"/>
      <w:r w:rsidR="002D2AFC">
        <w:rPr>
          <w:sz w:val="24"/>
        </w:rPr>
        <w:t>Freireich</w:t>
      </w:r>
      <w:proofErr w:type="spellEnd"/>
      <w:r w:rsidR="002D2AFC">
        <w:rPr>
          <w:sz w:val="24"/>
        </w:rPr>
        <w:t>, Grayling</w:t>
      </w:r>
    </w:p>
    <w:p w14:paraId="065B11A0" w14:textId="7BC06788" w:rsidR="002D2AFC" w:rsidRDefault="002D2AFC" w:rsidP="00090DF8">
      <w:pPr>
        <w:ind w:left="720"/>
        <w:contextualSpacing/>
        <w:rPr>
          <w:sz w:val="24"/>
        </w:rPr>
      </w:pPr>
      <w:r>
        <w:rPr>
          <w:sz w:val="24"/>
        </w:rPr>
        <w:tab/>
      </w:r>
      <w:r>
        <w:rPr>
          <w:sz w:val="24"/>
        </w:rPr>
        <w:tab/>
      </w:r>
      <w:r>
        <w:rPr>
          <w:sz w:val="24"/>
        </w:rPr>
        <w:tab/>
        <w:t>Ken Chase</w:t>
      </w:r>
      <w:r w:rsidR="001223B8">
        <w:rPr>
          <w:sz w:val="24"/>
        </w:rPr>
        <w:t xml:space="preserve"> &amp; Nathan </w:t>
      </w:r>
      <w:r w:rsidR="00D34CF4">
        <w:rPr>
          <w:sz w:val="24"/>
        </w:rPr>
        <w:t>Elswick</w:t>
      </w:r>
      <w:r w:rsidR="001223B8">
        <w:rPr>
          <w:sz w:val="24"/>
        </w:rPr>
        <w:t xml:space="preserve">, </w:t>
      </w:r>
      <w:proofErr w:type="spellStart"/>
      <w:r>
        <w:rPr>
          <w:sz w:val="24"/>
        </w:rPr>
        <w:t>Anvik</w:t>
      </w:r>
      <w:proofErr w:type="spellEnd"/>
    </w:p>
    <w:p w14:paraId="5F4A982D" w14:textId="5364838E" w:rsidR="002D2AFC" w:rsidRDefault="002D2AFC" w:rsidP="00090DF8">
      <w:pPr>
        <w:ind w:left="720"/>
        <w:contextualSpacing/>
        <w:rPr>
          <w:sz w:val="24"/>
        </w:rPr>
      </w:pPr>
      <w:r>
        <w:rPr>
          <w:sz w:val="24"/>
        </w:rPr>
        <w:tab/>
      </w:r>
      <w:r>
        <w:rPr>
          <w:sz w:val="24"/>
        </w:rPr>
        <w:tab/>
      </w:r>
      <w:r>
        <w:rPr>
          <w:sz w:val="24"/>
        </w:rPr>
        <w:tab/>
      </w:r>
      <w:proofErr w:type="spellStart"/>
      <w:r w:rsidR="008E12B0">
        <w:rPr>
          <w:sz w:val="24"/>
        </w:rPr>
        <w:t>Chevie</w:t>
      </w:r>
      <w:proofErr w:type="spellEnd"/>
      <w:r w:rsidR="008E12B0">
        <w:rPr>
          <w:sz w:val="24"/>
        </w:rPr>
        <w:t xml:space="preserve"> Roach Shageluk</w:t>
      </w:r>
    </w:p>
    <w:p w14:paraId="7993157C" w14:textId="77777777" w:rsidR="008E12B0" w:rsidRDefault="008E12B0" w:rsidP="00090DF8">
      <w:pPr>
        <w:ind w:left="720"/>
        <w:contextualSpacing/>
        <w:rPr>
          <w:sz w:val="24"/>
        </w:rPr>
      </w:pPr>
      <w:r>
        <w:rPr>
          <w:sz w:val="24"/>
        </w:rPr>
        <w:tab/>
      </w:r>
      <w:r>
        <w:rPr>
          <w:sz w:val="24"/>
        </w:rPr>
        <w:tab/>
      </w:r>
      <w:r>
        <w:rPr>
          <w:sz w:val="24"/>
        </w:rPr>
        <w:tab/>
        <w:t>Eugene Paul &amp; David Walker, Holy Cross</w:t>
      </w:r>
    </w:p>
    <w:p w14:paraId="5217C35D" w14:textId="54C62699" w:rsidR="008E12B0" w:rsidRPr="00090DF8" w:rsidRDefault="008E12B0" w:rsidP="00090DF8">
      <w:pPr>
        <w:ind w:left="720"/>
        <w:contextualSpacing/>
        <w:rPr>
          <w:sz w:val="24"/>
        </w:rPr>
      </w:pPr>
      <w:r>
        <w:rPr>
          <w:sz w:val="24"/>
        </w:rPr>
        <w:tab/>
      </w:r>
      <w:r>
        <w:rPr>
          <w:sz w:val="24"/>
        </w:rPr>
        <w:tab/>
      </w:r>
      <w:r>
        <w:rPr>
          <w:sz w:val="24"/>
        </w:rPr>
        <w:tab/>
        <w:t xml:space="preserve">Bruce </w:t>
      </w:r>
      <w:proofErr w:type="spellStart"/>
      <w:r>
        <w:rPr>
          <w:sz w:val="24"/>
        </w:rPr>
        <w:t>Werba</w:t>
      </w:r>
      <w:proofErr w:type="spellEnd"/>
      <w:r>
        <w:rPr>
          <w:sz w:val="24"/>
        </w:rPr>
        <w:t xml:space="preserve">, Undesignated </w:t>
      </w:r>
    </w:p>
    <w:p w14:paraId="7077E56F" w14:textId="77777777" w:rsidR="00D56365" w:rsidRDefault="00D56365" w:rsidP="00090DF8">
      <w:pPr>
        <w:ind w:left="720"/>
        <w:contextualSpacing/>
        <w:rPr>
          <w:sz w:val="24"/>
        </w:rPr>
      </w:pPr>
    </w:p>
    <w:p w14:paraId="49B198AD" w14:textId="5553CCC8" w:rsidR="00090DF8" w:rsidRDefault="00090DF8" w:rsidP="00090DF8">
      <w:pPr>
        <w:ind w:left="720"/>
        <w:contextualSpacing/>
        <w:rPr>
          <w:sz w:val="24"/>
        </w:rPr>
      </w:pPr>
      <w:r w:rsidRPr="00090DF8">
        <w:rPr>
          <w:sz w:val="24"/>
        </w:rPr>
        <w:t>Members Absent (Excused):</w:t>
      </w:r>
      <w:r w:rsidR="008E12B0">
        <w:rPr>
          <w:sz w:val="24"/>
        </w:rPr>
        <w:t xml:space="preserve"> </w:t>
      </w:r>
      <w:r w:rsidR="008E12B0">
        <w:rPr>
          <w:sz w:val="24"/>
        </w:rPr>
        <w:tab/>
        <w:t>Shirly Clark, Grayling</w:t>
      </w:r>
    </w:p>
    <w:p w14:paraId="43FEBB54" w14:textId="7DF70D44" w:rsidR="008E12B0" w:rsidRPr="00090DF8" w:rsidRDefault="008E12B0" w:rsidP="008E12B0">
      <w:pPr>
        <w:ind w:left="720"/>
        <w:contextualSpacing/>
        <w:rPr>
          <w:sz w:val="24"/>
        </w:rPr>
      </w:pPr>
      <w:r>
        <w:rPr>
          <w:sz w:val="24"/>
        </w:rPr>
        <w:tab/>
      </w:r>
      <w:r>
        <w:rPr>
          <w:sz w:val="24"/>
        </w:rPr>
        <w:tab/>
      </w:r>
      <w:r>
        <w:rPr>
          <w:sz w:val="24"/>
        </w:rPr>
        <w:tab/>
      </w:r>
      <w:r>
        <w:rPr>
          <w:sz w:val="24"/>
        </w:rPr>
        <w:tab/>
        <w:t xml:space="preserve">Roger Hamilton, Shageluk </w:t>
      </w:r>
      <w:bookmarkStart w:id="0" w:name="_GoBack"/>
      <w:bookmarkEnd w:id="0"/>
    </w:p>
    <w:p w14:paraId="3D3AF5C5" w14:textId="42A9B3D5" w:rsidR="00090DF8" w:rsidRPr="00090DF8" w:rsidRDefault="00090DF8" w:rsidP="00090DF8">
      <w:pPr>
        <w:ind w:left="720"/>
        <w:contextualSpacing/>
        <w:rPr>
          <w:sz w:val="24"/>
        </w:rPr>
      </w:pPr>
      <w:r w:rsidRPr="00090DF8">
        <w:rPr>
          <w:sz w:val="24"/>
        </w:rPr>
        <w:t>Members Absent (Unexcused):</w:t>
      </w:r>
    </w:p>
    <w:p w14:paraId="19F36700" w14:textId="199EA74C" w:rsidR="00090DF8" w:rsidRPr="00090DF8" w:rsidRDefault="00090DF8" w:rsidP="00090DF8">
      <w:pPr>
        <w:ind w:left="720"/>
        <w:contextualSpacing/>
        <w:rPr>
          <w:sz w:val="24"/>
        </w:rPr>
      </w:pPr>
      <w:r w:rsidRPr="00090DF8">
        <w:rPr>
          <w:sz w:val="24"/>
        </w:rPr>
        <w:t>Number Needed for Quorum on AC:</w:t>
      </w:r>
      <w:r w:rsidR="00660A21">
        <w:rPr>
          <w:sz w:val="24"/>
        </w:rPr>
        <w:t xml:space="preserve"> 5</w:t>
      </w:r>
    </w:p>
    <w:p w14:paraId="3449BEDA" w14:textId="77777777" w:rsidR="00084509" w:rsidRPr="00090DF8" w:rsidRDefault="00084509" w:rsidP="00084509">
      <w:pPr>
        <w:contextualSpacing/>
        <w:rPr>
          <w:sz w:val="24"/>
        </w:rPr>
      </w:pPr>
    </w:p>
    <w:p w14:paraId="10B47D91" w14:textId="6BDA40B6" w:rsidR="00084509" w:rsidRPr="00090DF8" w:rsidRDefault="00084509" w:rsidP="00084509">
      <w:pPr>
        <w:numPr>
          <w:ilvl w:val="0"/>
          <w:numId w:val="1"/>
        </w:numPr>
        <w:spacing w:after="0" w:line="240" w:lineRule="auto"/>
        <w:rPr>
          <w:sz w:val="24"/>
        </w:rPr>
      </w:pPr>
      <w:r w:rsidRPr="00090DF8">
        <w:rPr>
          <w:sz w:val="24"/>
        </w:rPr>
        <w:t>Fish and Game Staff Present</w:t>
      </w:r>
      <w:r>
        <w:rPr>
          <w:sz w:val="24"/>
        </w:rPr>
        <w:t>:</w:t>
      </w:r>
      <w:r w:rsidR="00660A21">
        <w:rPr>
          <w:sz w:val="24"/>
        </w:rPr>
        <w:t xml:space="preserve"> Josh Peirce &amp; Jon Barton (DWC), Deena Jallen</w:t>
      </w:r>
      <w:r w:rsidR="00011C8D">
        <w:rPr>
          <w:sz w:val="24"/>
        </w:rPr>
        <w:t xml:space="preserve"> &amp; Jeff Estensen</w:t>
      </w:r>
      <w:r w:rsidR="00660A21">
        <w:rPr>
          <w:sz w:val="24"/>
        </w:rPr>
        <w:t xml:space="preserve"> (DCF) Nissa Pilcher (BDS)</w:t>
      </w:r>
    </w:p>
    <w:p w14:paraId="7741CDEF" w14:textId="77777777" w:rsidR="00084509" w:rsidRPr="00090DF8" w:rsidRDefault="00084509" w:rsidP="00084509">
      <w:pPr>
        <w:tabs>
          <w:tab w:val="left" w:pos="6690"/>
        </w:tabs>
        <w:ind w:left="720"/>
        <w:contextualSpacing/>
        <w:rPr>
          <w:sz w:val="24"/>
        </w:rPr>
      </w:pPr>
      <w:r w:rsidRPr="00090DF8">
        <w:rPr>
          <w:sz w:val="24"/>
        </w:rPr>
        <w:tab/>
      </w:r>
    </w:p>
    <w:p w14:paraId="328634BF" w14:textId="6136E702" w:rsidR="00084509" w:rsidRDefault="00084509" w:rsidP="00084509">
      <w:pPr>
        <w:numPr>
          <w:ilvl w:val="0"/>
          <w:numId w:val="1"/>
        </w:numPr>
        <w:spacing w:after="0" w:line="240" w:lineRule="auto"/>
        <w:rPr>
          <w:sz w:val="24"/>
        </w:rPr>
      </w:pPr>
      <w:r w:rsidRPr="00090DF8">
        <w:rPr>
          <w:sz w:val="24"/>
        </w:rPr>
        <w:t>Guests Present:</w:t>
      </w:r>
      <w:r w:rsidR="00660A21">
        <w:rPr>
          <w:sz w:val="24"/>
        </w:rPr>
        <w:t xml:space="preserve"> Jeremy </w:t>
      </w:r>
      <w:proofErr w:type="spellStart"/>
      <w:r w:rsidR="00660A21">
        <w:rPr>
          <w:sz w:val="24"/>
        </w:rPr>
        <w:t>Havener</w:t>
      </w:r>
      <w:proofErr w:type="spellEnd"/>
      <w:r w:rsidR="00660A21">
        <w:rPr>
          <w:sz w:val="24"/>
        </w:rPr>
        <w:t xml:space="preserve"> (USFWS</w:t>
      </w:r>
      <w:r w:rsidR="00D34CF4">
        <w:rPr>
          <w:sz w:val="24"/>
        </w:rPr>
        <w:t xml:space="preserve">; </w:t>
      </w:r>
      <w:proofErr w:type="spellStart"/>
      <w:r w:rsidR="00D34CF4">
        <w:rPr>
          <w:sz w:val="24"/>
        </w:rPr>
        <w:t>Innoko</w:t>
      </w:r>
      <w:proofErr w:type="spellEnd"/>
      <w:r w:rsidR="00D34CF4">
        <w:rPr>
          <w:sz w:val="24"/>
        </w:rPr>
        <w:t xml:space="preserve">  &amp; </w:t>
      </w:r>
      <w:proofErr w:type="spellStart"/>
      <w:r w:rsidR="00D34CF4">
        <w:rPr>
          <w:sz w:val="24"/>
        </w:rPr>
        <w:t>Kanuti</w:t>
      </w:r>
      <w:proofErr w:type="spellEnd"/>
      <w:r w:rsidR="00D34CF4">
        <w:rPr>
          <w:sz w:val="24"/>
        </w:rPr>
        <w:t xml:space="preserve"> Refuge</w:t>
      </w:r>
      <w:r w:rsidR="00660A21">
        <w:rPr>
          <w:sz w:val="24"/>
        </w:rPr>
        <w:t>)</w:t>
      </w:r>
    </w:p>
    <w:p w14:paraId="2E0A3E4B" w14:textId="77777777" w:rsidR="00084509" w:rsidRDefault="00084509" w:rsidP="00084509">
      <w:pPr>
        <w:spacing w:after="0" w:line="240" w:lineRule="auto"/>
        <w:ind w:left="720"/>
        <w:rPr>
          <w:sz w:val="24"/>
        </w:rPr>
      </w:pPr>
    </w:p>
    <w:p w14:paraId="41E46CE9" w14:textId="3F138DB9" w:rsidR="00090DF8" w:rsidRDefault="00090DF8" w:rsidP="00090DF8">
      <w:pPr>
        <w:numPr>
          <w:ilvl w:val="0"/>
          <w:numId w:val="1"/>
        </w:numPr>
        <w:spacing w:after="0" w:line="240" w:lineRule="auto"/>
        <w:rPr>
          <w:sz w:val="24"/>
        </w:rPr>
      </w:pPr>
      <w:r w:rsidRPr="00090DF8">
        <w:rPr>
          <w:sz w:val="24"/>
        </w:rPr>
        <w:t>Approval of Agenda</w:t>
      </w:r>
      <w:r w:rsidR="00660A21">
        <w:rPr>
          <w:sz w:val="24"/>
        </w:rPr>
        <w:t>; approved, no additions or changes</w:t>
      </w:r>
    </w:p>
    <w:p w14:paraId="7332EF79" w14:textId="77777777" w:rsidR="00090DF8" w:rsidRPr="00090DF8" w:rsidRDefault="00090DF8" w:rsidP="00090DF8">
      <w:pPr>
        <w:ind w:left="720"/>
        <w:contextualSpacing/>
        <w:rPr>
          <w:sz w:val="24"/>
        </w:rPr>
      </w:pPr>
    </w:p>
    <w:p w14:paraId="0419E414" w14:textId="1CE2A61A" w:rsidR="00090DF8" w:rsidRPr="00090DF8" w:rsidRDefault="00090DF8" w:rsidP="00090DF8">
      <w:pPr>
        <w:numPr>
          <w:ilvl w:val="0"/>
          <w:numId w:val="1"/>
        </w:numPr>
        <w:spacing w:after="0" w:line="240" w:lineRule="auto"/>
        <w:rPr>
          <w:sz w:val="24"/>
        </w:rPr>
      </w:pPr>
      <w:r w:rsidRPr="00090DF8">
        <w:rPr>
          <w:sz w:val="24"/>
        </w:rPr>
        <w:t>Approval of Previous Meeting Minutes</w:t>
      </w:r>
      <w:r w:rsidR="00660A21">
        <w:rPr>
          <w:sz w:val="24"/>
        </w:rPr>
        <w:t>; waived to next face to face meeting</w:t>
      </w:r>
    </w:p>
    <w:p w14:paraId="7CFCF2D1" w14:textId="77777777" w:rsidR="00084509" w:rsidRPr="00084509" w:rsidRDefault="00084509" w:rsidP="00084509">
      <w:pPr>
        <w:widowControl w:val="0"/>
        <w:tabs>
          <w:tab w:val="left" w:pos="1612"/>
        </w:tabs>
        <w:spacing w:after="0" w:line="240" w:lineRule="auto"/>
        <w:ind w:left="720"/>
        <w:rPr>
          <w:rFonts w:ascii="Calibri" w:eastAsia="Calibri" w:hAnsi="Calibri" w:cs="Calibri"/>
          <w:sz w:val="24"/>
          <w:szCs w:val="24"/>
        </w:rPr>
      </w:pPr>
    </w:p>
    <w:p w14:paraId="4193702C" w14:textId="1376C94F" w:rsidR="00084509" w:rsidRPr="001B04A5" w:rsidRDefault="00084509" w:rsidP="00084509">
      <w:pPr>
        <w:widowControl w:val="0"/>
        <w:numPr>
          <w:ilvl w:val="0"/>
          <w:numId w:val="1"/>
        </w:numPr>
        <w:tabs>
          <w:tab w:val="left" w:pos="1612"/>
        </w:tabs>
        <w:spacing w:after="0" w:line="240" w:lineRule="auto"/>
        <w:rPr>
          <w:rFonts w:ascii="Calibri" w:eastAsia="Calibri" w:hAnsi="Calibri" w:cs="Calibri"/>
          <w:sz w:val="24"/>
          <w:szCs w:val="24"/>
        </w:rPr>
      </w:pPr>
      <w:r w:rsidRPr="001B04A5">
        <w:rPr>
          <w:rFonts w:ascii="Calibri"/>
          <w:spacing w:val="-1"/>
          <w:sz w:val="24"/>
          <w:szCs w:val="24"/>
        </w:rPr>
        <w:t>Reports</w:t>
      </w:r>
    </w:p>
    <w:p w14:paraId="5043195B" w14:textId="7D7B76CF" w:rsidR="00084509" w:rsidRPr="00660A21" w:rsidRDefault="00084509" w:rsidP="00084509">
      <w:pPr>
        <w:widowControl w:val="0"/>
        <w:numPr>
          <w:ilvl w:val="1"/>
          <w:numId w:val="1"/>
        </w:numPr>
        <w:tabs>
          <w:tab w:val="left" w:pos="1972"/>
        </w:tabs>
        <w:spacing w:before="134" w:after="0" w:line="240" w:lineRule="auto"/>
        <w:rPr>
          <w:rFonts w:ascii="Calibri" w:eastAsia="Calibri" w:hAnsi="Calibri" w:cs="Calibri"/>
          <w:sz w:val="24"/>
          <w:szCs w:val="24"/>
        </w:rPr>
      </w:pPr>
      <w:r w:rsidRPr="001B04A5">
        <w:rPr>
          <w:rFonts w:ascii="Calibri" w:eastAsia="Calibri" w:hAnsi="Calibri" w:cs="Calibri"/>
          <w:spacing w:val="-1"/>
          <w:sz w:val="24"/>
          <w:szCs w:val="24"/>
        </w:rPr>
        <w:t>Chair’s</w:t>
      </w:r>
      <w:r w:rsidRPr="001B04A5">
        <w:rPr>
          <w:rFonts w:ascii="Calibri" w:eastAsia="Calibri" w:hAnsi="Calibri" w:cs="Calibri"/>
          <w:sz w:val="24"/>
          <w:szCs w:val="24"/>
        </w:rPr>
        <w:t xml:space="preserve"> </w:t>
      </w:r>
      <w:r w:rsidRPr="001B04A5">
        <w:rPr>
          <w:rFonts w:ascii="Calibri" w:eastAsia="Calibri" w:hAnsi="Calibri" w:cs="Calibri"/>
          <w:spacing w:val="-1"/>
          <w:sz w:val="24"/>
          <w:szCs w:val="24"/>
        </w:rPr>
        <w:t>report</w:t>
      </w:r>
    </w:p>
    <w:p w14:paraId="0489E308" w14:textId="4233DAAB" w:rsidR="00660A21" w:rsidRPr="001B04A5" w:rsidRDefault="00660A21" w:rsidP="00660A21">
      <w:pPr>
        <w:widowControl w:val="0"/>
        <w:tabs>
          <w:tab w:val="left" w:pos="1972"/>
        </w:tabs>
        <w:spacing w:before="134" w:after="0" w:line="240" w:lineRule="auto"/>
        <w:rPr>
          <w:rFonts w:ascii="Calibri" w:eastAsia="Calibri" w:hAnsi="Calibri" w:cs="Calibri"/>
          <w:sz w:val="24"/>
          <w:szCs w:val="24"/>
        </w:rPr>
      </w:pPr>
      <w:r>
        <w:rPr>
          <w:rFonts w:ascii="Calibri" w:eastAsia="Calibri" w:hAnsi="Calibri" w:cs="Calibri"/>
          <w:spacing w:val="-1"/>
          <w:sz w:val="24"/>
          <w:szCs w:val="24"/>
        </w:rPr>
        <w:t>Ken Chase noted he went to the 2019 AYK BOF meeting for the committee, gave a brief summary</w:t>
      </w:r>
      <w:r w:rsidR="004D4798">
        <w:rPr>
          <w:rFonts w:ascii="Calibri" w:eastAsia="Calibri" w:hAnsi="Calibri" w:cs="Calibri"/>
          <w:spacing w:val="-1"/>
          <w:sz w:val="24"/>
          <w:szCs w:val="24"/>
        </w:rPr>
        <w:t>, noted Deena was on and would give more of one.</w:t>
      </w:r>
    </w:p>
    <w:p w14:paraId="39309BF0" w14:textId="0D3FEF47" w:rsidR="00084509" w:rsidRPr="00660A21" w:rsidRDefault="00084509" w:rsidP="00084509">
      <w:pPr>
        <w:widowControl w:val="0"/>
        <w:numPr>
          <w:ilvl w:val="1"/>
          <w:numId w:val="1"/>
        </w:numPr>
        <w:tabs>
          <w:tab w:val="left" w:pos="1972"/>
        </w:tabs>
        <w:spacing w:before="132" w:after="0" w:line="240" w:lineRule="auto"/>
        <w:rPr>
          <w:rFonts w:ascii="Calibri" w:eastAsia="Calibri" w:hAnsi="Calibri" w:cs="Calibri"/>
          <w:sz w:val="24"/>
          <w:szCs w:val="24"/>
        </w:rPr>
      </w:pPr>
      <w:r w:rsidRPr="001B04A5">
        <w:rPr>
          <w:rFonts w:ascii="Calibri"/>
          <w:sz w:val="24"/>
          <w:szCs w:val="24"/>
        </w:rPr>
        <w:t>ADF&amp;G</w:t>
      </w:r>
    </w:p>
    <w:p w14:paraId="68CB1D4E" w14:textId="13171DB8" w:rsidR="00660A21" w:rsidRDefault="00660A21" w:rsidP="00660A21">
      <w:pPr>
        <w:widowControl w:val="0"/>
        <w:tabs>
          <w:tab w:val="left" w:pos="1972"/>
        </w:tabs>
        <w:spacing w:before="132" w:after="0" w:line="240" w:lineRule="auto"/>
        <w:rPr>
          <w:rFonts w:ascii="Calibri"/>
          <w:sz w:val="24"/>
          <w:szCs w:val="24"/>
        </w:rPr>
      </w:pPr>
      <w:r>
        <w:rPr>
          <w:rFonts w:ascii="Calibri"/>
          <w:sz w:val="24"/>
          <w:szCs w:val="24"/>
        </w:rPr>
        <w:t>Division of Commercial Fisheries</w:t>
      </w:r>
    </w:p>
    <w:p w14:paraId="069E6C19" w14:textId="15BE7A12" w:rsidR="00660A21" w:rsidRDefault="00660A21" w:rsidP="00660A21">
      <w:pPr>
        <w:widowControl w:val="0"/>
        <w:tabs>
          <w:tab w:val="left" w:pos="1972"/>
        </w:tabs>
        <w:spacing w:before="132" w:after="0" w:line="240" w:lineRule="auto"/>
        <w:rPr>
          <w:rFonts w:ascii="Calibri"/>
          <w:sz w:val="24"/>
          <w:szCs w:val="24"/>
        </w:rPr>
      </w:pPr>
      <w:r>
        <w:rPr>
          <w:rFonts w:ascii="Calibri"/>
          <w:sz w:val="24"/>
          <w:szCs w:val="24"/>
        </w:rPr>
        <w:t xml:space="preserve">Deena Jallen gave an update of the 2019 AYK BOF </w:t>
      </w:r>
      <w:r w:rsidR="004D4798">
        <w:rPr>
          <w:rFonts w:ascii="Calibri"/>
          <w:sz w:val="24"/>
          <w:szCs w:val="24"/>
        </w:rPr>
        <w:t>meeting and</w:t>
      </w:r>
      <w:r>
        <w:rPr>
          <w:rFonts w:ascii="Calibri"/>
          <w:sz w:val="24"/>
          <w:szCs w:val="24"/>
        </w:rPr>
        <w:t xml:space="preserve"> thanked the AC and the communities for their input into the in season management of the fisheries.  </w:t>
      </w:r>
    </w:p>
    <w:p w14:paraId="0222A1C4" w14:textId="77777777" w:rsidR="00011C8D" w:rsidRDefault="00011C8D" w:rsidP="00660A21">
      <w:pPr>
        <w:widowControl w:val="0"/>
        <w:tabs>
          <w:tab w:val="left" w:pos="1972"/>
        </w:tabs>
        <w:spacing w:before="132" w:after="0" w:line="240" w:lineRule="auto"/>
        <w:rPr>
          <w:rFonts w:ascii="Calibri"/>
          <w:sz w:val="24"/>
          <w:szCs w:val="24"/>
        </w:rPr>
      </w:pPr>
    </w:p>
    <w:p w14:paraId="5C636B78" w14:textId="7161C384" w:rsidR="00011C8D" w:rsidRDefault="00011C8D" w:rsidP="00660A21">
      <w:pPr>
        <w:widowControl w:val="0"/>
        <w:tabs>
          <w:tab w:val="left" w:pos="1972"/>
        </w:tabs>
        <w:spacing w:before="132" w:after="0" w:line="240" w:lineRule="auto"/>
        <w:rPr>
          <w:rFonts w:ascii="Calibri" w:eastAsia="Calibri" w:hAnsi="Calibri" w:cs="Calibri"/>
          <w:sz w:val="24"/>
          <w:szCs w:val="24"/>
        </w:rPr>
      </w:pPr>
      <w:r>
        <w:rPr>
          <w:rFonts w:ascii="Calibri" w:eastAsia="Calibri" w:hAnsi="Calibri" w:cs="Calibri"/>
          <w:sz w:val="24"/>
          <w:szCs w:val="24"/>
        </w:rPr>
        <w:t>Division of Wildlife Conservation</w:t>
      </w:r>
    </w:p>
    <w:p w14:paraId="0BD788B9" w14:textId="5AA94493" w:rsidR="00011C8D" w:rsidRDefault="00011C8D" w:rsidP="00011C8D">
      <w:r>
        <w:t>Wood Bison &amp; moose update, late long cold spring this year was bad for both calves.  Data hasn’t been crunched yet on the exact population numbers, so next year the data will be ready to give you.</w:t>
      </w:r>
    </w:p>
    <w:p w14:paraId="62A5C085" w14:textId="178AA428" w:rsidR="00011C8D" w:rsidRPr="00011C8D" w:rsidRDefault="00011C8D" w:rsidP="00011C8D">
      <w:r>
        <w:lastRenderedPageBreak/>
        <w:t xml:space="preserve">Question on Wolf take on bison from AC; last year there were some taken by wolves or harassed by wolves.  Department believes that it was due to in part snow conditions- crusty snow that the wolves didn’t punch through and also the bison were in small groups, which made it easier for the wolves to get to the bison. </w:t>
      </w:r>
    </w:p>
    <w:p w14:paraId="2A2355CF" w14:textId="36980E7F" w:rsidR="00084509" w:rsidRPr="001B04A5" w:rsidRDefault="00084509" w:rsidP="00084509">
      <w:pPr>
        <w:widowControl w:val="0"/>
        <w:numPr>
          <w:ilvl w:val="0"/>
          <w:numId w:val="1"/>
        </w:numPr>
        <w:tabs>
          <w:tab w:val="left" w:pos="1612"/>
        </w:tabs>
        <w:spacing w:before="134" w:after="0" w:line="240" w:lineRule="auto"/>
        <w:rPr>
          <w:rFonts w:ascii="Calibri" w:eastAsia="Calibri" w:hAnsi="Calibri" w:cs="Calibri"/>
          <w:sz w:val="24"/>
          <w:szCs w:val="24"/>
        </w:rPr>
      </w:pPr>
      <w:r w:rsidRPr="001B04A5">
        <w:rPr>
          <w:rFonts w:ascii="Calibri"/>
          <w:spacing w:val="-1"/>
          <w:sz w:val="24"/>
          <w:szCs w:val="24"/>
        </w:rPr>
        <w:t>Public</w:t>
      </w:r>
      <w:r w:rsidRPr="001B04A5">
        <w:rPr>
          <w:rFonts w:ascii="Calibri"/>
          <w:sz w:val="24"/>
          <w:szCs w:val="24"/>
        </w:rPr>
        <w:t xml:space="preserve"> </w:t>
      </w:r>
      <w:r w:rsidRPr="001B04A5">
        <w:rPr>
          <w:rFonts w:ascii="Calibri"/>
          <w:spacing w:val="-1"/>
          <w:sz w:val="24"/>
          <w:szCs w:val="24"/>
        </w:rPr>
        <w:t>Comment</w:t>
      </w:r>
      <w:r w:rsidR="00660A21">
        <w:rPr>
          <w:rFonts w:ascii="Calibri"/>
          <w:spacing w:val="-1"/>
          <w:sz w:val="24"/>
          <w:szCs w:val="24"/>
        </w:rPr>
        <w:t>; none at this time</w:t>
      </w:r>
    </w:p>
    <w:p w14:paraId="2C661C72" w14:textId="77777777" w:rsidR="00090DF8" w:rsidRPr="00090DF8" w:rsidRDefault="00090DF8" w:rsidP="00090DF8">
      <w:pPr>
        <w:ind w:left="720"/>
        <w:contextualSpacing/>
        <w:rPr>
          <w:sz w:val="24"/>
        </w:rPr>
      </w:pPr>
    </w:p>
    <w:p w14:paraId="645E0958" w14:textId="78D89755" w:rsidR="00090DF8" w:rsidRPr="00090DF8" w:rsidRDefault="00090DF8" w:rsidP="00090DF8">
      <w:pPr>
        <w:numPr>
          <w:ilvl w:val="0"/>
          <w:numId w:val="1"/>
        </w:numPr>
        <w:spacing w:after="0" w:line="240" w:lineRule="auto"/>
        <w:rPr>
          <w:sz w:val="24"/>
        </w:rPr>
      </w:pPr>
      <w:r w:rsidRPr="00090DF8">
        <w:rPr>
          <w:sz w:val="24"/>
        </w:rPr>
        <w:t>Old Business</w:t>
      </w:r>
      <w:r w:rsidR="00660A21">
        <w:rPr>
          <w:sz w:val="24"/>
        </w:rPr>
        <w:t>; none at this time</w:t>
      </w:r>
    </w:p>
    <w:p w14:paraId="06995D33" w14:textId="77777777" w:rsidR="00090DF8" w:rsidRPr="00090DF8" w:rsidRDefault="00090DF8" w:rsidP="00090DF8">
      <w:pPr>
        <w:ind w:left="720"/>
        <w:contextualSpacing/>
        <w:rPr>
          <w:sz w:val="24"/>
        </w:rPr>
      </w:pPr>
    </w:p>
    <w:p w14:paraId="0FE7BE4C" w14:textId="3CC8458F" w:rsidR="00630B43" w:rsidRDefault="00090DF8" w:rsidP="00630B43">
      <w:pPr>
        <w:numPr>
          <w:ilvl w:val="0"/>
          <w:numId w:val="1"/>
        </w:numPr>
        <w:spacing w:after="0" w:line="240" w:lineRule="auto"/>
        <w:rPr>
          <w:sz w:val="24"/>
        </w:rPr>
      </w:pPr>
      <w:r w:rsidRPr="00090DF8">
        <w:rPr>
          <w:sz w:val="24"/>
        </w:rPr>
        <w:t>New Business</w:t>
      </w:r>
    </w:p>
    <w:p w14:paraId="1A9A831A" w14:textId="77777777" w:rsidR="00011C8D" w:rsidRDefault="00011C8D" w:rsidP="00011C8D">
      <w:pPr>
        <w:pStyle w:val="ListParagraph"/>
        <w:rPr>
          <w:sz w:val="24"/>
        </w:rPr>
      </w:pPr>
    </w:p>
    <w:p w14:paraId="6A214D2C" w14:textId="3EFF8843" w:rsidR="00011C8D" w:rsidRPr="00011C8D" w:rsidRDefault="00011C8D" w:rsidP="00011C8D">
      <w:pPr>
        <w:spacing w:after="0" w:line="240" w:lineRule="auto"/>
        <w:rPr>
          <w:b/>
          <w:bCs/>
          <w:sz w:val="24"/>
        </w:rPr>
      </w:pPr>
      <w:r w:rsidRPr="00011C8D">
        <w:rPr>
          <w:b/>
          <w:bCs/>
          <w:sz w:val="24"/>
        </w:rPr>
        <w:t>Comment on Joint Board Proposals</w:t>
      </w:r>
    </w:p>
    <w:p w14:paraId="6C1B4FD9" w14:textId="6ED32C0B" w:rsidR="00011C8D" w:rsidRDefault="00011C8D" w:rsidP="00011C8D">
      <w:pPr>
        <w:spacing w:after="0" w:line="240" w:lineRule="auto"/>
        <w:rPr>
          <w:sz w:val="24"/>
        </w:rPr>
      </w:pPr>
    </w:p>
    <w:p w14:paraId="364D97B6" w14:textId="1805D5EB" w:rsidR="00011C8D" w:rsidRDefault="00011C8D" w:rsidP="00011C8D">
      <w:pPr>
        <w:spacing w:after="0" w:line="240" w:lineRule="auto"/>
        <w:ind w:left="720"/>
        <w:rPr>
          <w:sz w:val="23"/>
          <w:szCs w:val="23"/>
        </w:rPr>
      </w:pPr>
      <w:r>
        <w:rPr>
          <w:sz w:val="23"/>
          <w:szCs w:val="23"/>
        </w:rPr>
        <w:t>PROPOSAL 12: Require members to reside within the committee’s geographic area</w:t>
      </w:r>
    </w:p>
    <w:p w14:paraId="5E794796" w14:textId="6DBC398E" w:rsidR="00011C8D" w:rsidRDefault="00011C8D" w:rsidP="00011C8D">
      <w:pPr>
        <w:spacing w:after="0" w:line="240" w:lineRule="auto"/>
        <w:ind w:left="1440"/>
        <w:rPr>
          <w:sz w:val="23"/>
          <w:szCs w:val="23"/>
        </w:rPr>
      </w:pPr>
      <w:r>
        <w:rPr>
          <w:sz w:val="23"/>
          <w:szCs w:val="23"/>
        </w:rPr>
        <w:t xml:space="preserve">There is currently some concern with this committee’s makeup.  There was a member that isn’t technically an </w:t>
      </w:r>
      <w:proofErr w:type="spellStart"/>
      <w:r>
        <w:rPr>
          <w:sz w:val="23"/>
          <w:szCs w:val="23"/>
        </w:rPr>
        <w:t>Anvik</w:t>
      </w:r>
      <w:proofErr w:type="spellEnd"/>
      <w:r>
        <w:rPr>
          <w:sz w:val="23"/>
          <w:szCs w:val="23"/>
        </w:rPr>
        <w:t xml:space="preserve"> resident as he lives upriver and only for the summers.  </w:t>
      </w:r>
    </w:p>
    <w:p w14:paraId="3C5FC314" w14:textId="6C6AF657" w:rsidR="00011C8D" w:rsidRDefault="00011C8D" w:rsidP="00011C8D">
      <w:pPr>
        <w:spacing w:after="0" w:line="240" w:lineRule="auto"/>
        <w:ind w:left="1440"/>
        <w:rPr>
          <w:sz w:val="23"/>
          <w:szCs w:val="23"/>
        </w:rPr>
      </w:pPr>
      <w:r>
        <w:rPr>
          <w:sz w:val="23"/>
          <w:szCs w:val="23"/>
        </w:rPr>
        <w:t>No action was taken on the proposal.</w:t>
      </w:r>
    </w:p>
    <w:p w14:paraId="62943D71" w14:textId="77777777" w:rsidR="00011C8D" w:rsidRDefault="00011C8D" w:rsidP="00011C8D">
      <w:pPr>
        <w:spacing w:after="0" w:line="240" w:lineRule="auto"/>
        <w:ind w:left="720"/>
        <w:rPr>
          <w:sz w:val="23"/>
          <w:szCs w:val="23"/>
        </w:rPr>
      </w:pPr>
    </w:p>
    <w:p w14:paraId="285BE83F" w14:textId="77777777" w:rsidR="00011C8D" w:rsidRPr="00011C8D" w:rsidRDefault="00011C8D" w:rsidP="00011C8D">
      <w:pPr>
        <w:spacing w:after="0" w:line="240" w:lineRule="auto"/>
        <w:ind w:left="720"/>
        <w:rPr>
          <w:sz w:val="23"/>
          <w:szCs w:val="23"/>
        </w:rPr>
      </w:pPr>
      <w:r>
        <w:rPr>
          <w:sz w:val="23"/>
          <w:szCs w:val="23"/>
        </w:rPr>
        <w:t xml:space="preserve"> </w:t>
      </w:r>
      <w:r w:rsidRPr="00011C8D">
        <w:rPr>
          <w:sz w:val="23"/>
          <w:szCs w:val="23"/>
        </w:rPr>
        <w:t>PROPOSAL 28: Allow advisory committee representatives to be at the board table during deliberations for those proposals the advisory committee authored.</w:t>
      </w:r>
    </w:p>
    <w:p w14:paraId="22AADDDB" w14:textId="100DE0EB" w:rsidR="00011C8D" w:rsidRDefault="00011C8D" w:rsidP="00011C8D">
      <w:pPr>
        <w:spacing w:after="0" w:line="240" w:lineRule="auto"/>
        <w:ind w:left="720"/>
        <w:rPr>
          <w:sz w:val="23"/>
          <w:szCs w:val="23"/>
        </w:rPr>
      </w:pPr>
      <w:r>
        <w:rPr>
          <w:sz w:val="23"/>
          <w:szCs w:val="23"/>
        </w:rPr>
        <w:t>&amp;</w:t>
      </w:r>
    </w:p>
    <w:p w14:paraId="32EC5FDB" w14:textId="49782EDE" w:rsidR="00011C8D" w:rsidRDefault="00011C8D" w:rsidP="00011C8D">
      <w:pPr>
        <w:spacing w:after="0" w:line="240" w:lineRule="auto"/>
        <w:ind w:left="720"/>
        <w:rPr>
          <w:sz w:val="24"/>
        </w:rPr>
      </w:pPr>
      <w:r w:rsidRPr="00011C8D">
        <w:rPr>
          <w:sz w:val="23"/>
          <w:szCs w:val="23"/>
        </w:rPr>
        <w:t>PROPOSAL 29: Allow advisory committee representatives a seat at the board table during</w:t>
      </w:r>
    </w:p>
    <w:p w14:paraId="23EAF47E" w14:textId="1CB1A9DD" w:rsidR="00630B43" w:rsidRDefault="00011C8D" w:rsidP="00011C8D">
      <w:pPr>
        <w:spacing w:after="0" w:line="240" w:lineRule="auto"/>
        <w:ind w:left="1440"/>
        <w:rPr>
          <w:sz w:val="24"/>
        </w:rPr>
      </w:pPr>
      <w:r>
        <w:rPr>
          <w:sz w:val="24"/>
        </w:rPr>
        <w:t>Discussed but no action taken on them</w:t>
      </w:r>
    </w:p>
    <w:p w14:paraId="66CE3316" w14:textId="0F8ACEDA" w:rsidR="00011C8D" w:rsidRDefault="00011C8D" w:rsidP="00011C8D">
      <w:pPr>
        <w:spacing w:after="0" w:line="240" w:lineRule="auto"/>
        <w:ind w:left="720"/>
        <w:rPr>
          <w:sz w:val="24"/>
        </w:rPr>
      </w:pPr>
    </w:p>
    <w:p w14:paraId="5B2E3E56" w14:textId="2A40BF2C" w:rsidR="00011C8D" w:rsidRDefault="00011C8D" w:rsidP="00011C8D">
      <w:pPr>
        <w:spacing w:after="0" w:line="240" w:lineRule="auto"/>
        <w:ind w:left="720"/>
        <w:rPr>
          <w:sz w:val="23"/>
          <w:szCs w:val="23"/>
        </w:rPr>
      </w:pPr>
      <w:r>
        <w:rPr>
          <w:sz w:val="23"/>
          <w:szCs w:val="23"/>
        </w:rPr>
        <w:t>PROPOSAL 37: Repeal the boards' subsistence proposal policy.</w:t>
      </w:r>
    </w:p>
    <w:p w14:paraId="10F2C0F8" w14:textId="1B50B26C" w:rsidR="00011C8D" w:rsidRDefault="00011C8D" w:rsidP="00011C8D">
      <w:pPr>
        <w:spacing w:after="0" w:line="240" w:lineRule="auto"/>
        <w:ind w:left="1440"/>
        <w:rPr>
          <w:sz w:val="23"/>
          <w:szCs w:val="23"/>
        </w:rPr>
      </w:pPr>
      <w:r>
        <w:rPr>
          <w:sz w:val="23"/>
          <w:szCs w:val="23"/>
        </w:rPr>
        <w:t xml:space="preserve">Members asked if it was for fish as well as game resources.  Committee does not want to see this go away as it is a mechanism to get concerns in front of the board if needed.   </w:t>
      </w:r>
    </w:p>
    <w:p w14:paraId="36BA49C9" w14:textId="68F8E449" w:rsidR="00011C8D" w:rsidRDefault="00011C8D" w:rsidP="00011C8D">
      <w:pPr>
        <w:spacing w:after="0" w:line="240" w:lineRule="auto"/>
        <w:ind w:left="720" w:firstLine="720"/>
        <w:rPr>
          <w:sz w:val="23"/>
          <w:szCs w:val="23"/>
        </w:rPr>
      </w:pPr>
      <w:r>
        <w:rPr>
          <w:sz w:val="23"/>
          <w:szCs w:val="23"/>
        </w:rPr>
        <w:t>Unanimous Opposition</w:t>
      </w:r>
    </w:p>
    <w:p w14:paraId="048B893F" w14:textId="781CDBF2" w:rsidR="00011C8D" w:rsidRPr="00011C8D" w:rsidRDefault="00011C8D" w:rsidP="00011C8D">
      <w:pPr>
        <w:spacing w:after="0" w:line="240" w:lineRule="auto"/>
        <w:rPr>
          <w:b/>
          <w:bCs/>
          <w:sz w:val="23"/>
          <w:szCs w:val="23"/>
        </w:rPr>
      </w:pPr>
    </w:p>
    <w:p w14:paraId="062EDD9C" w14:textId="1F4F73C1" w:rsidR="00011C8D" w:rsidRPr="00011C8D" w:rsidRDefault="00011C8D" w:rsidP="00011C8D">
      <w:pPr>
        <w:spacing w:after="0" w:line="240" w:lineRule="auto"/>
        <w:rPr>
          <w:b/>
          <w:bCs/>
          <w:sz w:val="24"/>
        </w:rPr>
      </w:pPr>
      <w:r w:rsidRPr="00011C8D">
        <w:rPr>
          <w:b/>
          <w:bCs/>
          <w:sz w:val="23"/>
          <w:szCs w:val="23"/>
        </w:rPr>
        <w:t>Draft Proposals to submit to the Board of Game for the 2020 Interior Meeting</w:t>
      </w:r>
    </w:p>
    <w:p w14:paraId="76F2A6EC" w14:textId="77777777" w:rsidR="00CD626D" w:rsidRDefault="00CD626D" w:rsidP="00CD626D">
      <w:pPr>
        <w:pStyle w:val="NoSpacing"/>
      </w:pPr>
      <w:r>
        <w:t>Proposal A</w:t>
      </w:r>
    </w:p>
    <w:p w14:paraId="55FAA558" w14:textId="77777777" w:rsidR="00CD626D" w:rsidRDefault="00CD626D" w:rsidP="00CD626D">
      <w:pPr>
        <w:pStyle w:val="NoSpacing"/>
      </w:pPr>
      <w:r>
        <w:t>Make 21A a general season harvest ticket into a registration permit.  Concern with nonreporting in the area, have seen a lot of moose and hunters in the area and it doesn’t make sense the reports that come in.  It is a low moose density area, although there are more along the river corridors.  Population and harvest have been going up and would be good to have a better idea what actually happening</w:t>
      </w:r>
    </w:p>
    <w:p w14:paraId="0BA5F352" w14:textId="77777777" w:rsidR="00CD626D" w:rsidRDefault="00CD626D" w:rsidP="00CD626D">
      <w:pPr>
        <w:pStyle w:val="NoSpacing"/>
        <w:ind w:firstLine="720"/>
      </w:pPr>
      <w:r>
        <w:t xml:space="preserve">Unanimous support to </w:t>
      </w:r>
      <w:proofErr w:type="spellStart"/>
      <w:r>
        <w:t>co author</w:t>
      </w:r>
      <w:proofErr w:type="spellEnd"/>
      <w:r>
        <w:t xml:space="preserve"> with McGrath AC</w:t>
      </w:r>
    </w:p>
    <w:p w14:paraId="787435CD" w14:textId="77777777" w:rsidR="00CD626D" w:rsidRDefault="00CD626D" w:rsidP="00CD626D">
      <w:pPr>
        <w:pStyle w:val="NoSpacing"/>
      </w:pPr>
    </w:p>
    <w:p w14:paraId="1D40EF56" w14:textId="77777777" w:rsidR="00CD626D" w:rsidRDefault="00CD626D" w:rsidP="00CD626D">
      <w:pPr>
        <w:pStyle w:val="NoSpacing"/>
      </w:pPr>
      <w:r>
        <w:t>Proposal B</w:t>
      </w:r>
    </w:p>
    <w:p w14:paraId="5F2A8571" w14:textId="77777777" w:rsidR="00CD626D" w:rsidRDefault="00CD626D" w:rsidP="00CD626D">
      <w:pPr>
        <w:pStyle w:val="NoSpacing"/>
      </w:pPr>
      <w:r>
        <w:t>Meat on the bone requirement made standard, add bison to this list, HQ FQ and ribs.  Question asked about backstrap requirements.</w:t>
      </w:r>
    </w:p>
    <w:p w14:paraId="7D4E19A9" w14:textId="2EB6F758" w:rsidR="00CD626D" w:rsidRDefault="00CD626D" w:rsidP="00CD626D">
      <w:pPr>
        <w:pStyle w:val="NoSpacing"/>
        <w:ind w:firstLine="720"/>
      </w:pPr>
      <w:r>
        <w:t xml:space="preserve">Unanimous support to </w:t>
      </w:r>
      <w:proofErr w:type="spellStart"/>
      <w:r>
        <w:t>co author</w:t>
      </w:r>
      <w:proofErr w:type="spellEnd"/>
      <w:r>
        <w:t xml:space="preserve"> with CKAC, McGrath, SHAC AC </w:t>
      </w:r>
    </w:p>
    <w:p w14:paraId="383B71E4" w14:textId="77777777" w:rsidR="00CD626D" w:rsidRDefault="00CD626D" w:rsidP="00CD626D">
      <w:pPr>
        <w:pStyle w:val="NoSpacing"/>
      </w:pPr>
    </w:p>
    <w:p w14:paraId="5B8CF74B" w14:textId="77777777" w:rsidR="00CD626D" w:rsidRDefault="00CD626D" w:rsidP="00CD626D">
      <w:pPr>
        <w:pStyle w:val="NoSpacing"/>
      </w:pPr>
      <w:r>
        <w:lastRenderedPageBreak/>
        <w:t>Proposal C</w:t>
      </w:r>
    </w:p>
    <w:p w14:paraId="49F7CC51" w14:textId="3C3BB2E7" w:rsidR="00CD626D" w:rsidRDefault="00CD626D" w:rsidP="00CD626D">
      <w:pPr>
        <w:pStyle w:val="NoSpacing"/>
      </w:pPr>
      <w:r>
        <w:t>Meat waste from people taking inappropriate care of their meat in 21A and 21E for nonresident, unguided or 2nd degree kindred.</w:t>
      </w:r>
    </w:p>
    <w:p w14:paraId="594B09C7" w14:textId="77777777" w:rsidR="00CD626D" w:rsidRDefault="00CD626D" w:rsidP="00CD626D">
      <w:pPr>
        <w:pStyle w:val="NoSpacing"/>
      </w:pPr>
    </w:p>
    <w:p w14:paraId="4266119F" w14:textId="77777777" w:rsidR="00CD626D" w:rsidRDefault="00CD626D" w:rsidP="00CD626D">
      <w:pPr>
        <w:pStyle w:val="NoSpacing"/>
      </w:pPr>
      <w:r>
        <w:t xml:space="preserve">Weather is just such a big thing out here, even Alaskan’s think they know what they are doing but don’t know how to do this off the road system.   Discussion of requiring partial freezing, of how to actually take care of meat.  Shageluk had a guide that lost two moose on the runway this last year because they were left in totes on the apron at 50 degrees.  Video is good but would like to see more requirements and not just for nonresidents. </w:t>
      </w:r>
    </w:p>
    <w:p w14:paraId="60BEE491" w14:textId="77777777" w:rsidR="00CD626D" w:rsidRDefault="00CD626D" w:rsidP="00CD626D">
      <w:pPr>
        <w:pStyle w:val="NoSpacing"/>
        <w:ind w:firstLine="720"/>
      </w:pPr>
      <w:r>
        <w:t>Unanimous support to coauthor proposal</w:t>
      </w:r>
    </w:p>
    <w:p w14:paraId="1653666B" w14:textId="77777777" w:rsidR="00CD626D" w:rsidRDefault="00CD626D" w:rsidP="00CD626D">
      <w:pPr>
        <w:pStyle w:val="NoSpacing"/>
      </w:pPr>
    </w:p>
    <w:p w14:paraId="188CE540" w14:textId="77777777" w:rsidR="00CD626D" w:rsidRDefault="00CD626D" w:rsidP="00CD626D">
      <w:pPr>
        <w:pStyle w:val="NoSpacing"/>
      </w:pPr>
      <w:r>
        <w:t>Proposal D</w:t>
      </w:r>
    </w:p>
    <w:p w14:paraId="0B77EB2F" w14:textId="77777777" w:rsidR="00CD626D" w:rsidRDefault="00CD626D" w:rsidP="00CD626D">
      <w:pPr>
        <w:pStyle w:val="NoSpacing"/>
      </w:pPr>
      <w:r>
        <w:t xml:space="preserve">Concerned citizen about taking large bulls for the sale of antlers, potentially not even harvesting the meat.  Currently in some areas you can only sell antlers if they have been naturally dropped, or shed, antlers.  Members don’t think this is happening in this region at this time, don’t think there are any antler purchasers in this area.  </w:t>
      </w:r>
    </w:p>
    <w:p w14:paraId="70437B93" w14:textId="7AB59F59" w:rsidR="00CD626D" w:rsidRDefault="00CD626D" w:rsidP="00CD626D">
      <w:pPr>
        <w:pStyle w:val="NoSpacing"/>
        <w:ind w:firstLine="720"/>
      </w:pPr>
      <w:r>
        <w:t>The AC didn’t take action on this proposal at this time</w:t>
      </w:r>
    </w:p>
    <w:p w14:paraId="67E8A080" w14:textId="77777777" w:rsidR="00CD626D" w:rsidRDefault="00CD626D" w:rsidP="00CD626D">
      <w:pPr>
        <w:pStyle w:val="NoSpacing"/>
      </w:pPr>
    </w:p>
    <w:p w14:paraId="62623021" w14:textId="77777777" w:rsidR="00CD626D" w:rsidRDefault="00CD626D" w:rsidP="00CD626D">
      <w:pPr>
        <w:pStyle w:val="NoSpacing"/>
      </w:pPr>
      <w:r>
        <w:t>Proposal E</w:t>
      </w:r>
    </w:p>
    <w:p w14:paraId="6BDD55D3" w14:textId="68BD0B8B" w:rsidR="00CD626D" w:rsidRDefault="00CD626D" w:rsidP="00CD626D">
      <w:pPr>
        <w:pStyle w:val="NoSpacing"/>
      </w:pPr>
      <w:r>
        <w:t xml:space="preserve">Concern with the spread of chronic wasting disease into Alaska from commercially available moose urine from Canada.  It seemed like Alaska was going to be ok since we were colder, but with the current warming trend then it could come up here and take hold and we don’t want t this.  </w:t>
      </w:r>
    </w:p>
    <w:p w14:paraId="253278D0" w14:textId="77777777" w:rsidR="00CD626D" w:rsidRDefault="00CD626D" w:rsidP="00CD626D">
      <w:pPr>
        <w:pStyle w:val="NoSpacing"/>
        <w:ind w:firstLine="720"/>
      </w:pPr>
      <w:r>
        <w:t>Unanimous support to coauthor proposal</w:t>
      </w:r>
    </w:p>
    <w:p w14:paraId="1C519277" w14:textId="77777777" w:rsidR="00CD626D" w:rsidRDefault="00CD626D" w:rsidP="00CD626D">
      <w:pPr>
        <w:pStyle w:val="NoSpacing"/>
      </w:pPr>
    </w:p>
    <w:p w14:paraId="006C9CFA" w14:textId="77777777" w:rsidR="00CD626D" w:rsidRDefault="00CD626D" w:rsidP="00CD626D">
      <w:pPr>
        <w:pStyle w:val="NoSpacing"/>
      </w:pPr>
      <w:r>
        <w:t>Proposal F</w:t>
      </w:r>
    </w:p>
    <w:p w14:paraId="61CEC9B5" w14:textId="5CD2EFE9" w:rsidR="00CD626D" w:rsidRDefault="00CD626D" w:rsidP="00CD626D">
      <w:pPr>
        <w:pStyle w:val="NoSpacing"/>
      </w:pPr>
      <w:r>
        <w:t xml:space="preserve">Due to a change of how Department of Law interprets proxy hunting, a proposal is needed to continue to allow proxy hunting in 21A and 21E.  Does the committee still support proxy hunting in both of these subunits. Questions asked about abuse of the proxy regulations in this area.  In this specific area, there are no issues with this system.  </w:t>
      </w:r>
    </w:p>
    <w:p w14:paraId="551D0902" w14:textId="4CBE90FC" w:rsidR="00CD626D" w:rsidRDefault="00CD626D" w:rsidP="00CD626D">
      <w:pPr>
        <w:pStyle w:val="NoSpacing"/>
      </w:pPr>
      <w:r>
        <w:t>It was noted that there is a mortuary moose concern, as there are some issues with the current system and a lack of responsibility for who is the individual ensuring the permit restrictions, such as bag limit, are kept.</w:t>
      </w:r>
    </w:p>
    <w:p w14:paraId="55EF7861" w14:textId="514AA5FD" w:rsidR="00CD626D" w:rsidRDefault="00CD626D" w:rsidP="00CD626D">
      <w:pPr>
        <w:pStyle w:val="NoSpacing"/>
        <w:ind w:firstLine="720"/>
      </w:pPr>
      <w:r>
        <w:t>Unanimous support to submit proposal</w:t>
      </w:r>
    </w:p>
    <w:p w14:paraId="5EE9F53B" w14:textId="77777777" w:rsidR="00CD626D" w:rsidRDefault="00CD626D" w:rsidP="00CD626D">
      <w:pPr>
        <w:pStyle w:val="NoSpacing"/>
      </w:pPr>
    </w:p>
    <w:p w14:paraId="5071CA06" w14:textId="77777777" w:rsidR="00CD626D" w:rsidRDefault="00CD626D" w:rsidP="00CD626D">
      <w:pPr>
        <w:pStyle w:val="NoSpacing"/>
      </w:pPr>
      <w:r>
        <w:t>Proposal G</w:t>
      </w:r>
    </w:p>
    <w:p w14:paraId="3860301B" w14:textId="77777777" w:rsidR="00CD626D" w:rsidRDefault="00CD626D" w:rsidP="00CD626D">
      <w:pPr>
        <w:pStyle w:val="NoSpacing"/>
      </w:pPr>
      <w:r>
        <w:t xml:space="preserve">Winter hunt discussed in 21E.  Registration permit, season dates in the later part of the summer.  It should be open only for residents, and no moose with calves allowed. </w:t>
      </w:r>
    </w:p>
    <w:p w14:paraId="5D22532C" w14:textId="77777777" w:rsidR="00CD626D" w:rsidRDefault="00CD626D" w:rsidP="00CD626D">
      <w:pPr>
        <w:pStyle w:val="NoSpacing"/>
        <w:ind w:firstLine="720"/>
      </w:pPr>
      <w:r>
        <w:t>Unanimous support to submit proposal</w:t>
      </w:r>
    </w:p>
    <w:p w14:paraId="08DDB73F" w14:textId="77777777" w:rsidR="00CD626D" w:rsidRDefault="00CD626D" w:rsidP="00CD626D">
      <w:pPr>
        <w:pStyle w:val="NoSpacing"/>
      </w:pPr>
    </w:p>
    <w:p w14:paraId="3CCBB3D2" w14:textId="77777777" w:rsidR="00CD626D" w:rsidRDefault="00CD626D" w:rsidP="00CD626D">
      <w:pPr>
        <w:pStyle w:val="NoSpacing"/>
      </w:pPr>
      <w:r>
        <w:t>Proposal H</w:t>
      </w:r>
    </w:p>
    <w:p w14:paraId="6DBE4126" w14:textId="0FDEE0A9" w:rsidR="00CD626D" w:rsidRDefault="00CD626D" w:rsidP="00CD626D">
      <w:pPr>
        <w:pStyle w:val="NoSpacing"/>
      </w:pPr>
      <w:r>
        <w:t xml:space="preserve">Musk Oxen close to the area.  The Central Kuskokwim AC will probably be putting in a proposal to allow some harvest on this herd.  Some members concerned that if the hunt does to all drawing hunt, then local harvest wouldn’t be priority.  Members asked the cost of a nonresident tag for a musk oxen ($2200), and noted how much money </w:t>
      </w:r>
      <w:proofErr w:type="spellStart"/>
      <w:r>
        <w:t>nonresdients</w:t>
      </w:r>
      <w:proofErr w:type="spellEnd"/>
      <w:r>
        <w:t xml:space="preserve"> bring into the state then a resident which trickles down into getting more money for animal management.  Other members would like to see only resident take once it starts, and others were wanting to wait until there were more musk oxen to take before having this discussion.  Comment about how allocation would be split between Kuskokwim an Yukon </w:t>
      </w:r>
      <w:r>
        <w:lastRenderedPageBreak/>
        <w:t>users and would the Kuskokwim corporation lands be made available for people of this region to hunt on.</w:t>
      </w:r>
    </w:p>
    <w:p w14:paraId="177DD181" w14:textId="77777777" w:rsidR="00CD626D" w:rsidRDefault="00CD626D" w:rsidP="00CD626D">
      <w:pPr>
        <w:pStyle w:val="NoSpacing"/>
        <w:ind w:firstLine="720"/>
      </w:pPr>
      <w:r>
        <w:t>The AC didn’t take action on this proposal at this time</w:t>
      </w:r>
    </w:p>
    <w:p w14:paraId="5547A4AC" w14:textId="461882B0" w:rsidR="00084509" w:rsidRDefault="00084509" w:rsidP="00084509">
      <w:pPr>
        <w:spacing w:after="0" w:line="240" w:lineRule="auto"/>
        <w:ind w:left="720"/>
        <w:rPr>
          <w:sz w:val="24"/>
        </w:rPr>
      </w:pPr>
    </w:p>
    <w:p w14:paraId="355A7008" w14:textId="77777777" w:rsidR="00011C8D" w:rsidRDefault="00011C8D" w:rsidP="00084509">
      <w:pPr>
        <w:spacing w:after="0" w:line="240" w:lineRule="auto"/>
        <w:ind w:left="720"/>
        <w:rPr>
          <w:sz w:val="24"/>
        </w:rPr>
      </w:pPr>
    </w:p>
    <w:p w14:paraId="3091B9F7" w14:textId="51AAC39A" w:rsidR="00084509" w:rsidRDefault="00084509" w:rsidP="00090DF8">
      <w:pPr>
        <w:numPr>
          <w:ilvl w:val="0"/>
          <w:numId w:val="1"/>
        </w:numPr>
        <w:spacing w:after="0" w:line="240" w:lineRule="auto"/>
        <w:rPr>
          <w:sz w:val="24"/>
        </w:rPr>
      </w:pPr>
      <w:r>
        <w:rPr>
          <w:sz w:val="24"/>
        </w:rPr>
        <w:t>Set next meeting date</w:t>
      </w:r>
      <w:r w:rsidR="004D4798">
        <w:rPr>
          <w:sz w:val="24"/>
        </w:rPr>
        <w:t>; will decide later</w:t>
      </w:r>
    </w:p>
    <w:p w14:paraId="77F926F8" w14:textId="5B8940BF" w:rsidR="00D56365" w:rsidRDefault="00D56365" w:rsidP="004D4798">
      <w:pPr>
        <w:spacing w:after="0" w:line="240" w:lineRule="auto"/>
        <w:rPr>
          <w:sz w:val="24"/>
        </w:rPr>
      </w:pPr>
    </w:p>
    <w:p w14:paraId="6AA51545" w14:textId="77777777" w:rsidR="00084509" w:rsidRDefault="00084509" w:rsidP="00084509">
      <w:pPr>
        <w:spacing w:after="0" w:line="240" w:lineRule="auto"/>
        <w:ind w:left="720"/>
        <w:rPr>
          <w:sz w:val="24"/>
        </w:rPr>
      </w:pPr>
    </w:p>
    <w:p w14:paraId="48D71589" w14:textId="719A0C79" w:rsidR="004F79FC" w:rsidRPr="004D4798" w:rsidRDefault="004F79FC" w:rsidP="00351005">
      <w:pPr>
        <w:numPr>
          <w:ilvl w:val="0"/>
          <w:numId w:val="1"/>
        </w:numPr>
        <w:spacing w:after="0" w:line="240" w:lineRule="auto"/>
        <w:rPr>
          <w:b/>
          <w:sz w:val="24"/>
          <w:szCs w:val="28"/>
        </w:rPr>
      </w:pPr>
      <w:r w:rsidRPr="004D4798">
        <w:rPr>
          <w:sz w:val="24"/>
          <w:szCs w:val="24"/>
        </w:rPr>
        <w:t xml:space="preserve">Adjournment: </w:t>
      </w:r>
      <w:r w:rsidR="004D4798">
        <w:rPr>
          <w:sz w:val="24"/>
          <w:szCs w:val="24"/>
        </w:rPr>
        <w:t xml:space="preserve"> 2:45 pm</w:t>
      </w:r>
    </w:p>
    <w:p w14:paraId="7E61F9EA" w14:textId="77777777" w:rsidR="004F79FC" w:rsidRPr="007448FA" w:rsidRDefault="00FD386F" w:rsidP="00351005">
      <w:pPr>
        <w:spacing w:after="0" w:line="240" w:lineRule="auto"/>
        <w:jc w:val="right"/>
        <w:rPr>
          <w:sz w:val="24"/>
          <w:szCs w:val="24"/>
        </w:rPr>
      </w:pPr>
      <w:r w:rsidRPr="007448FA">
        <w:rPr>
          <w:sz w:val="24"/>
          <w:szCs w:val="24"/>
        </w:rPr>
        <w:t>Minutes Recorded By: _____________________</w:t>
      </w:r>
    </w:p>
    <w:p w14:paraId="0FBD7B59" w14:textId="77777777" w:rsidR="00F111E2" w:rsidRPr="007448FA" w:rsidRDefault="00F111E2" w:rsidP="00351005">
      <w:pPr>
        <w:spacing w:after="0" w:line="240" w:lineRule="auto"/>
        <w:jc w:val="right"/>
        <w:rPr>
          <w:sz w:val="24"/>
          <w:szCs w:val="24"/>
        </w:rPr>
      </w:pPr>
      <w:r w:rsidRPr="007448FA">
        <w:rPr>
          <w:sz w:val="24"/>
          <w:szCs w:val="24"/>
        </w:rPr>
        <w:t>Minutes Approved By: _____________________</w:t>
      </w:r>
    </w:p>
    <w:p w14:paraId="7331CA30" w14:textId="77777777" w:rsidR="00A32BC7" w:rsidRPr="007448FA" w:rsidRDefault="00F111E2" w:rsidP="00351005">
      <w:pPr>
        <w:spacing w:after="0" w:line="240" w:lineRule="auto"/>
        <w:jc w:val="right"/>
        <w:rPr>
          <w:sz w:val="24"/>
          <w:szCs w:val="24"/>
        </w:rPr>
      </w:pPr>
      <w:r w:rsidRPr="007448FA">
        <w:rPr>
          <w:sz w:val="24"/>
          <w:szCs w:val="24"/>
        </w:rPr>
        <w:t>Date: _____________________</w:t>
      </w:r>
    </w:p>
    <w:sectPr w:rsidR="00A32BC7" w:rsidRPr="007448FA" w:rsidSect="00090DF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13536A" w14:textId="77777777" w:rsidR="00D56365" w:rsidRDefault="00D56365" w:rsidP="005A4E79">
      <w:pPr>
        <w:spacing w:after="0" w:line="240" w:lineRule="auto"/>
      </w:pPr>
      <w:r>
        <w:separator/>
      </w:r>
    </w:p>
  </w:endnote>
  <w:endnote w:type="continuationSeparator" w:id="0">
    <w:p w14:paraId="38D6BD1F" w14:textId="77777777" w:rsidR="00D56365" w:rsidRDefault="00D56365" w:rsidP="005A4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163BF0" w14:textId="52201BD2" w:rsidR="00D56365" w:rsidRDefault="00AF46CC">
    <w:pPr>
      <w:pBdr>
        <w:top w:val="thinThickSmallGap" w:sz="24" w:space="1" w:color="622423" w:themeColor="accent2" w:themeShade="7F"/>
      </w:pBdr>
      <w:rPr>
        <w:rFonts w:asciiTheme="majorHAnsi" w:eastAsiaTheme="majorEastAsia" w:hAnsiTheme="majorHAnsi" w:cstheme="majorBidi"/>
        <w:noProof/>
        <w:sz w:val="24"/>
        <w:szCs w:val="24"/>
      </w:rPr>
    </w:pPr>
    <w:r>
      <w:rPr>
        <w:rFonts w:asciiTheme="majorHAnsi" w:eastAsiaTheme="majorEastAsia" w:hAnsiTheme="majorHAnsi" w:cstheme="majorBidi"/>
        <w:sz w:val="24"/>
        <w:szCs w:val="24"/>
      </w:rPr>
      <w:t xml:space="preserve">Grayling </w:t>
    </w:r>
    <w:proofErr w:type="spellStart"/>
    <w:r>
      <w:rPr>
        <w:rFonts w:asciiTheme="majorHAnsi" w:eastAsiaTheme="majorEastAsia" w:hAnsiTheme="majorHAnsi" w:cstheme="majorBidi"/>
        <w:sz w:val="24"/>
        <w:szCs w:val="24"/>
      </w:rPr>
      <w:t>Anvik</w:t>
    </w:r>
    <w:proofErr w:type="spellEnd"/>
    <w:r>
      <w:rPr>
        <w:rFonts w:asciiTheme="majorHAnsi" w:eastAsiaTheme="majorEastAsia" w:hAnsiTheme="majorHAnsi" w:cstheme="majorBidi"/>
        <w:sz w:val="24"/>
        <w:szCs w:val="24"/>
      </w:rPr>
      <w:t xml:space="preserve"> Shageluk Holy Cross Advisory Committee</w:t>
    </w:r>
    <w:r w:rsidR="00D56365" w:rsidRPr="007448FA">
      <w:rPr>
        <w:rFonts w:asciiTheme="majorHAnsi" w:eastAsiaTheme="majorEastAsia" w:hAnsiTheme="majorHAnsi" w:cstheme="majorBidi"/>
        <w:sz w:val="24"/>
        <w:szCs w:val="24"/>
      </w:rPr>
      <w:ptab w:relativeTo="margin" w:alignment="right" w:leader="none"/>
    </w:r>
    <w:r w:rsidR="00D56365" w:rsidRPr="007448FA">
      <w:rPr>
        <w:rFonts w:asciiTheme="majorHAnsi" w:eastAsiaTheme="majorEastAsia" w:hAnsiTheme="majorHAnsi" w:cstheme="majorBidi"/>
        <w:sz w:val="24"/>
        <w:szCs w:val="24"/>
      </w:rPr>
      <w:t xml:space="preserve">Page </w:t>
    </w:r>
    <w:r w:rsidR="00D56365" w:rsidRPr="007448FA">
      <w:rPr>
        <w:rFonts w:asciiTheme="majorHAnsi" w:eastAsiaTheme="minorEastAsia" w:hAnsiTheme="majorHAnsi"/>
        <w:sz w:val="24"/>
        <w:szCs w:val="24"/>
      </w:rPr>
      <w:fldChar w:fldCharType="begin"/>
    </w:r>
    <w:r w:rsidR="00D56365" w:rsidRPr="007448FA">
      <w:rPr>
        <w:rFonts w:asciiTheme="majorHAnsi" w:hAnsiTheme="majorHAnsi"/>
        <w:sz w:val="24"/>
        <w:szCs w:val="24"/>
      </w:rPr>
      <w:instrText xml:space="preserve"> PAGE   \* MERGEFORMAT </w:instrText>
    </w:r>
    <w:r w:rsidR="00D56365" w:rsidRPr="007448FA">
      <w:rPr>
        <w:rFonts w:asciiTheme="majorHAnsi" w:eastAsiaTheme="minorEastAsia" w:hAnsiTheme="majorHAnsi"/>
        <w:sz w:val="24"/>
        <w:szCs w:val="24"/>
      </w:rPr>
      <w:fldChar w:fldCharType="separate"/>
    </w:r>
    <w:r w:rsidR="00D56365" w:rsidRPr="007448FA">
      <w:rPr>
        <w:rFonts w:asciiTheme="majorHAnsi" w:eastAsiaTheme="majorEastAsia" w:hAnsiTheme="majorHAnsi" w:cstheme="majorBidi"/>
        <w:noProof/>
        <w:sz w:val="24"/>
        <w:szCs w:val="24"/>
      </w:rPr>
      <w:t>5</w:t>
    </w:r>
    <w:r w:rsidR="00D56365" w:rsidRPr="007448FA">
      <w:rPr>
        <w:rFonts w:asciiTheme="majorHAnsi" w:eastAsiaTheme="majorEastAsia" w:hAnsiTheme="majorHAnsi" w:cstheme="majorBidi"/>
        <w:noProof/>
        <w:sz w:val="24"/>
        <w:szCs w:val="24"/>
      </w:rPr>
      <w:fldChar w:fldCharType="end"/>
    </w:r>
    <w:r w:rsidR="00D56365" w:rsidRPr="007448FA">
      <w:rPr>
        <w:rFonts w:asciiTheme="majorHAnsi" w:eastAsiaTheme="majorEastAsia" w:hAnsiTheme="majorHAnsi" w:cstheme="majorBidi"/>
        <w:noProof/>
        <w:sz w:val="24"/>
        <w:szCs w:val="24"/>
      </w:rPr>
      <w:t>/</w:t>
    </w:r>
    <w:r w:rsidR="00D56365" w:rsidRPr="007448FA">
      <w:rPr>
        <w:rFonts w:asciiTheme="majorHAnsi" w:eastAsiaTheme="majorEastAsia" w:hAnsiTheme="majorHAnsi" w:cstheme="majorBidi"/>
        <w:noProof/>
        <w:sz w:val="24"/>
        <w:szCs w:val="24"/>
      </w:rPr>
      <w:fldChar w:fldCharType="begin"/>
    </w:r>
    <w:r w:rsidR="00D56365" w:rsidRPr="007448FA">
      <w:rPr>
        <w:rFonts w:asciiTheme="majorHAnsi" w:eastAsiaTheme="majorEastAsia" w:hAnsiTheme="majorHAnsi" w:cstheme="majorBidi"/>
        <w:noProof/>
        <w:sz w:val="24"/>
        <w:szCs w:val="24"/>
      </w:rPr>
      <w:instrText xml:space="preserve"> NUMPAGES  \# "0" \* Arabic  \* MERGEFORMAT </w:instrText>
    </w:r>
    <w:r w:rsidR="00D56365" w:rsidRPr="007448FA">
      <w:rPr>
        <w:rFonts w:asciiTheme="majorHAnsi" w:eastAsiaTheme="majorEastAsia" w:hAnsiTheme="majorHAnsi" w:cstheme="majorBidi"/>
        <w:noProof/>
        <w:sz w:val="24"/>
        <w:szCs w:val="24"/>
      </w:rPr>
      <w:fldChar w:fldCharType="separate"/>
    </w:r>
    <w:r w:rsidR="00D56365" w:rsidRPr="007448FA">
      <w:rPr>
        <w:rFonts w:asciiTheme="majorHAnsi" w:eastAsiaTheme="majorEastAsia" w:hAnsiTheme="majorHAnsi" w:cstheme="majorBidi"/>
        <w:noProof/>
        <w:sz w:val="24"/>
        <w:szCs w:val="24"/>
      </w:rPr>
      <w:t>7</w:t>
    </w:r>
    <w:r w:rsidR="00D56365" w:rsidRPr="007448FA">
      <w:rPr>
        <w:rFonts w:asciiTheme="majorHAnsi" w:eastAsiaTheme="majorEastAsia" w:hAnsiTheme="majorHAnsi" w:cstheme="majorBidi"/>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2690DE" w14:textId="77777777" w:rsidR="00D56365" w:rsidRDefault="00D56365" w:rsidP="005A4E79">
      <w:pPr>
        <w:spacing w:after="0" w:line="240" w:lineRule="auto"/>
      </w:pPr>
      <w:r>
        <w:separator/>
      </w:r>
    </w:p>
  </w:footnote>
  <w:footnote w:type="continuationSeparator" w:id="0">
    <w:p w14:paraId="7252FE6C" w14:textId="77777777" w:rsidR="00D56365" w:rsidRDefault="00D56365" w:rsidP="005A4E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A1FC7"/>
    <w:multiLevelType w:val="hybridMultilevel"/>
    <w:tmpl w:val="938A8398"/>
    <w:lvl w:ilvl="0" w:tplc="E55A4A30">
      <w:start w:val="80"/>
      <w:numFmt w:val="decimal"/>
      <w:lvlText w:val="%1"/>
      <w:lvlJc w:val="left"/>
      <w:pPr>
        <w:ind w:left="471" w:hanging="360"/>
      </w:pPr>
      <w:rPr>
        <w:rFonts w:ascii="Times New Roman" w:eastAsia="Times New Roman" w:hAnsi="Times New Roman" w:hint="default"/>
        <w:spacing w:val="4"/>
        <w:sz w:val="24"/>
        <w:szCs w:val="24"/>
      </w:rPr>
    </w:lvl>
    <w:lvl w:ilvl="1" w:tplc="AC32867C">
      <w:start w:val="1"/>
      <w:numFmt w:val="bullet"/>
      <w:lvlText w:val="•"/>
      <w:lvlJc w:val="left"/>
      <w:pPr>
        <w:ind w:left="1370" w:hanging="360"/>
      </w:pPr>
      <w:rPr>
        <w:rFonts w:hint="default"/>
      </w:rPr>
    </w:lvl>
    <w:lvl w:ilvl="2" w:tplc="A3AEC8F0">
      <w:start w:val="1"/>
      <w:numFmt w:val="bullet"/>
      <w:lvlText w:val="•"/>
      <w:lvlJc w:val="left"/>
      <w:pPr>
        <w:ind w:left="2268" w:hanging="360"/>
      </w:pPr>
      <w:rPr>
        <w:rFonts w:hint="default"/>
      </w:rPr>
    </w:lvl>
    <w:lvl w:ilvl="3" w:tplc="2E527998">
      <w:start w:val="1"/>
      <w:numFmt w:val="bullet"/>
      <w:lvlText w:val="•"/>
      <w:lvlJc w:val="left"/>
      <w:pPr>
        <w:ind w:left="3167" w:hanging="360"/>
      </w:pPr>
      <w:rPr>
        <w:rFonts w:hint="default"/>
      </w:rPr>
    </w:lvl>
    <w:lvl w:ilvl="4" w:tplc="37260682">
      <w:start w:val="1"/>
      <w:numFmt w:val="bullet"/>
      <w:lvlText w:val="•"/>
      <w:lvlJc w:val="left"/>
      <w:pPr>
        <w:ind w:left="4066" w:hanging="360"/>
      </w:pPr>
      <w:rPr>
        <w:rFonts w:hint="default"/>
      </w:rPr>
    </w:lvl>
    <w:lvl w:ilvl="5" w:tplc="1C2E6DCE">
      <w:start w:val="1"/>
      <w:numFmt w:val="bullet"/>
      <w:lvlText w:val="•"/>
      <w:lvlJc w:val="left"/>
      <w:pPr>
        <w:ind w:left="4965" w:hanging="360"/>
      </w:pPr>
      <w:rPr>
        <w:rFonts w:hint="default"/>
      </w:rPr>
    </w:lvl>
    <w:lvl w:ilvl="6" w:tplc="E4425A7C">
      <w:start w:val="1"/>
      <w:numFmt w:val="bullet"/>
      <w:lvlText w:val="•"/>
      <w:lvlJc w:val="left"/>
      <w:pPr>
        <w:ind w:left="5864" w:hanging="360"/>
      </w:pPr>
      <w:rPr>
        <w:rFonts w:hint="default"/>
      </w:rPr>
    </w:lvl>
    <w:lvl w:ilvl="7" w:tplc="9FF4E36E">
      <w:start w:val="1"/>
      <w:numFmt w:val="bullet"/>
      <w:lvlText w:val="•"/>
      <w:lvlJc w:val="left"/>
      <w:pPr>
        <w:ind w:left="6763" w:hanging="360"/>
      </w:pPr>
      <w:rPr>
        <w:rFonts w:hint="default"/>
      </w:rPr>
    </w:lvl>
    <w:lvl w:ilvl="8" w:tplc="788C044E">
      <w:start w:val="1"/>
      <w:numFmt w:val="bullet"/>
      <w:lvlText w:val="•"/>
      <w:lvlJc w:val="left"/>
      <w:pPr>
        <w:ind w:left="7662" w:hanging="360"/>
      </w:pPr>
      <w:rPr>
        <w:rFonts w:hint="default"/>
      </w:rPr>
    </w:lvl>
  </w:abstractNum>
  <w:abstractNum w:abstractNumId="1" w15:restartNumberingAfterBreak="0">
    <w:nsid w:val="09890D6A"/>
    <w:multiLevelType w:val="hybridMultilevel"/>
    <w:tmpl w:val="AB2E7C00"/>
    <w:lvl w:ilvl="0" w:tplc="6D9A4CAE">
      <w:start w:val="36"/>
      <w:numFmt w:val="decimal"/>
      <w:lvlText w:val="%1"/>
      <w:lvlJc w:val="left"/>
      <w:pPr>
        <w:ind w:left="471" w:hanging="360"/>
        <w:jc w:val="right"/>
      </w:pPr>
      <w:rPr>
        <w:rFonts w:ascii="Times New Roman" w:eastAsia="Times New Roman" w:hAnsi="Times New Roman" w:hint="default"/>
        <w:spacing w:val="4"/>
        <w:sz w:val="24"/>
        <w:szCs w:val="24"/>
      </w:rPr>
    </w:lvl>
    <w:lvl w:ilvl="1" w:tplc="03960AA8">
      <w:start w:val="1"/>
      <w:numFmt w:val="bullet"/>
      <w:lvlText w:val="•"/>
      <w:lvlJc w:val="left"/>
      <w:pPr>
        <w:ind w:left="1362" w:hanging="360"/>
      </w:pPr>
      <w:rPr>
        <w:rFonts w:hint="default"/>
      </w:rPr>
    </w:lvl>
    <w:lvl w:ilvl="2" w:tplc="0E867A50">
      <w:start w:val="1"/>
      <w:numFmt w:val="bullet"/>
      <w:lvlText w:val="•"/>
      <w:lvlJc w:val="left"/>
      <w:pPr>
        <w:ind w:left="2252" w:hanging="360"/>
      </w:pPr>
      <w:rPr>
        <w:rFonts w:hint="default"/>
      </w:rPr>
    </w:lvl>
    <w:lvl w:ilvl="3" w:tplc="AA227416">
      <w:start w:val="1"/>
      <w:numFmt w:val="bullet"/>
      <w:lvlText w:val="•"/>
      <w:lvlJc w:val="left"/>
      <w:pPr>
        <w:ind w:left="3143" w:hanging="360"/>
      </w:pPr>
      <w:rPr>
        <w:rFonts w:hint="default"/>
      </w:rPr>
    </w:lvl>
    <w:lvl w:ilvl="4" w:tplc="0A3C0538">
      <w:start w:val="1"/>
      <w:numFmt w:val="bullet"/>
      <w:lvlText w:val="•"/>
      <w:lvlJc w:val="left"/>
      <w:pPr>
        <w:ind w:left="4034" w:hanging="360"/>
      </w:pPr>
      <w:rPr>
        <w:rFonts w:hint="default"/>
      </w:rPr>
    </w:lvl>
    <w:lvl w:ilvl="5" w:tplc="A43C4328">
      <w:start w:val="1"/>
      <w:numFmt w:val="bullet"/>
      <w:lvlText w:val="•"/>
      <w:lvlJc w:val="left"/>
      <w:pPr>
        <w:ind w:left="4925" w:hanging="360"/>
      </w:pPr>
      <w:rPr>
        <w:rFonts w:hint="default"/>
      </w:rPr>
    </w:lvl>
    <w:lvl w:ilvl="6" w:tplc="A4F4CC46">
      <w:start w:val="1"/>
      <w:numFmt w:val="bullet"/>
      <w:lvlText w:val="•"/>
      <w:lvlJc w:val="left"/>
      <w:pPr>
        <w:ind w:left="5816" w:hanging="360"/>
      </w:pPr>
      <w:rPr>
        <w:rFonts w:hint="default"/>
      </w:rPr>
    </w:lvl>
    <w:lvl w:ilvl="7" w:tplc="2E20E386">
      <w:start w:val="1"/>
      <w:numFmt w:val="bullet"/>
      <w:lvlText w:val="•"/>
      <w:lvlJc w:val="left"/>
      <w:pPr>
        <w:ind w:left="6707" w:hanging="360"/>
      </w:pPr>
      <w:rPr>
        <w:rFonts w:hint="default"/>
      </w:rPr>
    </w:lvl>
    <w:lvl w:ilvl="8" w:tplc="1A1AC2F4">
      <w:start w:val="1"/>
      <w:numFmt w:val="bullet"/>
      <w:lvlText w:val="•"/>
      <w:lvlJc w:val="left"/>
      <w:pPr>
        <w:ind w:left="7598" w:hanging="360"/>
      </w:pPr>
      <w:rPr>
        <w:rFonts w:hint="default"/>
      </w:rPr>
    </w:lvl>
  </w:abstractNum>
  <w:abstractNum w:abstractNumId="2" w15:restartNumberingAfterBreak="0">
    <w:nsid w:val="0C2774CB"/>
    <w:multiLevelType w:val="hybridMultilevel"/>
    <w:tmpl w:val="BF50DA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D32B4E"/>
    <w:multiLevelType w:val="hybridMultilevel"/>
    <w:tmpl w:val="2E5032F4"/>
    <w:lvl w:ilvl="0" w:tplc="2FB20C78">
      <w:start w:val="108"/>
      <w:numFmt w:val="decimal"/>
      <w:lvlText w:val="%1"/>
      <w:lvlJc w:val="left"/>
      <w:pPr>
        <w:ind w:left="571" w:hanging="452"/>
      </w:pPr>
      <w:rPr>
        <w:rFonts w:ascii="Times New Roman" w:eastAsia="Times New Roman" w:hAnsi="Times New Roman" w:hint="default"/>
        <w:spacing w:val="4"/>
        <w:sz w:val="24"/>
        <w:szCs w:val="24"/>
      </w:rPr>
    </w:lvl>
    <w:lvl w:ilvl="1" w:tplc="A350CAC0">
      <w:start w:val="1"/>
      <w:numFmt w:val="bullet"/>
      <w:lvlText w:val="•"/>
      <w:lvlJc w:val="left"/>
      <w:pPr>
        <w:ind w:left="1470" w:hanging="452"/>
      </w:pPr>
      <w:rPr>
        <w:rFonts w:hint="default"/>
      </w:rPr>
    </w:lvl>
    <w:lvl w:ilvl="2" w:tplc="D9701ECA">
      <w:start w:val="1"/>
      <w:numFmt w:val="bullet"/>
      <w:lvlText w:val="•"/>
      <w:lvlJc w:val="left"/>
      <w:pPr>
        <w:ind w:left="2368" w:hanging="452"/>
      </w:pPr>
      <w:rPr>
        <w:rFonts w:hint="default"/>
      </w:rPr>
    </w:lvl>
    <w:lvl w:ilvl="3" w:tplc="6D6EA45C">
      <w:start w:val="1"/>
      <w:numFmt w:val="bullet"/>
      <w:lvlText w:val="•"/>
      <w:lvlJc w:val="left"/>
      <w:pPr>
        <w:ind w:left="3267" w:hanging="452"/>
      </w:pPr>
      <w:rPr>
        <w:rFonts w:hint="default"/>
      </w:rPr>
    </w:lvl>
    <w:lvl w:ilvl="4" w:tplc="E49E4098">
      <w:start w:val="1"/>
      <w:numFmt w:val="bullet"/>
      <w:lvlText w:val="•"/>
      <w:lvlJc w:val="left"/>
      <w:pPr>
        <w:ind w:left="4166" w:hanging="452"/>
      </w:pPr>
      <w:rPr>
        <w:rFonts w:hint="default"/>
      </w:rPr>
    </w:lvl>
    <w:lvl w:ilvl="5" w:tplc="8600377E">
      <w:start w:val="1"/>
      <w:numFmt w:val="bullet"/>
      <w:lvlText w:val="•"/>
      <w:lvlJc w:val="left"/>
      <w:pPr>
        <w:ind w:left="5065" w:hanging="452"/>
      </w:pPr>
      <w:rPr>
        <w:rFonts w:hint="default"/>
      </w:rPr>
    </w:lvl>
    <w:lvl w:ilvl="6" w:tplc="50703B34">
      <w:start w:val="1"/>
      <w:numFmt w:val="bullet"/>
      <w:lvlText w:val="•"/>
      <w:lvlJc w:val="left"/>
      <w:pPr>
        <w:ind w:left="5964" w:hanging="452"/>
      </w:pPr>
      <w:rPr>
        <w:rFonts w:hint="default"/>
      </w:rPr>
    </w:lvl>
    <w:lvl w:ilvl="7" w:tplc="97EEF964">
      <w:start w:val="1"/>
      <w:numFmt w:val="bullet"/>
      <w:lvlText w:val="•"/>
      <w:lvlJc w:val="left"/>
      <w:pPr>
        <w:ind w:left="6863" w:hanging="452"/>
      </w:pPr>
      <w:rPr>
        <w:rFonts w:hint="default"/>
      </w:rPr>
    </w:lvl>
    <w:lvl w:ilvl="8" w:tplc="156E8B8E">
      <w:start w:val="1"/>
      <w:numFmt w:val="bullet"/>
      <w:lvlText w:val="•"/>
      <w:lvlJc w:val="left"/>
      <w:pPr>
        <w:ind w:left="7762" w:hanging="452"/>
      </w:pPr>
      <w:rPr>
        <w:rFonts w:hint="default"/>
      </w:rPr>
    </w:lvl>
  </w:abstractNum>
  <w:abstractNum w:abstractNumId="4" w15:restartNumberingAfterBreak="0">
    <w:nsid w:val="16591081"/>
    <w:multiLevelType w:val="hybridMultilevel"/>
    <w:tmpl w:val="D09A49C8"/>
    <w:lvl w:ilvl="0" w:tplc="DCB24BF4">
      <w:start w:val="49"/>
      <w:numFmt w:val="decimal"/>
      <w:lvlText w:val="%1"/>
      <w:lvlJc w:val="left"/>
      <w:pPr>
        <w:ind w:left="591" w:hanging="360"/>
      </w:pPr>
      <w:rPr>
        <w:rFonts w:ascii="Times New Roman" w:eastAsia="Times New Roman" w:hAnsi="Times New Roman" w:hint="default"/>
        <w:spacing w:val="4"/>
        <w:sz w:val="24"/>
        <w:szCs w:val="24"/>
      </w:rPr>
    </w:lvl>
    <w:lvl w:ilvl="1" w:tplc="4582F85C">
      <w:start w:val="1"/>
      <w:numFmt w:val="bullet"/>
      <w:lvlText w:val="•"/>
      <w:lvlJc w:val="left"/>
      <w:pPr>
        <w:ind w:left="1496" w:hanging="360"/>
      </w:pPr>
      <w:rPr>
        <w:rFonts w:hint="default"/>
      </w:rPr>
    </w:lvl>
    <w:lvl w:ilvl="2" w:tplc="A36AA48E">
      <w:start w:val="1"/>
      <w:numFmt w:val="bullet"/>
      <w:lvlText w:val="•"/>
      <w:lvlJc w:val="left"/>
      <w:pPr>
        <w:ind w:left="2400" w:hanging="360"/>
      </w:pPr>
      <w:rPr>
        <w:rFonts w:hint="default"/>
      </w:rPr>
    </w:lvl>
    <w:lvl w:ilvl="3" w:tplc="4D88CB8A">
      <w:start w:val="1"/>
      <w:numFmt w:val="bullet"/>
      <w:lvlText w:val="•"/>
      <w:lvlJc w:val="left"/>
      <w:pPr>
        <w:ind w:left="3305" w:hanging="360"/>
      </w:pPr>
      <w:rPr>
        <w:rFonts w:hint="default"/>
      </w:rPr>
    </w:lvl>
    <w:lvl w:ilvl="4" w:tplc="F2B0DC76">
      <w:start w:val="1"/>
      <w:numFmt w:val="bullet"/>
      <w:lvlText w:val="•"/>
      <w:lvlJc w:val="left"/>
      <w:pPr>
        <w:ind w:left="4210" w:hanging="360"/>
      </w:pPr>
      <w:rPr>
        <w:rFonts w:hint="default"/>
      </w:rPr>
    </w:lvl>
    <w:lvl w:ilvl="5" w:tplc="5A026ECE">
      <w:start w:val="1"/>
      <w:numFmt w:val="bullet"/>
      <w:lvlText w:val="•"/>
      <w:lvlJc w:val="left"/>
      <w:pPr>
        <w:ind w:left="5115" w:hanging="360"/>
      </w:pPr>
      <w:rPr>
        <w:rFonts w:hint="default"/>
      </w:rPr>
    </w:lvl>
    <w:lvl w:ilvl="6" w:tplc="4E105128">
      <w:start w:val="1"/>
      <w:numFmt w:val="bullet"/>
      <w:lvlText w:val="•"/>
      <w:lvlJc w:val="left"/>
      <w:pPr>
        <w:ind w:left="6020" w:hanging="360"/>
      </w:pPr>
      <w:rPr>
        <w:rFonts w:hint="default"/>
      </w:rPr>
    </w:lvl>
    <w:lvl w:ilvl="7" w:tplc="F5847B18">
      <w:start w:val="1"/>
      <w:numFmt w:val="bullet"/>
      <w:lvlText w:val="•"/>
      <w:lvlJc w:val="left"/>
      <w:pPr>
        <w:ind w:left="6925" w:hanging="360"/>
      </w:pPr>
      <w:rPr>
        <w:rFonts w:hint="default"/>
      </w:rPr>
    </w:lvl>
    <w:lvl w:ilvl="8" w:tplc="C59A5760">
      <w:start w:val="1"/>
      <w:numFmt w:val="bullet"/>
      <w:lvlText w:val="•"/>
      <w:lvlJc w:val="left"/>
      <w:pPr>
        <w:ind w:left="7830" w:hanging="360"/>
      </w:pPr>
      <w:rPr>
        <w:rFonts w:hint="default"/>
      </w:rPr>
    </w:lvl>
  </w:abstractNum>
  <w:abstractNum w:abstractNumId="5" w15:restartNumberingAfterBreak="0">
    <w:nsid w:val="193079BD"/>
    <w:multiLevelType w:val="hybridMultilevel"/>
    <w:tmpl w:val="453C7F1A"/>
    <w:lvl w:ilvl="0" w:tplc="70144BAA">
      <w:start w:val="1"/>
      <w:numFmt w:val="upperRoman"/>
      <w:lvlText w:val="%1."/>
      <w:lvlJc w:val="left"/>
      <w:pPr>
        <w:ind w:left="1611" w:hanging="720"/>
      </w:pPr>
      <w:rPr>
        <w:rFonts w:ascii="Calibri" w:eastAsia="Calibri" w:hAnsi="Calibri" w:hint="default"/>
        <w:spacing w:val="-1"/>
        <w:sz w:val="22"/>
        <w:szCs w:val="22"/>
      </w:rPr>
    </w:lvl>
    <w:lvl w:ilvl="1" w:tplc="1EE80E5C">
      <w:start w:val="1"/>
      <w:numFmt w:val="lowerLetter"/>
      <w:lvlText w:val="%2."/>
      <w:lvlJc w:val="left"/>
      <w:pPr>
        <w:ind w:left="1971" w:hanging="360"/>
      </w:pPr>
      <w:rPr>
        <w:rFonts w:ascii="Calibri" w:eastAsia="Calibri" w:hAnsi="Calibri" w:hint="default"/>
        <w:spacing w:val="-1"/>
        <w:sz w:val="22"/>
        <w:szCs w:val="22"/>
      </w:rPr>
    </w:lvl>
    <w:lvl w:ilvl="2" w:tplc="4232049C">
      <w:start w:val="1"/>
      <w:numFmt w:val="bullet"/>
      <w:lvlText w:val="•"/>
      <w:lvlJc w:val="left"/>
      <w:pPr>
        <w:ind w:left="2812" w:hanging="360"/>
      </w:pPr>
      <w:rPr>
        <w:rFonts w:hint="default"/>
      </w:rPr>
    </w:lvl>
    <w:lvl w:ilvl="3" w:tplc="0EF06EEE">
      <w:start w:val="1"/>
      <w:numFmt w:val="bullet"/>
      <w:lvlText w:val="•"/>
      <w:lvlJc w:val="left"/>
      <w:pPr>
        <w:ind w:left="3653" w:hanging="360"/>
      </w:pPr>
      <w:rPr>
        <w:rFonts w:hint="default"/>
      </w:rPr>
    </w:lvl>
    <w:lvl w:ilvl="4" w:tplc="2728AACC">
      <w:start w:val="1"/>
      <w:numFmt w:val="bullet"/>
      <w:lvlText w:val="•"/>
      <w:lvlJc w:val="left"/>
      <w:pPr>
        <w:ind w:left="4494" w:hanging="360"/>
      </w:pPr>
      <w:rPr>
        <w:rFonts w:hint="default"/>
      </w:rPr>
    </w:lvl>
    <w:lvl w:ilvl="5" w:tplc="D2B03116">
      <w:start w:val="1"/>
      <w:numFmt w:val="bullet"/>
      <w:lvlText w:val="•"/>
      <w:lvlJc w:val="left"/>
      <w:pPr>
        <w:ind w:left="5335" w:hanging="360"/>
      </w:pPr>
      <w:rPr>
        <w:rFonts w:hint="default"/>
      </w:rPr>
    </w:lvl>
    <w:lvl w:ilvl="6" w:tplc="872C4C3A">
      <w:start w:val="1"/>
      <w:numFmt w:val="bullet"/>
      <w:lvlText w:val="•"/>
      <w:lvlJc w:val="left"/>
      <w:pPr>
        <w:ind w:left="6176" w:hanging="360"/>
      </w:pPr>
      <w:rPr>
        <w:rFonts w:hint="default"/>
      </w:rPr>
    </w:lvl>
    <w:lvl w:ilvl="7" w:tplc="AF888C02">
      <w:start w:val="1"/>
      <w:numFmt w:val="bullet"/>
      <w:lvlText w:val="•"/>
      <w:lvlJc w:val="left"/>
      <w:pPr>
        <w:ind w:left="7017" w:hanging="360"/>
      </w:pPr>
      <w:rPr>
        <w:rFonts w:hint="default"/>
      </w:rPr>
    </w:lvl>
    <w:lvl w:ilvl="8" w:tplc="95EABABC">
      <w:start w:val="1"/>
      <w:numFmt w:val="bullet"/>
      <w:lvlText w:val="•"/>
      <w:lvlJc w:val="left"/>
      <w:pPr>
        <w:ind w:left="7858" w:hanging="360"/>
      </w:pPr>
      <w:rPr>
        <w:rFonts w:hint="default"/>
      </w:rPr>
    </w:lvl>
  </w:abstractNum>
  <w:abstractNum w:abstractNumId="6" w15:restartNumberingAfterBreak="0">
    <w:nsid w:val="1A5F711B"/>
    <w:multiLevelType w:val="hybridMultilevel"/>
    <w:tmpl w:val="EC0898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8C0A2A"/>
    <w:multiLevelType w:val="hybridMultilevel"/>
    <w:tmpl w:val="5FC68F3E"/>
    <w:lvl w:ilvl="0" w:tplc="B7083DAC">
      <w:start w:val="42"/>
      <w:numFmt w:val="decimal"/>
      <w:lvlText w:val="%1"/>
      <w:lvlJc w:val="left"/>
      <w:pPr>
        <w:ind w:left="591" w:hanging="360"/>
      </w:pPr>
      <w:rPr>
        <w:rFonts w:ascii="Times New Roman" w:eastAsia="Times New Roman" w:hAnsi="Times New Roman" w:hint="default"/>
        <w:spacing w:val="4"/>
        <w:sz w:val="24"/>
        <w:szCs w:val="24"/>
      </w:rPr>
    </w:lvl>
    <w:lvl w:ilvl="1" w:tplc="48BCD330">
      <w:start w:val="1"/>
      <w:numFmt w:val="bullet"/>
      <w:lvlText w:val="•"/>
      <w:lvlJc w:val="left"/>
      <w:pPr>
        <w:ind w:left="1496" w:hanging="360"/>
      </w:pPr>
      <w:rPr>
        <w:rFonts w:hint="default"/>
      </w:rPr>
    </w:lvl>
    <w:lvl w:ilvl="2" w:tplc="6C52E488">
      <w:start w:val="1"/>
      <w:numFmt w:val="bullet"/>
      <w:lvlText w:val="•"/>
      <w:lvlJc w:val="left"/>
      <w:pPr>
        <w:ind w:left="2400" w:hanging="360"/>
      </w:pPr>
      <w:rPr>
        <w:rFonts w:hint="default"/>
      </w:rPr>
    </w:lvl>
    <w:lvl w:ilvl="3" w:tplc="BFF4736E">
      <w:start w:val="1"/>
      <w:numFmt w:val="bullet"/>
      <w:lvlText w:val="•"/>
      <w:lvlJc w:val="left"/>
      <w:pPr>
        <w:ind w:left="3305" w:hanging="360"/>
      </w:pPr>
      <w:rPr>
        <w:rFonts w:hint="default"/>
      </w:rPr>
    </w:lvl>
    <w:lvl w:ilvl="4" w:tplc="AC9EC83A">
      <w:start w:val="1"/>
      <w:numFmt w:val="bullet"/>
      <w:lvlText w:val="•"/>
      <w:lvlJc w:val="left"/>
      <w:pPr>
        <w:ind w:left="4210" w:hanging="360"/>
      </w:pPr>
      <w:rPr>
        <w:rFonts w:hint="default"/>
      </w:rPr>
    </w:lvl>
    <w:lvl w:ilvl="5" w:tplc="053ACA92">
      <w:start w:val="1"/>
      <w:numFmt w:val="bullet"/>
      <w:lvlText w:val="•"/>
      <w:lvlJc w:val="left"/>
      <w:pPr>
        <w:ind w:left="5115" w:hanging="360"/>
      </w:pPr>
      <w:rPr>
        <w:rFonts w:hint="default"/>
      </w:rPr>
    </w:lvl>
    <w:lvl w:ilvl="6" w:tplc="F0B60896">
      <w:start w:val="1"/>
      <w:numFmt w:val="bullet"/>
      <w:lvlText w:val="•"/>
      <w:lvlJc w:val="left"/>
      <w:pPr>
        <w:ind w:left="6020" w:hanging="360"/>
      </w:pPr>
      <w:rPr>
        <w:rFonts w:hint="default"/>
      </w:rPr>
    </w:lvl>
    <w:lvl w:ilvl="7" w:tplc="DCFC32E0">
      <w:start w:val="1"/>
      <w:numFmt w:val="bullet"/>
      <w:lvlText w:val="•"/>
      <w:lvlJc w:val="left"/>
      <w:pPr>
        <w:ind w:left="6925" w:hanging="360"/>
      </w:pPr>
      <w:rPr>
        <w:rFonts w:hint="default"/>
      </w:rPr>
    </w:lvl>
    <w:lvl w:ilvl="8" w:tplc="3F28400A">
      <w:start w:val="1"/>
      <w:numFmt w:val="bullet"/>
      <w:lvlText w:val="•"/>
      <w:lvlJc w:val="left"/>
      <w:pPr>
        <w:ind w:left="7830" w:hanging="360"/>
      </w:pPr>
      <w:rPr>
        <w:rFonts w:hint="default"/>
      </w:rPr>
    </w:lvl>
  </w:abstractNum>
  <w:abstractNum w:abstractNumId="8" w15:restartNumberingAfterBreak="0">
    <w:nsid w:val="25B9601C"/>
    <w:multiLevelType w:val="hybridMultilevel"/>
    <w:tmpl w:val="95848BC6"/>
    <w:lvl w:ilvl="0" w:tplc="942A8962">
      <w:start w:val="20"/>
      <w:numFmt w:val="decimal"/>
      <w:lvlText w:val="%1"/>
      <w:lvlJc w:val="left"/>
      <w:pPr>
        <w:ind w:left="551" w:hanging="360"/>
      </w:pPr>
      <w:rPr>
        <w:rFonts w:ascii="Times New Roman" w:eastAsia="Times New Roman" w:hAnsi="Times New Roman" w:hint="default"/>
        <w:spacing w:val="4"/>
        <w:sz w:val="24"/>
        <w:szCs w:val="24"/>
      </w:rPr>
    </w:lvl>
    <w:lvl w:ilvl="1" w:tplc="F30E2592">
      <w:start w:val="1"/>
      <w:numFmt w:val="bullet"/>
      <w:lvlText w:val="•"/>
      <w:lvlJc w:val="left"/>
      <w:pPr>
        <w:ind w:left="1448" w:hanging="360"/>
      </w:pPr>
      <w:rPr>
        <w:rFonts w:hint="default"/>
      </w:rPr>
    </w:lvl>
    <w:lvl w:ilvl="2" w:tplc="971459FE">
      <w:start w:val="1"/>
      <w:numFmt w:val="bullet"/>
      <w:lvlText w:val="•"/>
      <w:lvlJc w:val="left"/>
      <w:pPr>
        <w:ind w:left="2344" w:hanging="360"/>
      </w:pPr>
      <w:rPr>
        <w:rFonts w:hint="default"/>
      </w:rPr>
    </w:lvl>
    <w:lvl w:ilvl="3" w:tplc="DCDA18DC">
      <w:start w:val="1"/>
      <w:numFmt w:val="bullet"/>
      <w:lvlText w:val="•"/>
      <w:lvlJc w:val="left"/>
      <w:pPr>
        <w:ind w:left="3241" w:hanging="360"/>
      </w:pPr>
      <w:rPr>
        <w:rFonts w:hint="default"/>
      </w:rPr>
    </w:lvl>
    <w:lvl w:ilvl="4" w:tplc="3A202862">
      <w:start w:val="1"/>
      <w:numFmt w:val="bullet"/>
      <w:lvlText w:val="•"/>
      <w:lvlJc w:val="left"/>
      <w:pPr>
        <w:ind w:left="4138" w:hanging="360"/>
      </w:pPr>
      <w:rPr>
        <w:rFonts w:hint="default"/>
      </w:rPr>
    </w:lvl>
    <w:lvl w:ilvl="5" w:tplc="85601DA8">
      <w:start w:val="1"/>
      <w:numFmt w:val="bullet"/>
      <w:lvlText w:val="•"/>
      <w:lvlJc w:val="left"/>
      <w:pPr>
        <w:ind w:left="5035" w:hanging="360"/>
      </w:pPr>
      <w:rPr>
        <w:rFonts w:hint="default"/>
      </w:rPr>
    </w:lvl>
    <w:lvl w:ilvl="6" w:tplc="33D25550">
      <w:start w:val="1"/>
      <w:numFmt w:val="bullet"/>
      <w:lvlText w:val="•"/>
      <w:lvlJc w:val="left"/>
      <w:pPr>
        <w:ind w:left="5932" w:hanging="360"/>
      </w:pPr>
      <w:rPr>
        <w:rFonts w:hint="default"/>
      </w:rPr>
    </w:lvl>
    <w:lvl w:ilvl="7" w:tplc="6D48D7DE">
      <w:start w:val="1"/>
      <w:numFmt w:val="bullet"/>
      <w:lvlText w:val="•"/>
      <w:lvlJc w:val="left"/>
      <w:pPr>
        <w:ind w:left="6829" w:hanging="360"/>
      </w:pPr>
      <w:rPr>
        <w:rFonts w:hint="default"/>
      </w:rPr>
    </w:lvl>
    <w:lvl w:ilvl="8" w:tplc="0ACEC870">
      <w:start w:val="1"/>
      <w:numFmt w:val="bullet"/>
      <w:lvlText w:val="•"/>
      <w:lvlJc w:val="left"/>
      <w:pPr>
        <w:ind w:left="7726" w:hanging="360"/>
      </w:pPr>
      <w:rPr>
        <w:rFonts w:hint="default"/>
      </w:rPr>
    </w:lvl>
  </w:abstractNum>
  <w:abstractNum w:abstractNumId="9" w15:restartNumberingAfterBreak="0">
    <w:nsid w:val="294F7448"/>
    <w:multiLevelType w:val="hybridMultilevel"/>
    <w:tmpl w:val="B5ECA1AA"/>
    <w:lvl w:ilvl="0" w:tplc="9312AF94">
      <w:start w:val="1"/>
      <w:numFmt w:val="upperRoman"/>
      <w:lvlText w:val="%1."/>
      <w:lvlJc w:val="righ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0451B2"/>
    <w:multiLevelType w:val="hybridMultilevel"/>
    <w:tmpl w:val="E3A27250"/>
    <w:lvl w:ilvl="0" w:tplc="E0688070">
      <w:start w:val="33"/>
      <w:numFmt w:val="decimal"/>
      <w:lvlText w:val="%1"/>
      <w:lvlJc w:val="left"/>
      <w:pPr>
        <w:ind w:left="471" w:hanging="360"/>
      </w:pPr>
      <w:rPr>
        <w:rFonts w:ascii="Times New Roman" w:eastAsia="Times New Roman" w:hAnsi="Times New Roman" w:hint="default"/>
        <w:spacing w:val="4"/>
        <w:sz w:val="24"/>
        <w:szCs w:val="24"/>
      </w:rPr>
    </w:lvl>
    <w:lvl w:ilvl="1" w:tplc="BD9EE2F6">
      <w:start w:val="1"/>
      <w:numFmt w:val="bullet"/>
      <w:lvlText w:val="•"/>
      <w:lvlJc w:val="left"/>
      <w:pPr>
        <w:ind w:left="1362" w:hanging="360"/>
      </w:pPr>
      <w:rPr>
        <w:rFonts w:hint="default"/>
      </w:rPr>
    </w:lvl>
    <w:lvl w:ilvl="2" w:tplc="B0EA9274">
      <w:start w:val="1"/>
      <w:numFmt w:val="bullet"/>
      <w:lvlText w:val="•"/>
      <w:lvlJc w:val="left"/>
      <w:pPr>
        <w:ind w:left="2252" w:hanging="360"/>
      </w:pPr>
      <w:rPr>
        <w:rFonts w:hint="default"/>
      </w:rPr>
    </w:lvl>
    <w:lvl w:ilvl="3" w:tplc="EA206FC8">
      <w:start w:val="1"/>
      <w:numFmt w:val="bullet"/>
      <w:lvlText w:val="•"/>
      <w:lvlJc w:val="left"/>
      <w:pPr>
        <w:ind w:left="3143" w:hanging="360"/>
      </w:pPr>
      <w:rPr>
        <w:rFonts w:hint="default"/>
      </w:rPr>
    </w:lvl>
    <w:lvl w:ilvl="4" w:tplc="B57875C4">
      <w:start w:val="1"/>
      <w:numFmt w:val="bullet"/>
      <w:lvlText w:val="•"/>
      <w:lvlJc w:val="left"/>
      <w:pPr>
        <w:ind w:left="4034" w:hanging="360"/>
      </w:pPr>
      <w:rPr>
        <w:rFonts w:hint="default"/>
      </w:rPr>
    </w:lvl>
    <w:lvl w:ilvl="5" w:tplc="7A22EAC4">
      <w:start w:val="1"/>
      <w:numFmt w:val="bullet"/>
      <w:lvlText w:val="•"/>
      <w:lvlJc w:val="left"/>
      <w:pPr>
        <w:ind w:left="4925" w:hanging="360"/>
      </w:pPr>
      <w:rPr>
        <w:rFonts w:hint="default"/>
      </w:rPr>
    </w:lvl>
    <w:lvl w:ilvl="6" w:tplc="DE1A4616">
      <w:start w:val="1"/>
      <w:numFmt w:val="bullet"/>
      <w:lvlText w:val="•"/>
      <w:lvlJc w:val="left"/>
      <w:pPr>
        <w:ind w:left="5816" w:hanging="360"/>
      </w:pPr>
      <w:rPr>
        <w:rFonts w:hint="default"/>
      </w:rPr>
    </w:lvl>
    <w:lvl w:ilvl="7" w:tplc="493C0D14">
      <w:start w:val="1"/>
      <w:numFmt w:val="bullet"/>
      <w:lvlText w:val="•"/>
      <w:lvlJc w:val="left"/>
      <w:pPr>
        <w:ind w:left="6707" w:hanging="360"/>
      </w:pPr>
      <w:rPr>
        <w:rFonts w:hint="default"/>
      </w:rPr>
    </w:lvl>
    <w:lvl w:ilvl="8" w:tplc="1D5CDB76">
      <w:start w:val="1"/>
      <w:numFmt w:val="bullet"/>
      <w:lvlText w:val="•"/>
      <w:lvlJc w:val="left"/>
      <w:pPr>
        <w:ind w:left="7598" w:hanging="360"/>
      </w:pPr>
      <w:rPr>
        <w:rFonts w:hint="default"/>
      </w:rPr>
    </w:lvl>
  </w:abstractNum>
  <w:abstractNum w:abstractNumId="11" w15:restartNumberingAfterBreak="0">
    <w:nsid w:val="633E7BED"/>
    <w:multiLevelType w:val="hybridMultilevel"/>
    <w:tmpl w:val="170C9800"/>
    <w:lvl w:ilvl="0" w:tplc="ADF8760A">
      <w:start w:val="138"/>
      <w:numFmt w:val="decimal"/>
      <w:lvlText w:val="%1"/>
      <w:lvlJc w:val="left"/>
      <w:pPr>
        <w:ind w:left="551" w:hanging="452"/>
      </w:pPr>
      <w:rPr>
        <w:rFonts w:ascii="Times New Roman" w:eastAsia="Times New Roman" w:hAnsi="Times New Roman" w:hint="default"/>
        <w:spacing w:val="4"/>
        <w:sz w:val="24"/>
        <w:szCs w:val="24"/>
      </w:rPr>
    </w:lvl>
    <w:lvl w:ilvl="1" w:tplc="FBDCCDB6">
      <w:start w:val="1"/>
      <w:numFmt w:val="bullet"/>
      <w:lvlText w:val="•"/>
      <w:lvlJc w:val="left"/>
      <w:pPr>
        <w:ind w:left="1442" w:hanging="452"/>
      </w:pPr>
      <w:rPr>
        <w:rFonts w:hint="default"/>
      </w:rPr>
    </w:lvl>
    <w:lvl w:ilvl="2" w:tplc="394A1AF2">
      <w:start w:val="1"/>
      <w:numFmt w:val="bullet"/>
      <w:lvlText w:val="•"/>
      <w:lvlJc w:val="left"/>
      <w:pPr>
        <w:ind w:left="2332" w:hanging="452"/>
      </w:pPr>
      <w:rPr>
        <w:rFonts w:hint="default"/>
      </w:rPr>
    </w:lvl>
    <w:lvl w:ilvl="3" w:tplc="3536B7DA">
      <w:start w:val="1"/>
      <w:numFmt w:val="bullet"/>
      <w:lvlText w:val="•"/>
      <w:lvlJc w:val="left"/>
      <w:pPr>
        <w:ind w:left="3223" w:hanging="452"/>
      </w:pPr>
      <w:rPr>
        <w:rFonts w:hint="default"/>
      </w:rPr>
    </w:lvl>
    <w:lvl w:ilvl="4" w:tplc="AFB66ECE">
      <w:start w:val="1"/>
      <w:numFmt w:val="bullet"/>
      <w:lvlText w:val="•"/>
      <w:lvlJc w:val="left"/>
      <w:pPr>
        <w:ind w:left="4114" w:hanging="452"/>
      </w:pPr>
      <w:rPr>
        <w:rFonts w:hint="default"/>
      </w:rPr>
    </w:lvl>
    <w:lvl w:ilvl="5" w:tplc="5876252C">
      <w:start w:val="1"/>
      <w:numFmt w:val="bullet"/>
      <w:lvlText w:val="•"/>
      <w:lvlJc w:val="left"/>
      <w:pPr>
        <w:ind w:left="5005" w:hanging="452"/>
      </w:pPr>
      <w:rPr>
        <w:rFonts w:hint="default"/>
      </w:rPr>
    </w:lvl>
    <w:lvl w:ilvl="6" w:tplc="73CA9AF8">
      <w:start w:val="1"/>
      <w:numFmt w:val="bullet"/>
      <w:lvlText w:val="•"/>
      <w:lvlJc w:val="left"/>
      <w:pPr>
        <w:ind w:left="5896" w:hanging="452"/>
      </w:pPr>
      <w:rPr>
        <w:rFonts w:hint="default"/>
      </w:rPr>
    </w:lvl>
    <w:lvl w:ilvl="7" w:tplc="C9B4A1EC">
      <w:start w:val="1"/>
      <w:numFmt w:val="bullet"/>
      <w:lvlText w:val="•"/>
      <w:lvlJc w:val="left"/>
      <w:pPr>
        <w:ind w:left="6787" w:hanging="452"/>
      </w:pPr>
      <w:rPr>
        <w:rFonts w:hint="default"/>
      </w:rPr>
    </w:lvl>
    <w:lvl w:ilvl="8" w:tplc="521A3282">
      <w:start w:val="1"/>
      <w:numFmt w:val="bullet"/>
      <w:lvlText w:val="•"/>
      <w:lvlJc w:val="left"/>
      <w:pPr>
        <w:ind w:left="7678" w:hanging="452"/>
      </w:pPr>
      <w:rPr>
        <w:rFonts w:hint="default"/>
      </w:rPr>
    </w:lvl>
  </w:abstractNum>
  <w:abstractNum w:abstractNumId="12" w15:restartNumberingAfterBreak="0">
    <w:nsid w:val="65873B5B"/>
    <w:multiLevelType w:val="hybridMultilevel"/>
    <w:tmpl w:val="87A2D4A6"/>
    <w:lvl w:ilvl="0" w:tplc="A4A0F6AA">
      <w:start w:val="26"/>
      <w:numFmt w:val="decimal"/>
      <w:lvlText w:val="%1"/>
      <w:lvlJc w:val="left"/>
      <w:pPr>
        <w:ind w:left="551" w:hanging="360"/>
      </w:pPr>
      <w:rPr>
        <w:rFonts w:ascii="Times New Roman" w:eastAsia="Times New Roman" w:hAnsi="Times New Roman" w:hint="default"/>
        <w:spacing w:val="4"/>
        <w:sz w:val="24"/>
        <w:szCs w:val="24"/>
      </w:rPr>
    </w:lvl>
    <w:lvl w:ilvl="1" w:tplc="5DF4CBFC">
      <w:start w:val="1"/>
      <w:numFmt w:val="bullet"/>
      <w:lvlText w:val="•"/>
      <w:lvlJc w:val="left"/>
      <w:pPr>
        <w:ind w:left="1448" w:hanging="360"/>
      </w:pPr>
      <w:rPr>
        <w:rFonts w:hint="default"/>
      </w:rPr>
    </w:lvl>
    <w:lvl w:ilvl="2" w:tplc="03BA54DE">
      <w:start w:val="1"/>
      <w:numFmt w:val="bullet"/>
      <w:lvlText w:val="•"/>
      <w:lvlJc w:val="left"/>
      <w:pPr>
        <w:ind w:left="2344" w:hanging="360"/>
      </w:pPr>
      <w:rPr>
        <w:rFonts w:hint="default"/>
      </w:rPr>
    </w:lvl>
    <w:lvl w:ilvl="3" w:tplc="6012FC9E">
      <w:start w:val="1"/>
      <w:numFmt w:val="bullet"/>
      <w:lvlText w:val="•"/>
      <w:lvlJc w:val="left"/>
      <w:pPr>
        <w:ind w:left="3241" w:hanging="360"/>
      </w:pPr>
      <w:rPr>
        <w:rFonts w:hint="default"/>
      </w:rPr>
    </w:lvl>
    <w:lvl w:ilvl="4" w:tplc="03EEFF62">
      <w:start w:val="1"/>
      <w:numFmt w:val="bullet"/>
      <w:lvlText w:val="•"/>
      <w:lvlJc w:val="left"/>
      <w:pPr>
        <w:ind w:left="4138" w:hanging="360"/>
      </w:pPr>
      <w:rPr>
        <w:rFonts w:hint="default"/>
      </w:rPr>
    </w:lvl>
    <w:lvl w:ilvl="5" w:tplc="E8C2EEFC">
      <w:start w:val="1"/>
      <w:numFmt w:val="bullet"/>
      <w:lvlText w:val="•"/>
      <w:lvlJc w:val="left"/>
      <w:pPr>
        <w:ind w:left="5035" w:hanging="360"/>
      </w:pPr>
      <w:rPr>
        <w:rFonts w:hint="default"/>
      </w:rPr>
    </w:lvl>
    <w:lvl w:ilvl="6" w:tplc="E9B8B608">
      <w:start w:val="1"/>
      <w:numFmt w:val="bullet"/>
      <w:lvlText w:val="•"/>
      <w:lvlJc w:val="left"/>
      <w:pPr>
        <w:ind w:left="5932" w:hanging="360"/>
      </w:pPr>
      <w:rPr>
        <w:rFonts w:hint="default"/>
      </w:rPr>
    </w:lvl>
    <w:lvl w:ilvl="7" w:tplc="C58064B8">
      <w:start w:val="1"/>
      <w:numFmt w:val="bullet"/>
      <w:lvlText w:val="•"/>
      <w:lvlJc w:val="left"/>
      <w:pPr>
        <w:ind w:left="6829" w:hanging="360"/>
      </w:pPr>
      <w:rPr>
        <w:rFonts w:hint="default"/>
      </w:rPr>
    </w:lvl>
    <w:lvl w:ilvl="8" w:tplc="868E5466">
      <w:start w:val="1"/>
      <w:numFmt w:val="bullet"/>
      <w:lvlText w:val="•"/>
      <w:lvlJc w:val="left"/>
      <w:pPr>
        <w:ind w:left="7726" w:hanging="360"/>
      </w:pPr>
      <w:rPr>
        <w:rFonts w:hint="default"/>
      </w:rPr>
    </w:lvl>
  </w:abstractNum>
  <w:abstractNum w:abstractNumId="13" w15:restartNumberingAfterBreak="0">
    <w:nsid w:val="7ECC2A08"/>
    <w:multiLevelType w:val="hybridMultilevel"/>
    <w:tmpl w:val="7EAAD008"/>
    <w:lvl w:ilvl="0" w:tplc="42E6C564">
      <w:start w:val="1"/>
      <w:numFmt w:val="decimal"/>
      <w:lvlText w:val="%1"/>
      <w:lvlJc w:val="left"/>
      <w:pPr>
        <w:ind w:left="591" w:hanging="272"/>
        <w:jc w:val="right"/>
      </w:pPr>
      <w:rPr>
        <w:rFonts w:ascii="Times New Roman" w:eastAsia="Times New Roman" w:hAnsi="Times New Roman" w:hint="default"/>
        <w:sz w:val="24"/>
        <w:szCs w:val="24"/>
      </w:rPr>
    </w:lvl>
    <w:lvl w:ilvl="1" w:tplc="34FC077A">
      <w:start w:val="1"/>
      <w:numFmt w:val="bullet"/>
      <w:lvlText w:val="•"/>
      <w:lvlJc w:val="left"/>
      <w:pPr>
        <w:ind w:left="1496" w:hanging="272"/>
      </w:pPr>
      <w:rPr>
        <w:rFonts w:hint="default"/>
      </w:rPr>
    </w:lvl>
    <w:lvl w:ilvl="2" w:tplc="0F8E3380">
      <w:start w:val="1"/>
      <w:numFmt w:val="bullet"/>
      <w:lvlText w:val="•"/>
      <w:lvlJc w:val="left"/>
      <w:pPr>
        <w:ind w:left="2400" w:hanging="272"/>
      </w:pPr>
      <w:rPr>
        <w:rFonts w:hint="default"/>
      </w:rPr>
    </w:lvl>
    <w:lvl w:ilvl="3" w:tplc="2192526A">
      <w:start w:val="1"/>
      <w:numFmt w:val="bullet"/>
      <w:lvlText w:val="•"/>
      <w:lvlJc w:val="left"/>
      <w:pPr>
        <w:ind w:left="3305" w:hanging="272"/>
      </w:pPr>
      <w:rPr>
        <w:rFonts w:hint="default"/>
      </w:rPr>
    </w:lvl>
    <w:lvl w:ilvl="4" w:tplc="454A798C">
      <w:start w:val="1"/>
      <w:numFmt w:val="bullet"/>
      <w:lvlText w:val="•"/>
      <w:lvlJc w:val="left"/>
      <w:pPr>
        <w:ind w:left="4210" w:hanging="272"/>
      </w:pPr>
      <w:rPr>
        <w:rFonts w:hint="default"/>
      </w:rPr>
    </w:lvl>
    <w:lvl w:ilvl="5" w:tplc="6E86A40C">
      <w:start w:val="1"/>
      <w:numFmt w:val="bullet"/>
      <w:lvlText w:val="•"/>
      <w:lvlJc w:val="left"/>
      <w:pPr>
        <w:ind w:left="5115" w:hanging="272"/>
      </w:pPr>
      <w:rPr>
        <w:rFonts w:hint="default"/>
      </w:rPr>
    </w:lvl>
    <w:lvl w:ilvl="6" w:tplc="E9B69D62">
      <w:start w:val="1"/>
      <w:numFmt w:val="bullet"/>
      <w:lvlText w:val="•"/>
      <w:lvlJc w:val="left"/>
      <w:pPr>
        <w:ind w:left="6020" w:hanging="272"/>
      </w:pPr>
      <w:rPr>
        <w:rFonts w:hint="default"/>
      </w:rPr>
    </w:lvl>
    <w:lvl w:ilvl="7" w:tplc="44222E5E">
      <w:start w:val="1"/>
      <w:numFmt w:val="bullet"/>
      <w:lvlText w:val="•"/>
      <w:lvlJc w:val="left"/>
      <w:pPr>
        <w:ind w:left="6925" w:hanging="272"/>
      </w:pPr>
      <w:rPr>
        <w:rFonts w:hint="default"/>
      </w:rPr>
    </w:lvl>
    <w:lvl w:ilvl="8" w:tplc="57E09B64">
      <w:start w:val="1"/>
      <w:numFmt w:val="bullet"/>
      <w:lvlText w:val="•"/>
      <w:lvlJc w:val="left"/>
      <w:pPr>
        <w:ind w:left="7830" w:hanging="272"/>
      </w:pPr>
      <w:rPr>
        <w:rFonts w:hint="default"/>
      </w:rPr>
    </w:lvl>
  </w:abstractNum>
  <w:num w:numId="1">
    <w:abstractNumId w:val="9"/>
  </w:num>
  <w:num w:numId="2">
    <w:abstractNumId w:val="2"/>
  </w:num>
  <w:num w:numId="3">
    <w:abstractNumId w:val="6"/>
  </w:num>
  <w:num w:numId="4">
    <w:abstractNumId w:val="13"/>
  </w:num>
  <w:num w:numId="5">
    <w:abstractNumId w:val="8"/>
  </w:num>
  <w:num w:numId="6">
    <w:abstractNumId w:val="12"/>
  </w:num>
  <w:num w:numId="7">
    <w:abstractNumId w:val="10"/>
  </w:num>
  <w:num w:numId="8">
    <w:abstractNumId w:val="1"/>
  </w:num>
  <w:num w:numId="9">
    <w:abstractNumId w:val="7"/>
  </w:num>
  <w:num w:numId="10">
    <w:abstractNumId w:val="4"/>
  </w:num>
  <w:num w:numId="11">
    <w:abstractNumId w:val="0"/>
  </w:num>
  <w:num w:numId="12">
    <w:abstractNumId w:val="3"/>
  </w:num>
  <w:num w:numId="13">
    <w:abstractNumId w:val="1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E79"/>
    <w:rsid w:val="000115C6"/>
    <w:rsid w:val="00011C8D"/>
    <w:rsid w:val="00047951"/>
    <w:rsid w:val="00052D66"/>
    <w:rsid w:val="00067229"/>
    <w:rsid w:val="000741F6"/>
    <w:rsid w:val="00084509"/>
    <w:rsid w:val="00090DF8"/>
    <w:rsid w:val="000C3130"/>
    <w:rsid w:val="000D15A2"/>
    <w:rsid w:val="000D6B5F"/>
    <w:rsid w:val="000E2EC3"/>
    <w:rsid w:val="000F6EFA"/>
    <w:rsid w:val="001051BB"/>
    <w:rsid w:val="001223B8"/>
    <w:rsid w:val="001832C0"/>
    <w:rsid w:val="00190F6D"/>
    <w:rsid w:val="001A4390"/>
    <w:rsid w:val="001E068D"/>
    <w:rsid w:val="00216EF9"/>
    <w:rsid w:val="00232449"/>
    <w:rsid w:val="00236A99"/>
    <w:rsid w:val="00245F2E"/>
    <w:rsid w:val="0026286D"/>
    <w:rsid w:val="002905AE"/>
    <w:rsid w:val="002B27BB"/>
    <w:rsid w:val="002C5B08"/>
    <w:rsid w:val="002D2AFC"/>
    <w:rsid w:val="002D7164"/>
    <w:rsid w:val="002E6D07"/>
    <w:rsid w:val="00311012"/>
    <w:rsid w:val="003127CF"/>
    <w:rsid w:val="00331E8E"/>
    <w:rsid w:val="00334D93"/>
    <w:rsid w:val="003509C1"/>
    <w:rsid w:val="00351005"/>
    <w:rsid w:val="00361F0B"/>
    <w:rsid w:val="00387999"/>
    <w:rsid w:val="00393029"/>
    <w:rsid w:val="003B1C09"/>
    <w:rsid w:val="003C53A1"/>
    <w:rsid w:val="00436DB1"/>
    <w:rsid w:val="00457593"/>
    <w:rsid w:val="00470418"/>
    <w:rsid w:val="00492675"/>
    <w:rsid w:val="004A462B"/>
    <w:rsid w:val="004A5C74"/>
    <w:rsid w:val="004C4C59"/>
    <w:rsid w:val="004D4798"/>
    <w:rsid w:val="004D50DD"/>
    <w:rsid w:val="004F79FC"/>
    <w:rsid w:val="00513B96"/>
    <w:rsid w:val="0051596D"/>
    <w:rsid w:val="005165EF"/>
    <w:rsid w:val="005227CF"/>
    <w:rsid w:val="00542572"/>
    <w:rsid w:val="00552420"/>
    <w:rsid w:val="0055589D"/>
    <w:rsid w:val="00557E43"/>
    <w:rsid w:val="00586D44"/>
    <w:rsid w:val="00590101"/>
    <w:rsid w:val="00591CFB"/>
    <w:rsid w:val="005A4E79"/>
    <w:rsid w:val="005E32BE"/>
    <w:rsid w:val="005F6762"/>
    <w:rsid w:val="005F72B8"/>
    <w:rsid w:val="006135AF"/>
    <w:rsid w:val="00630B43"/>
    <w:rsid w:val="00660A21"/>
    <w:rsid w:val="00660FC3"/>
    <w:rsid w:val="00672492"/>
    <w:rsid w:val="00696B09"/>
    <w:rsid w:val="006A192E"/>
    <w:rsid w:val="006B274B"/>
    <w:rsid w:val="006B2FBA"/>
    <w:rsid w:val="006C50D6"/>
    <w:rsid w:val="006D0B4A"/>
    <w:rsid w:val="00711C4F"/>
    <w:rsid w:val="007221C6"/>
    <w:rsid w:val="00732E01"/>
    <w:rsid w:val="00737D5E"/>
    <w:rsid w:val="00743902"/>
    <w:rsid w:val="007448FA"/>
    <w:rsid w:val="00775C87"/>
    <w:rsid w:val="007840EF"/>
    <w:rsid w:val="007875F1"/>
    <w:rsid w:val="00794BF1"/>
    <w:rsid w:val="007B4053"/>
    <w:rsid w:val="007D3804"/>
    <w:rsid w:val="00802A20"/>
    <w:rsid w:val="0084621F"/>
    <w:rsid w:val="008E12B0"/>
    <w:rsid w:val="008E6904"/>
    <w:rsid w:val="0090277F"/>
    <w:rsid w:val="00903B66"/>
    <w:rsid w:val="00933501"/>
    <w:rsid w:val="00970F2A"/>
    <w:rsid w:val="00975E26"/>
    <w:rsid w:val="009A5C1D"/>
    <w:rsid w:val="009F16B9"/>
    <w:rsid w:val="00A00C7B"/>
    <w:rsid w:val="00A11FD7"/>
    <w:rsid w:val="00A174E7"/>
    <w:rsid w:val="00A2176C"/>
    <w:rsid w:val="00A23057"/>
    <w:rsid w:val="00A32BC7"/>
    <w:rsid w:val="00A343F9"/>
    <w:rsid w:val="00A3558C"/>
    <w:rsid w:val="00A52174"/>
    <w:rsid w:val="00A6689E"/>
    <w:rsid w:val="00A74627"/>
    <w:rsid w:val="00A85F5D"/>
    <w:rsid w:val="00A86890"/>
    <w:rsid w:val="00AA6227"/>
    <w:rsid w:val="00AB5CB9"/>
    <w:rsid w:val="00AC1A95"/>
    <w:rsid w:val="00AF46CC"/>
    <w:rsid w:val="00B16708"/>
    <w:rsid w:val="00B343BC"/>
    <w:rsid w:val="00B82FFE"/>
    <w:rsid w:val="00BD053A"/>
    <w:rsid w:val="00BD4202"/>
    <w:rsid w:val="00BE5903"/>
    <w:rsid w:val="00C5453D"/>
    <w:rsid w:val="00C67F89"/>
    <w:rsid w:val="00C81FA0"/>
    <w:rsid w:val="00C83C94"/>
    <w:rsid w:val="00C90CCA"/>
    <w:rsid w:val="00CB0016"/>
    <w:rsid w:val="00CC3DDB"/>
    <w:rsid w:val="00CD1C8F"/>
    <w:rsid w:val="00CD626D"/>
    <w:rsid w:val="00CF1DF3"/>
    <w:rsid w:val="00CF56BC"/>
    <w:rsid w:val="00D005FA"/>
    <w:rsid w:val="00D03C03"/>
    <w:rsid w:val="00D12740"/>
    <w:rsid w:val="00D127FF"/>
    <w:rsid w:val="00D17EDA"/>
    <w:rsid w:val="00D34CF4"/>
    <w:rsid w:val="00D56365"/>
    <w:rsid w:val="00D74BE3"/>
    <w:rsid w:val="00DA7305"/>
    <w:rsid w:val="00DB053A"/>
    <w:rsid w:val="00DF4AB9"/>
    <w:rsid w:val="00DF63DE"/>
    <w:rsid w:val="00E20CC3"/>
    <w:rsid w:val="00E22147"/>
    <w:rsid w:val="00E26174"/>
    <w:rsid w:val="00E46BED"/>
    <w:rsid w:val="00E53676"/>
    <w:rsid w:val="00E862E7"/>
    <w:rsid w:val="00E909E7"/>
    <w:rsid w:val="00EA19DF"/>
    <w:rsid w:val="00EB5E03"/>
    <w:rsid w:val="00ED01FB"/>
    <w:rsid w:val="00EF52A9"/>
    <w:rsid w:val="00F00F5A"/>
    <w:rsid w:val="00F01567"/>
    <w:rsid w:val="00F10432"/>
    <w:rsid w:val="00F111E2"/>
    <w:rsid w:val="00F32DB2"/>
    <w:rsid w:val="00F465C8"/>
    <w:rsid w:val="00F7114A"/>
    <w:rsid w:val="00F83B3E"/>
    <w:rsid w:val="00F900FF"/>
    <w:rsid w:val="00FA70E3"/>
    <w:rsid w:val="00FC6081"/>
    <w:rsid w:val="00FD3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FC4066E"/>
  <w15:docId w15:val="{D3268900-0A34-46A5-8BB3-72B45CA57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36A99"/>
  </w:style>
  <w:style w:type="paragraph" w:styleId="Heading1">
    <w:name w:val="heading 1"/>
    <w:basedOn w:val="Normal"/>
    <w:next w:val="Normal"/>
    <w:link w:val="Heading1Char"/>
    <w:uiPriority w:val="9"/>
    <w:qFormat/>
    <w:rsid w:val="000F6EFA"/>
    <w:pPr>
      <w:keepNext/>
      <w:keepLines/>
      <w:spacing w:before="240" w:after="0" w:line="240" w:lineRule="auto"/>
      <w:jc w:val="center"/>
      <w:outlineLvl w:val="0"/>
    </w:pPr>
    <w:rPr>
      <w:rFonts w:asciiTheme="majorHAnsi" w:eastAsiaTheme="majorEastAsia" w:hAnsiTheme="majorHAnsi"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EFA"/>
    <w:rPr>
      <w:rFonts w:asciiTheme="majorHAnsi" w:eastAsiaTheme="majorEastAsia" w:hAnsiTheme="majorHAnsi" w:cstheme="majorBidi"/>
      <w:sz w:val="32"/>
      <w:szCs w:val="32"/>
    </w:rPr>
  </w:style>
  <w:style w:type="paragraph" w:styleId="Header">
    <w:name w:val="header"/>
    <w:basedOn w:val="Normal"/>
    <w:link w:val="HeaderChar"/>
    <w:uiPriority w:val="99"/>
    <w:unhideWhenUsed/>
    <w:rsid w:val="005A4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E79"/>
  </w:style>
  <w:style w:type="paragraph" w:styleId="Footer">
    <w:name w:val="footer"/>
    <w:basedOn w:val="Normal"/>
    <w:link w:val="FooterChar"/>
    <w:uiPriority w:val="99"/>
    <w:unhideWhenUsed/>
    <w:rsid w:val="005A4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E79"/>
  </w:style>
  <w:style w:type="paragraph" w:styleId="NoSpacing">
    <w:name w:val="No Spacing"/>
    <w:uiPriority w:val="1"/>
    <w:qFormat/>
    <w:rsid w:val="005A4E79"/>
    <w:pPr>
      <w:spacing w:after="0" w:line="240" w:lineRule="auto"/>
    </w:pPr>
  </w:style>
  <w:style w:type="table" w:styleId="TableGrid">
    <w:name w:val="Table Grid"/>
    <w:basedOn w:val="TableNormal"/>
    <w:uiPriority w:val="59"/>
    <w:rsid w:val="005A4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55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89D"/>
    <w:rPr>
      <w:rFonts w:ascii="Tahoma" w:hAnsi="Tahoma" w:cs="Tahoma"/>
      <w:sz w:val="16"/>
      <w:szCs w:val="16"/>
    </w:rPr>
  </w:style>
  <w:style w:type="paragraph" w:styleId="ListParagraph">
    <w:name w:val="List Paragraph"/>
    <w:basedOn w:val="Normal"/>
    <w:uiPriority w:val="34"/>
    <w:qFormat/>
    <w:rsid w:val="0055589D"/>
    <w:pPr>
      <w:ind w:left="720"/>
      <w:contextualSpacing/>
    </w:pPr>
  </w:style>
  <w:style w:type="character" w:styleId="CommentReference">
    <w:name w:val="annotation reference"/>
    <w:basedOn w:val="DefaultParagraphFont"/>
    <w:uiPriority w:val="99"/>
    <w:semiHidden/>
    <w:unhideWhenUsed/>
    <w:rsid w:val="00387999"/>
    <w:rPr>
      <w:sz w:val="16"/>
      <w:szCs w:val="16"/>
    </w:rPr>
  </w:style>
  <w:style w:type="paragraph" w:styleId="CommentText">
    <w:name w:val="annotation text"/>
    <w:basedOn w:val="Normal"/>
    <w:link w:val="CommentTextChar"/>
    <w:uiPriority w:val="99"/>
    <w:semiHidden/>
    <w:unhideWhenUsed/>
    <w:rsid w:val="00387999"/>
    <w:pPr>
      <w:spacing w:line="240" w:lineRule="auto"/>
    </w:pPr>
    <w:rPr>
      <w:sz w:val="20"/>
      <w:szCs w:val="20"/>
    </w:rPr>
  </w:style>
  <w:style w:type="character" w:customStyle="1" w:styleId="CommentTextChar">
    <w:name w:val="Comment Text Char"/>
    <w:basedOn w:val="DefaultParagraphFont"/>
    <w:link w:val="CommentText"/>
    <w:uiPriority w:val="99"/>
    <w:semiHidden/>
    <w:rsid w:val="00387999"/>
    <w:rPr>
      <w:sz w:val="20"/>
      <w:szCs w:val="20"/>
    </w:rPr>
  </w:style>
  <w:style w:type="paragraph" w:styleId="CommentSubject">
    <w:name w:val="annotation subject"/>
    <w:basedOn w:val="CommentText"/>
    <w:next w:val="CommentText"/>
    <w:link w:val="CommentSubjectChar"/>
    <w:uiPriority w:val="99"/>
    <w:semiHidden/>
    <w:unhideWhenUsed/>
    <w:rsid w:val="00387999"/>
    <w:rPr>
      <w:b/>
      <w:bCs/>
    </w:rPr>
  </w:style>
  <w:style w:type="character" w:customStyle="1" w:styleId="CommentSubjectChar">
    <w:name w:val="Comment Subject Char"/>
    <w:basedOn w:val="CommentTextChar"/>
    <w:link w:val="CommentSubject"/>
    <w:uiPriority w:val="99"/>
    <w:semiHidden/>
    <w:rsid w:val="00387999"/>
    <w:rPr>
      <w:b/>
      <w:bCs/>
      <w:sz w:val="20"/>
      <w:szCs w:val="20"/>
    </w:rPr>
  </w:style>
  <w:style w:type="paragraph" w:styleId="Revision">
    <w:name w:val="Revision"/>
    <w:hidden/>
    <w:uiPriority w:val="99"/>
    <w:semiHidden/>
    <w:rsid w:val="00A32BC7"/>
    <w:pPr>
      <w:spacing w:after="0" w:line="240" w:lineRule="auto"/>
    </w:pPr>
  </w:style>
  <w:style w:type="character" w:styleId="Hyperlink">
    <w:name w:val="Hyperlink"/>
    <w:basedOn w:val="DefaultParagraphFont"/>
    <w:uiPriority w:val="99"/>
    <w:semiHidden/>
    <w:unhideWhenUsed/>
    <w:rsid w:val="00FA70E3"/>
    <w:rPr>
      <w:color w:val="0000FF"/>
      <w:u w:val="single"/>
    </w:rPr>
  </w:style>
  <w:style w:type="character" w:styleId="FollowedHyperlink">
    <w:name w:val="FollowedHyperlink"/>
    <w:basedOn w:val="DefaultParagraphFont"/>
    <w:uiPriority w:val="99"/>
    <w:semiHidden/>
    <w:unhideWhenUsed/>
    <w:rsid w:val="00FA70E3"/>
    <w:rPr>
      <w:color w:val="800080"/>
      <w:u w:val="single"/>
    </w:rPr>
  </w:style>
  <w:style w:type="paragraph" w:customStyle="1" w:styleId="msonormal0">
    <w:name w:val="msonormal"/>
    <w:basedOn w:val="Normal"/>
    <w:rsid w:val="00FA70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FA70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erdana" w:eastAsia="Times New Roman" w:hAnsi="Verdana" w:cs="Times New Roman"/>
      <w:sz w:val="20"/>
      <w:szCs w:val="20"/>
    </w:rPr>
  </w:style>
  <w:style w:type="paragraph" w:customStyle="1" w:styleId="xl66">
    <w:name w:val="xl66"/>
    <w:basedOn w:val="Normal"/>
    <w:rsid w:val="00FA70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20"/>
      <w:szCs w:val="20"/>
    </w:rPr>
  </w:style>
  <w:style w:type="paragraph" w:customStyle="1" w:styleId="xl67">
    <w:name w:val="xl67"/>
    <w:basedOn w:val="Normal"/>
    <w:rsid w:val="00FA70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377551">
      <w:bodyDiv w:val="1"/>
      <w:marLeft w:val="0"/>
      <w:marRight w:val="0"/>
      <w:marTop w:val="0"/>
      <w:marBottom w:val="0"/>
      <w:divBdr>
        <w:top w:val="none" w:sz="0" w:space="0" w:color="auto"/>
        <w:left w:val="none" w:sz="0" w:space="0" w:color="auto"/>
        <w:bottom w:val="none" w:sz="0" w:space="0" w:color="auto"/>
        <w:right w:val="none" w:sz="0" w:space="0" w:color="auto"/>
      </w:divBdr>
    </w:div>
    <w:div w:id="155734232">
      <w:bodyDiv w:val="1"/>
      <w:marLeft w:val="0"/>
      <w:marRight w:val="0"/>
      <w:marTop w:val="0"/>
      <w:marBottom w:val="0"/>
      <w:divBdr>
        <w:top w:val="none" w:sz="0" w:space="0" w:color="auto"/>
        <w:left w:val="none" w:sz="0" w:space="0" w:color="auto"/>
        <w:bottom w:val="none" w:sz="0" w:space="0" w:color="auto"/>
        <w:right w:val="none" w:sz="0" w:space="0" w:color="auto"/>
      </w:divBdr>
    </w:div>
    <w:div w:id="157231615">
      <w:bodyDiv w:val="1"/>
      <w:marLeft w:val="0"/>
      <w:marRight w:val="0"/>
      <w:marTop w:val="0"/>
      <w:marBottom w:val="0"/>
      <w:divBdr>
        <w:top w:val="none" w:sz="0" w:space="0" w:color="auto"/>
        <w:left w:val="none" w:sz="0" w:space="0" w:color="auto"/>
        <w:bottom w:val="none" w:sz="0" w:space="0" w:color="auto"/>
        <w:right w:val="none" w:sz="0" w:space="0" w:color="auto"/>
      </w:divBdr>
    </w:div>
    <w:div w:id="189607707">
      <w:bodyDiv w:val="1"/>
      <w:marLeft w:val="0"/>
      <w:marRight w:val="0"/>
      <w:marTop w:val="0"/>
      <w:marBottom w:val="0"/>
      <w:divBdr>
        <w:top w:val="none" w:sz="0" w:space="0" w:color="auto"/>
        <w:left w:val="none" w:sz="0" w:space="0" w:color="auto"/>
        <w:bottom w:val="none" w:sz="0" w:space="0" w:color="auto"/>
        <w:right w:val="none" w:sz="0" w:space="0" w:color="auto"/>
      </w:divBdr>
    </w:div>
    <w:div w:id="578566232">
      <w:bodyDiv w:val="1"/>
      <w:marLeft w:val="0"/>
      <w:marRight w:val="0"/>
      <w:marTop w:val="0"/>
      <w:marBottom w:val="0"/>
      <w:divBdr>
        <w:top w:val="none" w:sz="0" w:space="0" w:color="auto"/>
        <w:left w:val="none" w:sz="0" w:space="0" w:color="auto"/>
        <w:bottom w:val="none" w:sz="0" w:space="0" w:color="auto"/>
        <w:right w:val="none" w:sz="0" w:space="0" w:color="auto"/>
      </w:divBdr>
    </w:div>
    <w:div w:id="660081141">
      <w:bodyDiv w:val="1"/>
      <w:marLeft w:val="0"/>
      <w:marRight w:val="0"/>
      <w:marTop w:val="0"/>
      <w:marBottom w:val="0"/>
      <w:divBdr>
        <w:top w:val="none" w:sz="0" w:space="0" w:color="auto"/>
        <w:left w:val="none" w:sz="0" w:space="0" w:color="auto"/>
        <w:bottom w:val="none" w:sz="0" w:space="0" w:color="auto"/>
        <w:right w:val="none" w:sz="0" w:space="0" w:color="auto"/>
      </w:divBdr>
    </w:div>
    <w:div w:id="774515273">
      <w:bodyDiv w:val="1"/>
      <w:marLeft w:val="0"/>
      <w:marRight w:val="0"/>
      <w:marTop w:val="0"/>
      <w:marBottom w:val="0"/>
      <w:divBdr>
        <w:top w:val="none" w:sz="0" w:space="0" w:color="auto"/>
        <w:left w:val="none" w:sz="0" w:space="0" w:color="auto"/>
        <w:bottom w:val="none" w:sz="0" w:space="0" w:color="auto"/>
        <w:right w:val="none" w:sz="0" w:space="0" w:color="auto"/>
      </w:divBdr>
    </w:div>
    <w:div w:id="814761193">
      <w:bodyDiv w:val="1"/>
      <w:marLeft w:val="0"/>
      <w:marRight w:val="0"/>
      <w:marTop w:val="0"/>
      <w:marBottom w:val="0"/>
      <w:divBdr>
        <w:top w:val="none" w:sz="0" w:space="0" w:color="auto"/>
        <w:left w:val="none" w:sz="0" w:space="0" w:color="auto"/>
        <w:bottom w:val="none" w:sz="0" w:space="0" w:color="auto"/>
        <w:right w:val="none" w:sz="0" w:space="0" w:color="auto"/>
      </w:divBdr>
    </w:div>
    <w:div w:id="856623437">
      <w:bodyDiv w:val="1"/>
      <w:marLeft w:val="0"/>
      <w:marRight w:val="0"/>
      <w:marTop w:val="0"/>
      <w:marBottom w:val="0"/>
      <w:divBdr>
        <w:top w:val="none" w:sz="0" w:space="0" w:color="auto"/>
        <w:left w:val="none" w:sz="0" w:space="0" w:color="auto"/>
        <w:bottom w:val="none" w:sz="0" w:space="0" w:color="auto"/>
        <w:right w:val="none" w:sz="0" w:space="0" w:color="auto"/>
      </w:divBdr>
    </w:div>
    <w:div w:id="1167398601">
      <w:bodyDiv w:val="1"/>
      <w:marLeft w:val="0"/>
      <w:marRight w:val="0"/>
      <w:marTop w:val="0"/>
      <w:marBottom w:val="0"/>
      <w:divBdr>
        <w:top w:val="none" w:sz="0" w:space="0" w:color="auto"/>
        <w:left w:val="none" w:sz="0" w:space="0" w:color="auto"/>
        <w:bottom w:val="none" w:sz="0" w:space="0" w:color="auto"/>
        <w:right w:val="none" w:sz="0" w:space="0" w:color="auto"/>
      </w:divBdr>
    </w:div>
    <w:div w:id="1239755281">
      <w:bodyDiv w:val="1"/>
      <w:marLeft w:val="0"/>
      <w:marRight w:val="0"/>
      <w:marTop w:val="0"/>
      <w:marBottom w:val="0"/>
      <w:divBdr>
        <w:top w:val="none" w:sz="0" w:space="0" w:color="auto"/>
        <w:left w:val="none" w:sz="0" w:space="0" w:color="auto"/>
        <w:bottom w:val="none" w:sz="0" w:space="0" w:color="auto"/>
        <w:right w:val="none" w:sz="0" w:space="0" w:color="auto"/>
      </w:divBdr>
    </w:div>
    <w:div w:id="1397582438">
      <w:bodyDiv w:val="1"/>
      <w:marLeft w:val="0"/>
      <w:marRight w:val="0"/>
      <w:marTop w:val="0"/>
      <w:marBottom w:val="0"/>
      <w:divBdr>
        <w:top w:val="none" w:sz="0" w:space="0" w:color="auto"/>
        <w:left w:val="none" w:sz="0" w:space="0" w:color="auto"/>
        <w:bottom w:val="none" w:sz="0" w:space="0" w:color="auto"/>
        <w:right w:val="none" w:sz="0" w:space="0" w:color="auto"/>
      </w:divBdr>
    </w:div>
    <w:div w:id="1459839496">
      <w:bodyDiv w:val="1"/>
      <w:marLeft w:val="0"/>
      <w:marRight w:val="0"/>
      <w:marTop w:val="0"/>
      <w:marBottom w:val="0"/>
      <w:divBdr>
        <w:top w:val="none" w:sz="0" w:space="0" w:color="auto"/>
        <w:left w:val="none" w:sz="0" w:space="0" w:color="auto"/>
        <w:bottom w:val="none" w:sz="0" w:space="0" w:color="auto"/>
        <w:right w:val="none" w:sz="0" w:space="0" w:color="auto"/>
      </w:divBdr>
    </w:div>
    <w:div w:id="1462654018">
      <w:bodyDiv w:val="1"/>
      <w:marLeft w:val="0"/>
      <w:marRight w:val="0"/>
      <w:marTop w:val="0"/>
      <w:marBottom w:val="0"/>
      <w:divBdr>
        <w:top w:val="none" w:sz="0" w:space="0" w:color="auto"/>
        <w:left w:val="none" w:sz="0" w:space="0" w:color="auto"/>
        <w:bottom w:val="none" w:sz="0" w:space="0" w:color="auto"/>
        <w:right w:val="none" w:sz="0" w:space="0" w:color="auto"/>
      </w:divBdr>
    </w:div>
    <w:div w:id="1628854139">
      <w:bodyDiv w:val="1"/>
      <w:marLeft w:val="0"/>
      <w:marRight w:val="0"/>
      <w:marTop w:val="0"/>
      <w:marBottom w:val="0"/>
      <w:divBdr>
        <w:top w:val="none" w:sz="0" w:space="0" w:color="auto"/>
        <w:left w:val="none" w:sz="0" w:space="0" w:color="auto"/>
        <w:bottom w:val="none" w:sz="0" w:space="0" w:color="auto"/>
        <w:right w:val="none" w:sz="0" w:space="0" w:color="auto"/>
      </w:divBdr>
    </w:div>
    <w:div w:id="1631009943">
      <w:bodyDiv w:val="1"/>
      <w:marLeft w:val="0"/>
      <w:marRight w:val="0"/>
      <w:marTop w:val="0"/>
      <w:marBottom w:val="0"/>
      <w:divBdr>
        <w:top w:val="none" w:sz="0" w:space="0" w:color="auto"/>
        <w:left w:val="none" w:sz="0" w:space="0" w:color="auto"/>
        <w:bottom w:val="none" w:sz="0" w:space="0" w:color="auto"/>
        <w:right w:val="none" w:sz="0" w:space="0" w:color="auto"/>
      </w:divBdr>
    </w:div>
    <w:div w:id="1656109743">
      <w:bodyDiv w:val="1"/>
      <w:marLeft w:val="0"/>
      <w:marRight w:val="0"/>
      <w:marTop w:val="0"/>
      <w:marBottom w:val="0"/>
      <w:divBdr>
        <w:top w:val="none" w:sz="0" w:space="0" w:color="auto"/>
        <w:left w:val="none" w:sz="0" w:space="0" w:color="auto"/>
        <w:bottom w:val="none" w:sz="0" w:space="0" w:color="auto"/>
        <w:right w:val="none" w:sz="0" w:space="0" w:color="auto"/>
      </w:divBdr>
    </w:div>
    <w:div w:id="1773864314">
      <w:bodyDiv w:val="1"/>
      <w:marLeft w:val="0"/>
      <w:marRight w:val="0"/>
      <w:marTop w:val="0"/>
      <w:marBottom w:val="0"/>
      <w:divBdr>
        <w:top w:val="none" w:sz="0" w:space="0" w:color="auto"/>
        <w:left w:val="none" w:sz="0" w:space="0" w:color="auto"/>
        <w:bottom w:val="none" w:sz="0" w:space="0" w:color="auto"/>
        <w:right w:val="none" w:sz="0" w:space="0" w:color="auto"/>
      </w:divBdr>
    </w:div>
    <w:div w:id="1930964779">
      <w:bodyDiv w:val="1"/>
      <w:marLeft w:val="0"/>
      <w:marRight w:val="0"/>
      <w:marTop w:val="0"/>
      <w:marBottom w:val="0"/>
      <w:divBdr>
        <w:top w:val="none" w:sz="0" w:space="0" w:color="auto"/>
        <w:left w:val="none" w:sz="0" w:space="0" w:color="auto"/>
        <w:bottom w:val="none" w:sz="0" w:space="0" w:color="auto"/>
        <w:right w:val="none" w:sz="0" w:space="0" w:color="auto"/>
      </w:divBdr>
    </w:div>
    <w:div w:id="2027176022">
      <w:bodyDiv w:val="1"/>
      <w:marLeft w:val="0"/>
      <w:marRight w:val="0"/>
      <w:marTop w:val="0"/>
      <w:marBottom w:val="0"/>
      <w:divBdr>
        <w:top w:val="none" w:sz="0" w:space="0" w:color="auto"/>
        <w:left w:val="none" w:sz="0" w:space="0" w:color="auto"/>
        <w:bottom w:val="none" w:sz="0" w:space="0" w:color="auto"/>
        <w:right w:val="none" w:sz="0" w:space="0" w:color="auto"/>
      </w:divBdr>
    </w:div>
    <w:div w:id="213695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029023-BBCD-4C01-97F9-089983C58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1227</TotalTime>
  <Pages>4</Pages>
  <Words>990</Words>
  <Characters>5646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Alaska Dept of Fish and Game</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 Leach</dc:creator>
  <cp:lastModifiedBy>Pilcher, Nissa R B (DFG)</cp:lastModifiedBy>
  <cp:revision>3</cp:revision>
  <dcterms:created xsi:type="dcterms:W3CDTF">2019-10-23T21:41:00Z</dcterms:created>
  <dcterms:modified xsi:type="dcterms:W3CDTF">2019-10-29T19:45:00Z</dcterms:modified>
</cp:coreProperties>
</file>