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C8A" w:rsidRPr="00653C8A" w:rsidRDefault="00653C8A" w:rsidP="00653C8A">
      <w:pPr>
        <w:pStyle w:val="Title"/>
        <w:jc w:val="left"/>
        <w:rPr>
          <w:rFonts w:asciiTheme="minorHAnsi" w:hAnsiTheme="minorHAnsi" w:cstheme="minorHAnsi"/>
          <w:b w:val="0"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2020 AmeriCorps Competitive </w:t>
      </w:r>
      <w:r w:rsidRPr="00653C8A">
        <w:rPr>
          <w:rFonts w:asciiTheme="minorHAnsi" w:hAnsiTheme="minorHAnsi" w:cstheme="minorHAnsi"/>
          <w:b w:val="0"/>
          <w:sz w:val="22"/>
          <w:szCs w:val="22"/>
          <w:u w:val="none"/>
        </w:rPr>
        <w:t>Request for Proposals (RFP)</w:t>
      </w:r>
    </w:p>
    <w:p w:rsidR="00653C8A" w:rsidRPr="00653C8A" w:rsidRDefault="00653C8A" w:rsidP="00653C8A">
      <w:pPr>
        <w:pStyle w:val="BodyText"/>
        <w:jc w:val="left"/>
        <w:rPr>
          <w:rFonts w:asciiTheme="minorHAnsi" w:hAnsiTheme="minorHAnsi" w:cstheme="minorHAnsi"/>
          <w:i w:val="0"/>
          <w:sz w:val="22"/>
          <w:szCs w:val="22"/>
        </w:rPr>
      </w:pPr>
      <w:r w:rsidRPr="00653C8A">
        <w:rPr>
          <w:rFonts w:asciiTheme="minorHAnsi" w:hAnsiTheme="minorHAnsi" w:cstheme="minorHAnsi"/>
          <w:i w:val="0"/>
          <w:sz w:val="22"/>
          <w:szCs w:val="22"/>
        </w:rPr>
        <w:t>RFP # AC2020-C</w:t>
      </w:r>
    </w:p>
    <w:p w:rsidR="00653C8A" w:rsidRDefault="00653C8A" w:rsidP="00653C8A">
      <w:pPr>
        <w:spacing w:after="0" w:line="240" w:lineRule="auto"/>
        <w:rPr>
          <w:rFonts w:cstheme="minorHAnsi"/>
        </w:rPr>
      </w:pPr>
      <w:r>
        <w:rPr>
          <w:rFonts w:cstheme="minorHAnsi"/>
          <w:snapToGrid w:val="0"/>
        </w:rPr>
        <w:t>Title: 2020</w:t>
      </w:r>
      <w:r w:rsidRPr="00653C8A">
        <w:rPr>
          <w:rFonts w:cstheme="minorHAnsi"/>
          <w:snapToGrid w:val="0"/>
        </w:rPr>
        <w:t xml:space="preserve"> </w:t>
      </w:r>
      <w:r w:rsidRPr="00653C8A">
        <w:rPr>
          <w:rFonts w:cstheme="minorHAnsi"/>
        </w:rPr>
        <w:t>AmeriCorps State and National Grants</w:t>
      </w:r>
    </w:p>
    <w:p w:rsidR="00653C8A" w:rsidRPr="00653C8A" w:rsidRDefault="00167406" w:rsidP="00653C8A">
      <w:pPr>
        <w:spacing w:after="0" w:line="240" w:lineRule="auto"/>
        <w:rPr>
          <w:rFonts w:cstheme="minorHAnsi"/>
        </w:rPr>
      </w:pPr>
      <w:r>
        <w:rPr>
          <w:rFonts w:cstheme="minorHAnsi"/>
        </w:rPr>
        <w:t>Issue Date:  September 16</w:t>
      </w:r>
      <w:bookmarkStart w:id="0" w:name="_GoBack"/>
      <w:bookmarkEnd w:id="0"/>
      <w:r w:rsidR="00653C8A" w:rsidRPr="00653C8A">
        <w:rPr>
          <w:rFonts w:cstheme="minorHAnsi"/>
        </w:rPr>
        <w:t>, 2019</w:t>
      </w:r>
    </w:p>
    <w:p w:rsidR="00653C8A" w:rsidRPr="00653C8A" w:rsidRDefault="00653C8A" w:rsidP="00653C8A">
      <w:pPr>
        <w:pStyle w:val="BodyText"/>
        <w:jc w:val="left"/>
        <w:rPr>
          <w:rFonts w:asciiTheme="minorHAnsi" w:hAnsiTheme="minorHAnsi" w:cstheme="minorHAnsi"/>
          <w:i w:val="0"/>
          <w:sz w:val="22"/>
          <w:szCs w:val="22"/>
        </w:rPr>
      </w:pPr>
      <w:r w:rsidRPr="00653C8A">
        <w:rPr>
          <w:rFonts w:asciiTheme="minorHAnsi" w:hAnsiTheme="minorHAnsi" w:cstheme="minorHAnsi"/>
          <w:i w:val="0"/>
          <w:sz w:val="22"/>
          <w:szCs w:val="22"/>
        </w:rPr>
        <w:t xml:space="preserve">Closing Date: </w:t>
      </w:r>
      <w:r w:rsidR="002A2227">
        <w:rPr>
          <w:rFonts w:asciiTheme="minorHAnsi" w:hAnsiTheme="minorHAnsi" w:cstheme="minorHAnsi"/>
          <w:i w:val="0"/>
          <w:sz w:val="22"/>
          <w:szCs w:val="22"/>
        </w:rPr>
        <w:t>October 28, 2019</w:t>
      </w:r>
    </w:p>
    <w:p w:rsidR="00653C8A" w:rsidRPr="00653C8A" w:rsidRDefault="00653C8A" w:rsidP="00653C8A">
      <w:pPr>
        <w:pStyle w:val="BodyText"/>
        <w:jc w:val="left"/>
        <w:rPr>
          <w:rFonts w:asciiTheme="minorHAnsi" w:hAnsiTheme="minorHAnsi" w:cstheme="minorHAnsi"/>
          <w:i w:val="0"/>
          <w:sz w:val="22"/>
          <w:szCs w:val="22"/>
        </w:rPr>
      </w:pPr>
      <w:r w:rsidRPr="00653C8A">
        <w:rPr>
          <w:rFonts w:asciiTheme="minorHAnsi" w:hAnsiTheme="minorHAnsi" w:cstheme="minorHAnsi"/>
          <w:i w:val="0"/>
          <w:sz w:val="22"/>
          <w:szCs w:val="22"/>
        </w:rPr>
        <w:t>Location: Statewide</w:t>
      </w:r>
    </w:p>
    <w:p w:rsidR="00653C8A" w:rsidRPr="00653C8A" w:rsidRDefault="00653C8A" w:rsidP="00653C8A">
      <w:pPr>
        <w:pStyle w:val="BodyText"/>
        <w:spacing w:before="60" w:after="40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p w:rsidR="00653C8A" w:rsidRDefault="00653C8A" w:rsidP="00653C8A">
      <w:pPr>
        <w:pStyle w:val="BodyText"/>
        <w:jc w:val="left"/>
        <w:rPr>
          <w:rFonts w:asciiTheme="minorHAnsi" w:hAnsiTheme="minorHAnsi" w:cstheme="minorHAnsi"/>
          <w:i w:val="0"/>
          <w:sz w:val="22"/>
          <w:szCs w:val="22"/>
        </w:rPr>
      </w:pPr>
      <w:r w:rsidRPr="00653C8A">
        <w:rPr>
          <w:rFonts w:asciiTheme="minorHAnsi" w:hAnsiTheme="minorHAnsi" w:cstheme="minorHAnsi"/>
          <w:i w:val="0"/>
          <w:sz w:val="22"/>
          <w:szCs w:val="22"/>
        </w:rPr>
        <w:t>The Department of Commerce, Community, and Economic Development, Division of Community and Regional Affairs; Serve Alaska, State Service Commission is soliciting pr</w:t>
      </w:r>
      <w:r w:rsidR="00C3419B">
        <w:rPr>
          <w:rFonts w:asciiTheme="minorHAnsi" w:hAnsiTheme="minorHAnsi" w:cstheme="minorHAnsi"/>
          <w:i w:val="0"/>
          <w:sz w:val="22"/>
          <w:szCs w:val="22"/>
        </w:rPr>
        <w:t xml:space="preserve">oposals for AmeriCorps grants. </w:t>
      </w:r>
    </w:p>
    <w:p w:rsidR="00653C8A" w:rsidRDefault="00653C8A" w:rsidP="00653C8A">
      <w:pPr>
        <w:pStyle w:val="BodyText"/>
        <w:jc w:val="left"/>
        <w:rPr>
          <w:rFonts w:asciiTheme="minorHAnsi" w:hAnsiTheme="minorHAnsi" w:cstheme="minorHAnsi"/>
          <w:i w:val="0"/>
          <w:sz w:val="22"/>
          <w:szCs w:val="22"/>
        </w:rPr>
      </w:pPr>
    </w:p>
    <w:p w:rsidR="002A2227" w:rsidRDefault="002A2227" w:rsidP="002A2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C3419B">
        <w:rPr>
          <w:rFonts w:ascii="Calibri" w:eastAsia="Times New Roman" w:hAnsi="Calibri" w:cs="Calibri"/>
          <w:b/>
          <w:bCs/>
          <w:color w:val="000000"/>
        </w:rPr>
        <w:t>Request for Proposals (RFP) Timeline (FY20AC-C)</w:t>
      </w:r>
    </w:p>
    <w:p w:rsidR="002A2227" w:rsidRPr="00C3419B" w:rsidRDefault="002A2227" w:rsidP="002A2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5200"/>
        <w:gridCol w:w="3280"/>
      </w:tblGrid>
      <w:tr w:rsidR="00C3419B" w:rsidRPr="00C3419B" w:rsidTr="002A2227">
        <w:trPr>
          <w:trHeight w:val="300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419B" w:rsidRPr="00C3419B" w:rsidRDefault="002A2227" w:rsidP="00C341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Timeline for Applications</w:t>
            </w:r>
          </w:p>
        </w:tc>
        <w:tc>
          <w:tcPr>
            <w:tcW w:w="3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3419B">
              <w:rPr>
                <w:rFonts w:ascii="Calibri" w:eastAsia="Times New Roman" w:hAnsi="Calibri" w:cs="Calibri"/>
                <w:b/>
                <w:bCs/>
              </w:rPr>
              <w:t>Dates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AmeriCorps RFP Released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167406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September 16</w:t>
            </w:r>
            <w:r w:rsidR="00C3419B" w:rsidRPr="00C3419B">
              <w:rPr>
                <w:rFonts w:ascii="Calibri" w:eastAsia="Times New Roman" w:hAnsi="Calibri" w:cs="Calibri"/>
              </w:rPr>
              <w:t>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Notices of Intent Due by 4pm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September 27,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Mandatory Pre-Application Teleconference at 10am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October 1,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Draft Theory of Change Matrix Due by 4pm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October 14,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C3419B">
              <w:rPr>
                <w:rFonts w:ascii="Calibri" w:eastAsia="Times New Roman" w:hAnsi="Calibri" w:cs="Calibri"/>
                <w:b/>
              </w:rPr>
              <w:t>Applications Submitted in CNCS's eGrants by 4pm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</w:rPr>
            </w:pPr>
            <w:r w:rsidRPr="00C3419B">
              <w:rPr>
                <w:rFonts w:ascii="Calibri" w:eastAsia="Times New Roman" w:hAnsi="Calibri" w:cs="Calibri"/>
                <w:b/>
              </w:rPr>
              <w:t>October 28,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Application Clarification Period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November 13-November 25,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Applications Re-submitted in eGrants by 4pm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November 26,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Commission Decision on Funding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December 11,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Applicants Notified of Status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December 13,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Appeals Due by 4pm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December 20, 2019</w:t>
            </w:r>
          </w:p>
        </w:tc>
      </w:tr>
      <w:tr w:rsidR="00C3419B" w:rsidRPr="00C3419B" w:rsidTr="002A2227">
        <w:trPr>
          <w:trHeight w:val="30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CNCS Funding Announcements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19B" w:rsidRPr="00C3419B" w:rsidRDefault="00C3419B" w:rsidP="00C3419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C3419B">
              <w:rPr>
                <w:rFonts w:ascii="Calibri" w:eastAsia="Times New Roman" w:hAnsi="Calibri" w:cs="Calibri"/>
              </w:rPr>
              <w:t>May 1, 2019</w:t>
            </w:r>
          </w:p>
        </w:tc>
      </w:tr>
    </w:tbl>
    <w:p w:rsidR="00E277C9" w:rsidRDefault="00167406" w:rsidP="00653C8A">
      <w:pPr>
        <w:spacing w:line="240" w:lineRule="auto"/>
        <w:rPr>
          <w:rFonts w:cstheme="minorHAnsi"/>
        </w:rPr>
      </w:pPr>
    </w:p>
    <w:p w:rsidR="006F422B" w:rsidRPr="006F422B" w:rsidRDefault="006F422B" w:rsidP="006F422B">
      <w:pPr>
        <w:spacing w:line="240" w:lineRule="auto"/>
        <w:rPr>
          <w:rFonts w:cstheme="minorHAnsi"/>
        </w:rPr>
      </w:pPr>
      <w:r w:rsidRPr="006F422B">
        <w:rPr>
          <w:rFonts w:cstheme="minorHAnsi"/>
        </w:rPr>
        <w:t>The Alaska Relay is 711</w:t>
      </w:r>
      <w:r>
        <w:rPr>
          <w:rFonts w:cstheme="minorHAnsi"/>
        </w:rPr>
        <w:t xml:space="preserve"> </w:t>
      </w:r>
      <w:r w:rsidRPr="006F422B">
        <w:rPr>
          <w:rFonts w:cstheme="minorHAnsi"/>
        </w:rPr>
        <w:t xml:space="preserve">or 1-800-770-8973 \ TTY </w:t>
      </w:r>
    </w:p>
    <w:p w:rsidR="002A2227" w:rsidRDefault="002A2227" w:rsidP="00653C8A">
      <w:pPr>
        <w:spacing w:line="240" w:lineRule="auto"/>
        <w:rPr>
          <w:rFonts w:cstheme="minorHAnsi"/>
        </w:rPr>
      </w:pPr>
      <w:r>
        <w:rPr>
          <w:rFonts w:cstheme="minorHAnsi"/>
        </w:rPr>
        <w:t>For assistance with the documents or to receive them in an alternate form, please use the contact information below:</w:t>
      </w:r>
    </w:p>
    <w:p w:rsidR="002A2227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Jill Furbish, Grants Administrator II</w:t>
      </w:r>
    </w:p>
    <w:p w:rsidR="006F422B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Serve Alaska State Service Commission</w:t>
      </w:r>
    </w:p>
    <w:p w:rsidR="006F422B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Division of Community and Regional Affairs</w:t>
      </w:r>
    </w:p>
    <w:p w:rsidR="006F422B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550 W 7th Ave, Suite 1650</w:t>
      </w:r>
    </w:p>
    <w:p w:rsidR="006F422B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Anchorage, AK 99501-3569</w:t>
      </w:r>
    </w:p>
    <w:p w:rsidR="006F422B" w:rsidRDefault="006F422B" w:rsidP="006F422B">
      <w:pPr>
        <w:spacing w:after="0" w:line="240" w:lineRule="auto"/>
        <w:rPr>
          <w:rFonts w:cstheme="minorHAnsi"/>
        </w:rPr>
      </w:pPr>
      <w:r>
        <w:rPr>
          <w:rFonts w:cstheme="minorHAnsi"/>
        </w:rPr>
        <w:t>Phone: 907.269.4537 or 907.269.6720</w:t>
      </w:r>
    </w:p>
    <w:p w:rsidR="006F422B" w:rsidRPr="00653C8A" w:rsidRDefault="00167406" w:rsidP="006F422B">
      <w:pPr>
        <w:spacing w:after="0" w:line="240" w:lineRule="auto"/>
        <w:rPr>
          <w:rFonts w:cstheme="minorHAnsi"/>
        </w:rPr>
      </w:pPr>
      <w:hyperlink r:id="rId4" w:history="1">
        <w:r w:rsidR="006F422B" w:rsidRPr="002A5082">
          <w:rPr>
            <w:rStyle w:val="Hyperlink"/>
            <w:rFonts w:cstheme="minorHAnsi"/>
          </w:rPr>
          <w:t>Serve.alaska@alaska.gov</w:t>
        </w:r>
      </w:hyperlink>
      <w:r w:rsidR="006F422B">
        <w:rPr>
          <w:rFonts w:cstheme="minorHAnsi"/>
        </w:rPr>
        <w:t xml:space="preserve"> </w:t>
      </w:r>
    </w:p>
    <w:sectPr w:rsidR="006F422B" w:rsidRPr="00653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B2"/>
    <w:rsid w:val="00167406"/>
    <w:rsid w:val="002512B2"/>
    <w:rsid w:val="002A2227"/>
    <w:rsid w:val="005D6544"/>
    <w:rsid w:val="00653C8A"/>
    <w:rsid w:val="006F422B"/>
    <w:rsid w:val="009F09A0"/>
    <w:rsid w:val="00C3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9E76F"/>
  <w15:chartTrackingRefBased/>
  <w15:docId w15:val="{A48583FD-C6E8-47B6-954D-3D9FB3F7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C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53C8A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53C8A"/>
    <w:rPr>
      <w:rFonts w:ascii="Times New Roman" w:eastAsia="Times New Roman" w:hAnsi="Times New Roman" w:cs="Times New Roman"/>
      <w:i/>
      <w:sz w:val="20"/>
      <w:szCs w:val="20"/>
    </w:rPr>
  </w:style>
  <w:style w:type="paragraph" w:styleId="Title">
    <w:name w:val="Title"/>
    <w:basedOn w:val="Normal"/>
    <w:link w:val="TitleChar"/>
    <w:qFormat/>
    <w:rsid w:val="00653C8A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653C8A"/>
    <w:rPr>
      <w:rFonts w:ascii="Arial" w:eastAsia="Times New Roman" w:hAnsi="Arial" w:cs="Times New Roman"/>
      <w:b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6F42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2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8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4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36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37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17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03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30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325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139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e.alaska@al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Furbish, Jill A (CED)</dc:creator>
  <cp:keywords/>
  <dc:description/>
  <cp:lastModifiedBy>Furbish, Jill A (CED)</cp:lastModifiedBy>
  <cp:revision>4</cp:revision>
  <dcterms:created xsi:type="dcterms:W3CDTF">2019-09-06T23:39:00Z</dcterms:created>
  <dcterms:modified xsi:type="dcterms:W3CDTF">2019-09-13T18:46:00Z</dcterms:modified>
</cp:coreProperties>
</file>