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A715FF">
        <w:rPr>
          <w:rFonts w:ascii="Helvetica" w:hAnsi="Helvetica"/>
          <w:sz w:val="24"/>
        </w:rPr>
        <w:t>2061</w:t>
      </w:r>
    </w:p>
    <w:p w:rsidR="00A715FF" w:rsidRPr="00A715FF" w:rsidRDefault="005C703C" w:rsidP="00A715FF">
      <w:pPr>
        <w:tabs>
          <w:tab w:val="center" w:pos="4680"/>
        </w:tabs>
        <w:jc w:val="center"/>
        <w:rPr>
          <w:rFonts w:ascii="Arial" w:hAnsi="Arial" w:cs="Arial"/>
          <w:sz w:val="24"/>
          <w:szCs w:val="20"/>
        </w:rPr>
      </w:pPr>
      <w:r w:rsidRPr="005C703C">
        <w:rPr>
          <w:rFonts w:ascii="Helvetica" w:hAnsi="Helvetica"/>
          <w:sz w:val="24"/>
        </w:rPr>
        <w:t>Title of ITB:</w:t>
      </w:r>
      <w:r w:rsidR="00031FE6">
        <w:rPr>
          <w:rFonts w:ascii="Helvetica" w:hAnsi="Helvetica"/>
          <w:sz w:val="24"/>
        </w:rPr>
        <w:t xml:space="preserve"> </w:t>
      </w:r>
      <w:r w:rsidR="00A715FF" w:rsidRPr="00A715FF">
        <w:rPr>
          <w:rFonts w:ascii="Arial" w:hAnsi="Arial" w:cs="Arial"/>
          <w:sz w:val="24"/>
          <w:szCs w:val="20"/>
        </w:rPr>
        <w:t>Tracked Gravel Screening Plant and Conveyor</w:t>
      </w:r>
    </w:p>
    <w:p w:rsidR="005C703C" w:rsidRPr="005C703C" w:rsidRDefault="005C703C" w:rsidP="005C703C">
      <w:pPr>
        <w:widowControl/>
        <w:jc w:val="center"/>
        <w:rPr>
          <w:rFonts w:ascii="Helvetica" w:hAnsi="Helvetica"/>
          <w:sz w:val="24"/>
        </w:rPr>
      </w:pP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A715FF">
        <w:rPr>
          <w:rFonts w:ascii="Helvetica" w:hAnsi="Helvetica"/>
          <w:sz w:val="24"/>
        </w:rPr>
        <w:t xml:space="preserve">March 28, 2017 </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A715FF">
        <w:rPr>
          <w:rFonts w:ascii="Helvetica" w:hAnsi="Helvetica"/>
          <w:sz w:val="24"/>
        </w:rPr>
        <w:t>April 20, 2017 @ 2:30 PM</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A715FF">
        <w:rPr>
          <w:rFonts w:ascii="Helvetica" w:hAnsi="Helvetica"/>
          <w:sz w:val="24"/>
        </w:rPr>
        <w:t>Kristi Futrel</w:t>
      </w:r>
      <w:r w:rsidR="00A715FF">
        <w:rPr>
          <w:rFonts w:ascii="Helvetica" w:hAnsi="Helvetica"/>
          <w:sz w:val="24"/>
        </w:rPr>
        <w:tab/>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A715FF">
        <w:rPr>
          <w:rFonts w:ascii="Helvetica" w:hAnsi="Helvetica"/>
          <w:sz w:val="24"/>
        </w:rPr>
        <w:t>269-0793</w:t>
      </w:r>
    </w:p>
    <w:p w:rsidR="00DB797B" w:rsidRDefault="005C703C" w:rsidP="005C703C">
      <w:pPr>
        <w:widowControl/>
        <w:jc w:val="center"/>
        <w:rPr>
          <w:rFonts w:ascii="Helvetica" w:hAnsi="Helvetica"/>
          <w:sz w:val="24"/>
        </w:rPr>
      </w:pPr>
      <w:r w:rsidRPr="005C703C">
        <w:rPr>
          <w:rFonts w:ascii="Helvetica" w:hAnsi="Helvetica"/>
          <w:sz w:val="24"/>
        </w:rPr>
        <w:lastRenderedPageBreak/>
        <w:t>E-Mail:</w:t>
      </w:r>
      <w:r w:rsidR="00031FE6">
        <w:rPr>
          <w:rFonts w:ascii="Helvetica" w:hAnsi="Helvetica"/>
          <w:sz w:val="24"/>
        </w:rPr>
        <w:t xml:space="preserve"> </w:t>
      </w:r>
      <w:r w:rsidR="00A715FF">
        <w:rPr>
          <w:rFonts w:ascii="Helvetica" w:hAnsi="Helvetica"/>
          <w:sz w:val="24"/>
        </w:rPr>
        <w:t>Kristi.futrel@alaska.gov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p>
    <w:p w:rsidR="00FA7E75" w:rsidRPr="00A715FF" w:rsidRDefault="00FA7E75" w:rsidP="003A39C1">
      <w:pPr>
        <w:pStyle w:val="BlockText"/>
        <w:widowControl/>
        <w:numPr>
          <w:ilvl w:val="1"/>
          <w:numId w:val="3"/>
        </w:numPr>
        <w:autoSpaceDE/>
        <w:autoSpaceDN/>
        <w:adjustRightInd/>
        <w:ind w:right="0"/>
        <w:jc w:val="both"/>
        <w:rPr>
          <w:rFonts w:ascii="Arial" w:hAnsi="Arial" w:cs="Arial"/>
          <w:szCs w:val="20"/>
        </w:rPr>
      </w:pPr>
      <w:r w:rsidRPr="00A715FF">
        <w:rPr>
          <w:rFonts w:ascii="Arial" w:hAnsi="Arial" w:cs="Arial"/>
          <w:szCs w:val="20"/>
        </w:rPr>
        <w:t>Contract Period</w:t>
      </w:r>
      <w:r w:rsidRPr="00A715FF">
        <w:rPr>
          <w:rFonts w:ascii="Arial" w:hAnsi="Arial" w:cs="Arial"/>
          <w:b/>
          <w:szCs w:val="20"/>
        </w:rPr>
        <w:t>:</w:t>
      </w:r>
      <w:r w:rsidR="00162BB8" w:rsidRPr="00A715FF">
        <w:rPr>
          <w:rFonts w:ascii="Arial" w:hAnsi="Arial" w:cs="Arial"/>
          <w:szCs w:val="20"/>
        </w:rPr>
        <w:t xml:space="preserve"> </w:t>
      </w:r>
      <w:r w:rsidR="00C846A6">
        <w:rPr>
          <w:rFonts w:ascii="Arial" w:hAnsi="Arial" w:cs="Arial"/>
          <w:szCs w:val="20"/>
        </w:rPr>
        <w:t xml:space="preserve">One Time Purchase </w:t>
      </w:r>
    </w:p>
    <w:p w:rsidR="008D076C" w:rsidRPr="00A715FF" w:rsidRDefault="00AB5E75" w:rsidP="003A39C1">
      <w:pPr>
        <w:pStyle w:val="BlockText"/>
        <w:numPr>
          <w:ilvl w:val="1"/>
          <w:numId w:val="3"/>
        </w:numPr>
        <w:ind w:right="0"/>
        <w:jc w:val="both"/>
        <w:rPr>
          <w:rFonts w:ascii="Arial" w:hAnsi="Arial" w:cs="Arial"/>
          <w:bCs/>
          <w:szCs w:val="20"/>
        </w:rPr>
      </w:pPr>
      <w:r w:rsidRPr="00A715FF">
        <w:rPr>
          <w:rFonts w:ascii="Arial" w:hAnsi="Arial" w:cs="Arial"/>
          <w:szCs w:val="20"/>
        </w:rPr>
        <w:t xml:space="preserve">Quantities:  </w:t>
      </w:r>
      <w:r w:rsidR="00C846A6">
        <w:rPr>
          <w:rFonts w:ascii="Arial" w:hAnsi="Arial" w:cs="Arial"/>
          <w:szCs w:val="20"/>
        </w:rPr>
        <w:t>1</w:t>
      </w:r>
    </w:p>
    <w:p w:rsidR="00AB5E75" w:rsidRPr="00A715FF" w:rsidRDefault="00AB5E75" w:rsidP="003A39C1">
      <w:pPr>
        <w:pStyle w:val="BlockText"/>
        <w:numPr>
          <w:ilvl w:val="1"/>
          <w:numId w:val="3"/>
        </w:numPr>
        <w:ind w:right="0"/>
        <w:jc w:val="both"/>
        <w:rPr>
          <w:rFonts w:ascii="Arial" w:hAnsi="Arial" w:cs="Arial"/>
          <w:bCs/>
          <w:szCs w:val="20"/>
        </w:rPr>
      </w:pPr>
      <w:r w:rsidRPr="00A715FF">
        <w:rPr>
          <w:rFonts w:ascii="Arial" w:hAnsi="Arial" w:cs="Arial"/>
          <w:szCs w:val="20"/>
        </w:rPr>
        <w:t>Location of Use:</w:t>
      </w:r>
      <w:r w:rsidR="00C846A6">
        <w:rPr>
          <w:rFonts w:ascii="Arial" w:hAnsi="Arial" w:cs="Arial"/>
          <w:szCs w:val="20"/>
        </w:rPr>
        <w:t xml:space="preserve"> Valdez, Alaska</w:t>
      </w:r>
      <w:r w:rsidRPr="00A715FF">
        <w:rPr>
          <w:rFonts w:ascii="Arial" w:hAnsi="Arial" w:cs="Arial"/>
          <w:szCs w:val="20"/>
        </w:rPr>
        <w:t xml:space="preserve">  </w:t>
      </w:r>
    </w:p>
    <w:p w:rsidR="002D2FBF" w:rsidRPr="00A715FF" w:rsidRDefault="00FA7E75" w:rsidP="00C846A6">
      <w:pPr>
        <w:pStyle w:val="BlockText"/>
        <w:numPr>
          <w:ilvl w:val="1"/>
          <w:numId w:val="3"/>
        </w:numPr>
        <w:ind w:right="0"/>
        <w:jc w:val="both"/>
        <w:rPr>
          <w:rFonts w:ascii="Arial" w:hAnsi="Arial" w:cs="Arial"/>
          <w:bCs/>
          <w:szCs w:val="20"/>
        </w:rPr>
      </w:pPr>
      <w:r w:rsidRPr="00A715FF">
        <w:rPr>
          <w:rFonts w:ascii="Arial" w:hAnsi="Arial" w:cs="Arial"/>
          <w:szCs w:val="20"/>
        </w:rPr>
        <w:t>Warranty locations:</w:t>
      </w:r>
      <w:r w:rsidR="00162BB8" w:rsidRPr="00A715FF">
        <w:rPr>
          <w:rFonts w:ascii="Arial" w:hAnsi="Arial" w:cs="Arial"/>
          <w:szCs w:val="20"/>
        </w:rPr>
        <w:t xml:space="preserve"> </w:t>
      </w:r>
      <w:r w:rsidR="00C846A6">
        <w:rPr>
          <w:rFonts w:ascii="Arial" w:hAnsi="Arial" w:cs="Arial"/>
          <w:szCs w:val="20"/>
        </w:rPr>
        <w:t>Anchorage.</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C846A6" w:rsidRDefault="00852919" w:rsidP="003A39C1">
      <w:pPr>
        <w:pStyle w:val="BlockText"/>
        <w:widowControl/>
        <w:numPr>
          <w:ilvl w:val="1"/>
          <w:numId w:val="3"/>
        </w:numPr>
        <w:autoSpaceDE/>
        <w:autoSpaceDN/>
        <w:adjustRightInd/>
        <w:ind w:right="0"/>
        <w:jc w:val="both"/>
        <w:rPr>
          <w:rFonts w:ascii="Arial" w:hAnsi="Arial" w:cs="Arial"/>
          <w:b/>
          <w:szCs w:val="20"/>
        </w:rPr>
      </w:pPr>
      <w:r w:rsidRPr="00C846A6">
        <w:rPr>
          <w:rFonts w:ascii="Arial" w:hAnsi="Arial" w:cs="Arial"/>
          <w:b/>
          <w:szCs w:val="20"/>
        </w:rPr>
        <w:t>Pre-delivery service:</w:t>
      </w:r>
      <w:r w:rsidRPr="00C846A6">
        <w:rPr>
          <w:rFonts w:ascii="Arial" w:hAnsi="Arial" w:cs="Arial"/>
          <w:szCs w:val="20"/>
        </w:rPr>
        <w:t xml:space="preserve">  Prior to delivery, each vehicle, piece of equipment or attachment shall be serviced and inspected by the dealer or his agent.  </w:t>
      </w:r>
      <w:r w:rsidR="00CF2860" w:rsidRPr="00C846A6">
        <w:rPr>
          <w:rFonts w:ascii="Arial" w:hAnsi="Arial" w:cs="Arial"/>
          <w:szCs w:val="20"/>
        </w:rPr>
        <w:t>I</w:t>
      </w:r>
      <w:r w:rsidRPr="00C846A6">
        <w:rPr>
          <w:rFonts w:ascii="Arial" w:hAnsi="Arial" w:cs="Arial"/>
          <w:szCs w:val="20"/>
        </w:rPr>
        <w:t>nspection must include the following (as applicable to the type of equipment):</w:t>
      </w:r>
    </w:p>
    <w:p w:rsidR="00852919" w:rsidRPr="00C846A6" w:rsidRDefault="00852919" w:rsidP="003A39C1">
      <w:pPr>
        <w:pStyle w:val="BlockText"/>
        <w:widowControl/>
        <w:numPr>
          <w:ilvl w:val="2"/>
          <w:numId w:val="3"/>
        </w:numPr>
        <w:autoSpaceDE/>
        <w:autoSpaceDN/>
        <w:adjustRightInd/>
        <w:ind w:right="0"/>
        <w:jc w:val="both"/>
        <w:rPr>
          <w:rFonts w:ascii="Arial" w:hAnsi="Arial" w:cs="Arial"/>
          <w:b/>
          <w:szCs w:val="20"/>
        </w:rPr>
      </w:pPr>
      <w:r w:rsidRPr="00C846A6">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C846A6">
        <w:rPr>
          <w:rFonts w:ascii="Arial" w:hAnsi="Arial" w:cs="Arial"/>
          <w:szCs w:val="20"/>
        </w:rPr>
        <w:t>Check-off of service and inspection performed including a list of all fluids including type weight and specification that are in the equipment</w:t>
      </w:r>
      <w:r w:rsidRPr="00142441">
        <w:rPr>
          <w:rFonts w:ascii="Arial" w:hAnsi="Arial" w:cs="Arial"/>
          <w:szCs w:val="20"/>
        </w:rPr>
        <w:t xml:space="preserve">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lastRenderedPageBreak/>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proofErr w:type="gramStart"/>
      <w:r w:rsidRPr="00142441">
        <w:rPr>
          <w:rFonts w:ascii="Arial" w:hAnsi="Arial" w:cs="Arial"/>
          <w:szCs w:val="20"/>
        </w:rPr>
        <w:t>accept</w:t>
      </w:r>
      <w:proofErr w:type="gramEnd"/>
      <w:r w:rsidRPr="00142441">
        <w:rPr>
          <w:rFonts w:ascii="Arial" w:hAnsi="Arial" w:cs="Arial"/>
          <w:szCs w:val="20"/>
        </w:rPr>
        <w:t xml:space="preserve">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lastRenderedPageBreak/>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6A318D" w:rsidRDefault="008A09C5" w:rsidP="003A39C1">
      <w:pPr>
        <w:pStyle w:val="BlockText"/>
        <w:widowControl/>
        <w:numPr>
          <w:ilvl w:val="1"/>
          <w:numId w:val="3"/>
        </w:numPr>
        <w:autoSpaceDE/>
        <w:autoSpaceDN/>
        <w:adjustRightInd/>
        <w:ind w:right="0"/>
        <w:jc w:val="both"/>
        <w:rPr>
          <w:rFonts w:ascii="Arial" w:hAnsi="Arial" w:cs="Arial"/>
          <w:szCs w:val="20"/>
        </w:rPr>
      </w:pPr>
      <w:r w:rsidRPr="006A318D">
        <w:rPr>
          <w:rFonts w:ascii="Arial" w:hAnsi="Arial" w:cs="Arial"/>
          <w:b/>
          <w:bCs/>
          <w:szCs w:val="20"/>
        </w:rPr>
        <w:t>Line Sheets/Bill of Materials:</w:t>
      </w:r>
      <w:r w:rsidRPr="006A318D">
        <w:rPr>
          <w:rFonts w:ascii="Arial" w:hAnsi="Arial" w:cs="Arial"/>
          <w:szCs w:val="20"/>
        </w:rPr>
        <w:t>:</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It is required at the time of delivery that the successful bidder provides a comprehensive listing of all components used to assemble the unit.</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This includes any components installed by the manufacturer or any subcontractor or the successful bidder.</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 xml:space="preserve">Information will include at a minimum, when available, make, model serial number on items such as engines, transmissions, axles, tires, bodies, etc.  </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 xml:space="preserve">remain with the contractor until delivery is </w:t>
      </w:r>
      <w:r w:rsidRPr="00142441">
        <w:rPr>
          <w:rFonts w:ascii="Arial" w:hAnsi="Arial" w:cs="Arial"/>
          <w:szCs w:val="20"/>
        </w:rPr>
        <w:lastRenderedPageBreak/>
        <w:t>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6A318D" w:rsidRDefault="00852919" w:rsidP="003A39C1">
      <w:pPr>
        <w:pStyle w:val="BlockText"/>
        <w:widowControl/>
        <w:numPr>
          <w:ilvl w:val="1"/>
          <w:numId w:val="3"/>
        </w:numPr>
        <w:autoSpaceDE/>
        <w:autoSpaceDN/>
        <w:adjustRightInd/>
        <w:ind w:right="0"/>
        <w:jc w:val="both"/>
        <w:rPr>
          <w:rFonts w:ascii="Arial" w:hAnsi="Arial" w:cs="Arial"/>
          <w:szCs w:val="20"/>
        </w:rPr>
      </w:pPr>
      <w:r w:rsidRPr="006A318D">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6A318D" w:rsidRDefault="00852919" w:rsidP="003A39C1">
      <w:pPr>
        <w:pStyle w:val="BlockText"/>
        <w:widowControl/>
        <w:numPr>
          <w:ilvl w:val="1"/>
          <w:numId w:val="3"/>
        </w:numPr>
        <w:autoSpaceDE/>
        <w:autoSpaceDN/>
        <w:adjustRightInd/>
        <w:ind w:right="0"/>
        <w:jc w:val="both"/>
        <w:rPr>
          <w:rFonts w:ascii="Arial" w:hAnsi="Arial" w:cs="Arial"/>
          <w:szCs w:val="20"/>
        </w:rPr>
      </w:pPr>
      <w:r w:rsidRPr="006A318D">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6A318D">
        <w:rPr>
          <w:rFonts w:ascii="Arial" w:hAnsi="Arial" w:cs="Arial"/>
          <w:szCs w:val="20"/>
        </w:rPr>
        <w:t xml:space="preserve">.  In the case of </w:t>
      </w:r>
      <w:r w:rsidR="00684B1C" w:rsidRPr="006A318D">
        <w:rPr>
          <w:rFonts w:ascii="Arial" w:hAnsi="Arial" w:cs="Arial"/>
          <w:szCs w:val="20"/>
        </w:rPr>
        <w:t>equipment in this t</w:t>
      </w:r>
      <w:r w:rsidRPr="006A318D">
        <w:rPr>
          <w:rFonts w:ascii="Arial" w:hAnsi="Arial" w:cs="Arial"/>
          <w:szCs w:val="20"/>
        </w:rPr>
        <w:t>his class, that daily rental fee is determined to be $</w:t>
      </w:r>
      <w:r w:rsidR="00C34125">
        <w:rPr>
          <w:rFonts w:ascii="Arial" w:hAnsi="Arial" w:cs="Arial"/>
          <w:szCs w:val="20"/>
        </w:rPr>
        <w:t>520</w:t>
      </w:r>
      <w:r w:rsidRPr="006A318D">
        <w:rPr>
          <w:rFonts w:ascii="Arial" w:hAnsi="Arial" w:cs="Arial"/>
          <w:szCs w:val="20"/>
        </w:rPr>
        <w:t>.00.  The number of d</w:t>
      </w:r>
      <w:r w:rsidRPr="00142441">
        <w:rPr>
          <w:rFonts w:ascii="Arial" w:hAnsi="Arial" w:cs="Arial"/>
          <w:szCs w:val="20"/>
        </w:rPr>
        <w:t xml:space="preserve">ays for </w:t>
      </w:r>
      <w:r w:rsidRPr="00142441">
        <w:rPr>
          <w:rFonts w:ascii="Arial" w:hAnsi="Arial" w:cs="Arial"/>
          <w:szCs w:val="20"/>
        </w:rPr>
        <w:lastRenderedPageBreak/>
        <w:t>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 xml:space="preserve">Conditioned </w:t>
      </w:r>
      <w:r w:rsidRPr="00423F22">
        <w:rPr>
          <w:rFonts w:ascii="Arial" w:hAnsi="Arial" w:cs="Arial"/>
          <w:b/>
          <w:szCs w:val="20"/>
        </w:rPr>
        <w:lastRenderedPageBreak/>
        <w:t>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 xml:space="preserve">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w:t>
      </w:r>
      <w:r>
        <w:rPr>
          <w:rFonts w:ascii="Arial" w:hAnsi="Arial" w:cs="Arial"/>
          <w:szCs w:val="20"/>
        </w:rPr>
        <w:lastRenderedPageBreak/>
        <w:t>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lastRenderedPageBreak/>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proofErr w:type="gramStart"/>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w:t>
      </w:r>
      <w:proofErr w:type="gramEnd"/>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 xml:space="preserve">Prior to return, the State will correct all reasonable cosmetic deficiencies (such as excessive rust) and those deficiencies that are directly related to damage due to accidents, </w:t>
      </w:r>
      <w:r>
        <w:rPr>
          <w:rFonts w:ascii="Arial" w:hAnsi="Arial" w:cs="Arial"/>
          <w:szCs w:val="20"/>
        </w:rPr>
        <w:lastRenderedPageBreak/>
        <w:t>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C34125" w:rsidRDefault="00852919" w:rsidP="003A39C1">
      <w:pPr>
        <w:pStyle w:val="BlockText"/>
        <w:widowControl/>
        <w:numPr>
          <w:ilvl w:val="0"/>
          <w:numId w:val="3"/>
        </w:numPr>
        <w:autoSpaceDE/>
        <w:autoSpaceDN/>
        <w:adjustRightInd/>
        <w:ind w:right="0"/>
        <w:jc w:val="both"/>
        <w:rPr>
          <w:rFonts w:ascii="Arial" w:hAnsi="Arial" w:cs="Arial"/>
          <w:bCs/>
          <w:szCs w:val="20"/>
        </w:rPr>
      </w:pPr>
      <w:r w:rsidRPr="00C34125">
        <w:rPr>
          <w:rFonts w:ascii="Arial" w:hAnsi="Arial" w:cs="Arial"/>
          <w:b/>
          <w:szCs w:val="20"/>
        </w:rPr>
        <w:t>WARRANTY:</w:t>
      </w:r>
    </w:p>
    <w:p w:rsidR="00852919" w:rsidRPr="00C34125" w:rsidRDefault="00852919" w:rsidP="003A39C1">
      <w:pPr>
        <w:pStyle w:val="BlockText"/>
        <w:widowControl/>
        <w:numPr>
          <w:ilvl w:val="1"/>
          <w:numId w:val="3"/>
        </w:numPr>
        <w:autoSpaceDE/>
        <w:autoSpaceDN/>
        <w:adjustRightInd/>
        <w:ind w:right="0"/>
        <w:jc w:val="both"/>
        <w:rPr>
          <w:rFonts w:ascii="Arial" w:hAnsi="Arial" w:cs="Arial"/>
          <w:bCs/>
          <w:szCs w:val="20"/>
        </w:rPr>
      </w:pPr>
      <w:r w:rsidRPr="00C34125">
        <w:rPr>
          <w:rFonts w:ascii="Arial" w:hAnsi="Arial" w:cs="Arial"/>
          <w:b/>
          <w:szCs w:val="20"/>
        </w:rPr>
        <w:t>Standard Warranty Package:</w:t>
      </w:r>
      <w:r w:rsidRPr="00C34125">
        <w:rPr>
          <w:rFonts w:ascii="Arial" w:hAnsi="Arial" w:cs="Arial"/>
          <w:szCs w:val="20"/>
        </w:rPr>
        <w:t xml:space="preserve">  Unless otherwise stipulated by this ITB, the successful bidder will provide a </w:t>
      </w:r>
      <w:r w:rsidR="006A4C67" w:rsidRPr="00C34125">
        <w:rPr>
          <w:rFonts w:ascii="Arial" w:hAnsi="Arial" w:cs="Arial"/>
          <w:szCs w:val="20"/>
        </w:rPr>
        <w:t>one</w:t>
      </w:r>
      <w:r w:rsidRPr="00C34125">
        <w:rPr>
          <w:rFonts w:ascii="Arial" w:hAnsi="Arial" w:cs="Arial"/>
          <w:szCs w:val="20"/>
        </w:rPr>
        <w:t>-year (</w:t>
      </w:r>
      <w:r w:rsidR="006A4C67" w:rsidRPr="00C34125">
        <w:rPr>
          <w:rFonts w:ascii="Arial" w:hAnsi="Arial" w:cs="Arial"/>
          <w:szCs w:val="20"/>
        </w:rPr>
        <w:t>12</w:t>
      </w:r>
      <w:r w:rsidRPr="00C34125">
        <w:rPr>
          <w:rFonts w:ascii="Arial" w:hAnsi="Arial" w:cs="Arial"/>
          <w:szCs w:val="20"/>
        </w:rPr>
        <w:t>-month) warranty.</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Full (100%) Parts and Labor Warranty Coverage of all components for 12 months (year one), from the date the unit is placed in service at the assigned location.</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Full (100%) Warranty Coverage includes all</w:t>
      </w:r>
      <w:r w:rsidR="00456FE2" w:rsidRPr="00C34125">
        <w:rPr>
          <w:rFonts w:ascii="Arial" w:hAnsi="Arial" w:cs="Arial"/>
          <w:szCs w:val="20"/>
        </w:rPr>
        <w:t xml:space="preserve"> cost of labor, parts, freight, </w:t>
      </w:r>
      <w:r w:rsidRPr="00C34125">
        <w:rPr>
          <w:rFonts w:ascii="Arial" w:hAnsi="Arial" w:cs="Arial"/>
          <w:szCs w:val="20"/>
        </w:rPr>
        <w:t>lubricants, miscellaneous cost, etc., to place the unit in like-new condition.</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t xml:space="preserve">For clarification, warranty does not apply to normal wear and tear or maintenance items, accident damages, misuse </w:t>
      </w:r>
      <w:r w:rsidRPr="00C34125">
        <w:rPr>
          <w:rFonts w:ascii="Arial" w:hAnsi="Arial" w:cs="Arial"/>
          <w:szCs w:val="20"/>
        </w:rPr>
        <w:lastRenderedPageBreak/>
        <w:t>of equipment or failure to operate or maintain equipment as prescribed by vendor/manufacturer.</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t>Warranty on Attachments:</w:t>
      </w:r>
      <w:r w:rsidRPr="00C34125">
        <w:rPr>
          <w:rFonts w:ascii="Arial" w:hAnsi="Arial" w:cs="Arial"/>
          <w:b/>
          <w:szCs w:val="20"/>
        </w:rPr>
        <w:t xml:space="preserve">  </w:t>
      </w:r>
      <w:r w:rsidRPr="00C34125">
        <w:rPr>
          <w:rFonts w:ascii="Arial" w:hAnsi="Arial" w:cs="Arial"/>
          <w:szCs w:val="20"/>
        </w:rPr>
        <w:t>Same as Standard Warranty Package.</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t>In-Service Date:</w:t>
      </w:r>
      <w:r w:rsidRPr="00C34125">
        <w:rPr>
          <w:rFonts w:ascii="Arial" w:hAnsi="Arial" w:cs="Arial"/>
          <w:b/>
          <w:szCs w:val="20"/>
        </w:rPr>
        <w:t xml:space="preserve">  </w:t>
      </w:r>
      <w:r w:rsidRPr="00C34125">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lastRenderedPageBreak/>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bookmarkStart w:id="0" w:name="Text4"/>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bookmarkStart w:id="1" w:name="_GoBack"/>
      <w:bookmarkEnd w:id="1"/>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szCs w:val="20"/>
        </w:rPr>
        <w:fldChar w:fldCharType="end"/>
      </w:r>
      <w:bookmarkEnd w:id="0"/>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szCs w:val="20"/>
        </w:rPr>
        <w:fldChar w:fldCharType="end"/>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szCs w:val="20"/>
        </w:rPr>
        <w:fldChar w:fldCharType="end"/>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lastRenderedPageBreak/>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w:t>
      </w:r>
      <w:r w:rsidRPr="00142441">
        <w:rPr>
          <w:rFonts w:ascii="Arial" w:hAnsi="Arial" w:cs="Arial"/>
          <w:szCs w:val="20"/>
        </w:rPr>
        <w:lastRenderedPageBreak/>
        <w:t xml:space="preserve">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C34125" w:rsidRDefault="00852919" w:rsidP="003A39C1">
      <w:pPr>
        <w:pStyle w:val="BlockText"/>
        <w:widowControl/>
        <w:numPr>
          <w:ilvl w:val="1"/>
          <w:numId w:val="3"/>
        </w:numPr>
        <w:autoSpaceDE/>
        <w:autoSpaceDN/>
        <w:adjustRightInd/>
        <w:ind w:right="0"/>
        <w:jc w:val="both"/>
        <w:rPr>
          <w:rFonts w:ascii="Arial" w:hAnsi="Arial" w:cs="Arial"/>
          <w:szCs w:val="20"/>
        </w:rPr>
      </w:pPr>
      <w:r w:rsidRPr="00C34125">
        <w:rPr>
          <w:rFonts w:ascii="Arial" w:hAnsi="Arial" w:cs="Arial"/>
          <w:b/>
          <w:szCs w:val="20"/>
        </w:rPr>
        <w:t xml:space="preserve">Price Guarantee: </w:t>
      </w:r>
      <w:r w:rsidRPr="00C34125">
        <w:rPr>
          <w:rFonts w:ascii="Arial" w:hAnsi="Arial" w:cs="Arial"/>
          <w:szCs w:val="20"/>
        </w:rPr>
        <w:t xml:space="preserve">The Contractor is responsible to maintain prices under the contract firm for </w:t>
      </w:r>
      <w:r w:rsidR="00456ED4" w:rsidRPr="00C34125">
        <w:rPr>
          <w:rFonts w:ascii="Arial" w:hAnsi="Arial" w:cs="Arial"/>
          <w:szCs w:val="20"/>
        </w:rPr>
        <w:t>180</w:t>
      </w:r>
      <w:r w:rsidRPr="00C34125">
        <w:rPr>
          <w:rFonts w:ascii="Arial" w:hAnsi="Arial" w:cs="Arial"/>
          <w:szCs w:val="20"/>
        </w:rPr>
        <w:t xml:space="preserve"> days after bid opening.  All price increases or decreases must remain firm for the following </w:t>
      </w:r>
      <w:r w:rsidR="00456ED4" w:rsidRPr="00C34125">
        <w:rPr>
          <w:rFonts w:ascii="Arial" w:hAnsi="Arial" w:cs="Arial"/>
          <w:szCs w:val="20"/>
        </w:rPr>
        <w:t>180</w:t>
      </w:r>
      <w:r w:rsidRPr="00C34125">
        <w:rPr>
          <w:rFonts w:ascii="Arial" w:hAnsi="Arial" w:cs="Arial"/>
          <w:szCs w:val="20"/>
        </w:rPr>
        <w:t xml:space="preserve"> days.</w:t>
      </w:r>
    </w:p>
    <w:p w:rsidR="00852919" w:rsidRPr="00C34125" w:rsidRDefault="00852919" w:rsidP="003A39C1">
      <w:pPr>
        <w:pStyle w:val="BlockText"/>
        <w:widowControl/>
        <w:numPr>
          <w:ilvl w:val="1"/>
          <w:numId w:val="3"/>
        </w:numPr>
        <w:autoSpaceDE/>
        <w:autoSpaceDN/>
        <w:adjustRightInd/>
        <w:ind w:right="0"/>
        <w:jc w:val="both"/>
        <w:rPr>
          <w:rFonts w:ascii="Arial" w:hAnsi="Arial" w:cs="Arial"/>
          <w:szCs w:val="20"/>
        </w:rPr>
      </w:pPr>
      <w:r w:rsidRPr="00C34125">
        <w:rPr>
          <w:rFonts w:ascii="Arial" w:hAnsi="Arial" w:cs="Arial"/>
          <w:b/>
          <w:szCs w:val="20"/>
        </w:rPr>
        <w:t>NO RETROACTIVE PRICE INCREASES WILL BE ACCEPTED</w:t>
      </w:r>
      <w:r w:rsidRPr="00C34125">
        <w:rPr>
          <w:rFonts w:ascii="Arial" w:hAnsi="Arial" w:cs="Arial"/>
          <w:szCs w:val="20"/>
        </w:rPr>
        <w:t>.</w:t>
      </w:r>
    </w:p>
    <w:p w:rsidR="00F66249" w:rsidRPr="00C34125" w:rsidRDefault="00F66249" w:rsidP="003A39C1">
      <w:pPr>
        <w:pStyle w:val="BlockText"/>
        <w:widowControl/>
        <w:numPr>
          <w:ilvl w:val="1"/>
          <w:numId w:val="3"/>
        </w:numPr>
        <w:autoSpaceDE/>
        <w:autoSpaceDN/>
        <w:adjustRightInd/>
        <w:ind w:right="0"/>
        <w:rPr>
          <w:rFonts w:ascii="Arial" w:hAnsi="Arial" w:cs="Arial"/>
        </w:rPr>
      </w:pPr>
      <w:r w:rsidRPr="00C34125">
        <w:rPr>
          <w:rFonts w:ascii="Arial" w:hAnsi="Arial" w:cs="Arial"/>
          <w:b/>
        </w:rPr>
        <w:t>Price Decreases:</w:t>
      </w:r>
      <w:r w:rsidRPr="00C34125">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lastRenderedPageBreak/>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r w:rsidR="00C34125">
        <w:rPr>
          <w:rFonts w:ascii="Arial" w:hAnsi="Arial" w:cs="Arial"/>
          <w:szCs w:val="20"/>
        </w:rPr>
        <w:t>Kristi.futrel@alaska.gov</w:t>
      </w:r>
      <w:r w:rsidR="008B1C82" w:rsidRPr="008B1C82">
        <w:rPr>
          <w:rFonts w:ascii="Arial" w:hAnsi="Arial" w:cs="Arial"/>
          <w:szCs w:val="20"/>
        </w:rPr>
        <w:t xml:space="preserve">, no later than the date and time listed on page one of this ITB as the deadline for receipt of bids, and must contain the </w:t>
      </w:r>
      <w:r w:rsidR="008B1C82" w:rsidRPr="008B1C82">
        <w:rPr>
          <w:rFonts w:ascii="Arial" w:hAnsi="Arial" w:cs="Arial"/>
          <w:szCs w:val="20"/>
        </w:rPr>
        <w:lastRenderedPageBreak/>
        <w:t xml:space="preserve">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w:t>
      </w:r>
      <w:r w:rsidR="00C34125">
        <w:rPr>
          <w:rFonts w:ascii="Arial" w:hAnsi="Arial" w:cs="Arial"/>
          <w:szCs w:val="20"/>
        </w:rPr>
        <w:t>269-0793</w:t>
      </w:r>
      <w:r w:rsidR="008B1C82" w:rsidRPr="008B1C82">
        <w:rPr>
          <w:rFonts w:ascii="Arial" w:hAnsi="Arial" w:cs="Arial"/>
          <w:szCs w:val="20"/>
        </w:rPr>
        <w:t xml:space="preserve">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proofErr w:type="gramStart"/>
      <w:r w:rsidRPr="008B1C82">
        <w:rPr>
          <w:rFonts w:ascii="Arial" w:hAnsi="Arial" w:cs="Arial"/>
          <w:szCs w:val="20"/>
        </w:rPr>
        <w:t>emergency</w:t>
      </w:r>
      <w:proofErr w:type="gramEnd"/>
      <w:r w:rsidRPr="008B1C82">
        <w:rPr>
          <w:rFonts w:ascii="Arial" w:hAnsi="Arial" w:cs="Arial"/>
          <w:szCs w:val="20"/>
        </w:rPr>
        <w:t xml:space="preserve">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lastRenderedPageBreak/>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lastRenderedPageBreak/>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xml:space="preserve">: Bidders are advised that funds are available for the initial purchase and/or the first term of the contract. Payment and </w:t>
      </w:r>
      <w:r w:rsidRPr="008B1C82">
        <w:rPr>
          <w:rFonts w:ascii="Arial" w:hAnsi="Arial" w:cs="Arial"/>
          <w:szCs w:val="20"/>
        </w:rPr>
        <w:lastRenderedPageBreak/>
        <w:t>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w:t>
      </w:r>
      <w:r w:rsidRPr="008B1C82">
        <w:rPr>
          <w:rFonts w:ascii="Arial" w:hAnsi="Arial" w:cs="Arial"/>
          <w:szCs w:val="20"/>
        </w:rPr>
        <w:lastRenderedPageBreak/>
        <w:t>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xml:space="preserve">: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w:t>
      </w:r>
      <w:r w:rsidRPr="008B1C82">
        <w:rPr>
          <w:rFonts w:ascii="Arial" w:hAnsi="Arial" w:cs="Arial"/>
          <w:color w:val="000000"/>
          <w:szCs w:val="20"/>
        </w:rPr>
        <w:lastRenderedPageBreak/>
        <w:t>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xml:space="preserve">: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w:t>
      </w:r>
      <w:r w:rsidRPr="000213D7">
        <w:rPr>
          <w:rFonts w:ascii="Arial" w:hAnsi="Arial" w:cs="Arial"/>
          <w:szCs w:val="20"/>
        </w:rPr>
        <w:lastRenderedPageBreak/>
        <w:t>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Equipment offered for lease may be subject to inspection and approval by the state prior to the award 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lastRenderedPageBreak/>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C34125" w:rsidRDefault="000213D7" w:rsidP="00DD4F43">
      <w:pPr>
        <w:pStyle w:val="ListParagraph"/>
        <w:numPr>
          <w:ilvl w:val="0"/>
          <w:numId w:val="14"/>
        </w:numPr>
        <w:tabs>
          <w:tab w:val="clear" w:pos="576"/>
        </w:tabs>
        <w:ind w:left="540" w:hanging="540"/>
        <w:jc w:val="both"/>
        <w:rPr>
          <w:rFonts w:ascii="Arial" w:hAnsi="Arial" w:cs="Arial"/>
          <w:szCs w:val="20"/>
        </w:rPr>
      </w:pPr>
      <w:r w:rsidRPr="00C34125">
        <w:rPr>
          <w:rFonts w:ascii="Arial" w:hAnsi="Arial" w:cs="Arial"/>
          <w:b/>
          <w:szCs w:val="20"/>
        </w:rPr>
        <w:t>ADVANCE NOTICE OF DELIVERY</w:t>
      </w:r>
      <w:r w:rsidRPr="00C34125">
        <w:rPr>
          <w:rFonts w:ascii="Arial" w:hAnsi="Arial" w:cs="Arial"/>
          <w:szCs w:val="20"/>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xml:space="preserve">: Regardless of the </w:t>
      </w:r>
      <w:r w:rsidRPr="00E62098">
        <w:rPr>
          <w:rFonts w:ascii="Arial" w:hAnsi="Arial" w:cs="Arial"/>
          <w:szCs w:val="20"/>
        </w:rPr>
        <w:lastRenderedPageBreak/>
        <w:t>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lastRenderedPageBreak/>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C34125"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C34125">
        <w:rPr>
          <w:rFonts w:ascii="Arial" w:hAnsi="Arial" w:cs="Arial"/>
          <w:b/>
          <w:szCs w:val="20"/>
        </w:rPr>
        <w:t>CONTRACT CANCELLATION</w:t>
      </w:r>
      <w:r w:rsidRPr="00C34125">
        <w:rPr>
          <w:rFonts w:ascii="Arial" w:hAnsi="Arial" w:cs="Arial"/>
          <w:szCs w:val="20"/>
        </w:rPr>
        <w:t xml:space="preserve">: The state reserves the right to cancel the contract at its convenience upon 30 calendar </w:t>
      </w:r>
      <w:r w:rsidR="00CC3A2D" w:rsidRPr="00C34125">
        <w:rPr>
          <w:rFonts w:ascii="Arial" w:hAnsi="Arial" w:cs="Arial"/>
          <w:szCs w:val="20"/>
        </w:rPr>
        <w:t>day’s</w:t>
      </w:r>
      <w:r w:rsidRPr="00C34125">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 xml:space="preserve">DOT/PF is required by law to award “to the lowest responsible and responsive bidder whose bid conforms in all </w:t>
      </w:r>
      <w:r w:rsidRPr="00C07AAE">
        <w:rPr>
          <w:rFonts w:ascii="Arial" w:hAnsi="Arial" w:cs="Arial"/>
          <w:szCs w:val="20"/>
        </w:rPr>
        <w:lastRenderedPageBreak/>
        <w:t>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proofErr w:type="gramStart"/>
      <w:r w:rsidR="000213D7" w:rsidRPr="00142441">
        <w:rPr>
          <w:rFonts w:ascii="Arial" w:hAnsi="Arial" w:cs="Arial"/>
          <w:szCs w:val="20"/>
        </w:rPr>
        <w:t>specification</w:t>
      </w:r>
      <w:proofErr w:type="gramEnd"/>
      <w:r w:rsidR="000213D7" w:rsidRPr="00142441">
        <w:rPr>
          <w:rFonts w:ascii="Arial" w:hAnsi="Arial" w:cs="Arial"/>
          <w:szCs w:val="20"/>
        </w:rPr>
        <w:t xml:space="preserve">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 xml:space="preserve">established this selection process will be used.  When an agency needs security services the lowest contractor for that location will be contacted first.  If, for any reason, the lowest contractor is not available to perform the needed service, the state will </w:t>
      </w:r>
      <w:r w:rsidRPr="00E62098">
        <w:rPr>
          <w:rFonts w:ascii="Arial" w:hAnsi="Arial" w:cs="Arial"/>
          <w:szCs w:val="20"/>
        </w:rPr>
        <w:lastRenderedPageBreak/>
        <w:t>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lastRenderedPageBreak/>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lastRenderedPageBreak/>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 xml:space="preserve">is a qualifying entity as defined in AS 36.30.321(d), they will be awarded an Alaskans with Disabilities Preference of ten percent (10%) in accordance with AS 36.30.321(d). A bidder may not </w:t>
      </w:r>
      <w:r w:rsidRPr="008B1C82">
        <w:rPr>
          <w:rFonts w:ascii="Arial" w:hAnsi="Arial" w:cs="Arial"/>
          <w:szCs w:val="20"/>
        </w:rPr>
        <w:lastRenderedPageBreak/>
        <w:t>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w:t>
      </w:r>
      <w:r w:rsidRPr="00BF2D24">
        <w:rPr>
          <w:rFonts w:ascii="Arial" w:hAnsi="Arial" w:cs="Arial"/>
          <w:color w:val="000000"/>
          <w:szCs w:val="20"/>
        </w:rPr>
        <w:lastRenderedPageBreak/>
        <w:t>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proofErr w:type="gramStart"/>
      <w:r w:rsidRPr="008A64B8">
        <w:rPr>
          <w:rFonts w:ascii="Arial" w:hAnsi="Arial" w:cs="Arial"/>
          <w:color w:val="000000"/>
          <w:szCs w:val="20"/>
        </w:rPr>
        <w:t>a</w:t>
      </w:r>
      <w:proofErr w:type="gramEnd"/>
      <w:r w:rsidRPr="008A64B8">
        <w:rPr>
          <w:rFonts w:ascii="Arial" w:hAnsi="Arial" w:cs="Arial"/>
          <w:color w:val="000000"/>
          <w:szCs w:val="20"/>
        </w:rPr>
        <w:t xml:space="preserve">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proofErr w:type="gramStart"/>
      <w:r w:rsidRPr="008A64B8">
        <w:rPr>
          <w:rFonts w:ascii="Arial" w:hAnsi="Arial" w:cs="Arial"/>
          <w:color w:val="000000"/>
          <w:szCs w:val="20"/>
        </w:rPr>
        <w:t>license</w:t>
      </w:r>
      <w:proofErr w:type="gramEnd"/>
      <w:r w:rsidRPr="008A64B8">
        <w:rPr>
          <w:rFonts w:ascii="Arial" w:hAnsi="Arial" w:cs="Arial"/>
          <w:color w:val="000000"/>
          <w:szCs w:val="20"/>
        </w:rPr>
        <w:t>;</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proofErr w:type="gramStart"/>
      <w:r w:rsidRPr="00BF2D24">
        <w:rPr>
          <w:rFonts w:ascii="Arial" w:hAnsi="Arial" w:cs="Arial"/>
          <w:color w:val="000000"/>
          <w:szCs w:val="20"/>
        </w:rPr>
        <w:t>if</w:t>
      </w:r>
      <w:proofErr w:type="gramEnd"/>
      <w:r w:rsidRPr="00BF2D24">
        <w:rPr>
          <w:rFonts w:ascii="Arial" w:hAnsi="Arial" w:cs="Arial"/>
          <w:color w:val="000000"/>
          <w:szCs w:val="20"/>
        </w:rPr>
        <w:t xml:space="preserve">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C34125">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lastRenderedPageBreak/>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xml:space="preserve">, Employment Program Preference, or Alaskans with Disabilities Preference, a bidder must add value by actually performing, </w:t>
      </w:r>
      <w:r w:rsidRPr="00BF2D24">
        <w:rPr>
          <w:rFonts w:ascii="Arial" w:hAnsi="Arial" w:cs="Arial"/>
          <w:szCs w:val="20"/>
        </w:rPr>
        <w:lastRenderedPageBreak/>
        <w:t>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4" w:history="1">
        <w:r w:rsidR="00C34125" w:rsidRPr="00324907">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 xml:space="preserve">fficer, </w:t>
      </w:r>
      <w:proofErr w:type="gramStart"/>
      <w:r w:rsidRPr="00BF2D24">
        <w:rPr>
          <w:rFonts w:ascii="Arial" w:hAnsi="Arial" w:cs="Arial"/>
          <w:szCs w:val="20"/>
        </w:rPr>
        <w:t>Department</w:t>
      </w:r>
      <w:proofErr w:type="gramEnd"/>
      <w:r w:rsidRPr="00BF2D24">
        <w:rPr>
          <w:rFonts w:ascii="Arial" w:hAnsi="Arial" w:cs="Arial"/>
          <w:szCs w:val="20"/>
        </w:rPr>
        <w:t xml:space="preserve">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xml:space="preserve">: The state will not accept or pay for damaged goods. The contractor must file all claims against the carrier(s) for damages incurred to items in transit from the point of origin to the ultimate destination. The state will provide the contractor with written notice </w:t>
      </w:r>
      <w:r w:rsidRPr="00BF2D24">
        <w:rPr>
          <w:rFonts w:ascii="Arial" w:hAnsi="Arial" w:cs="Arial"/>
          <w:szCs w:val="20"/>
        </w:rPr>
        <w:lastRenderedPageBreak/>
        <w:t>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w:t>
      </w:r>
      <w:r w:rsidRPr="00BF2D24">
        <w:rPr>
          <w:rFonts w:ascii="Arial" w:hAnsi="Arial" w:cs="Arial"/>
          <w:szCs w:val="20"/>
        </w:rPr>
        <w:lastRenderedPageBreak/>
        <w:t>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xml:space="preserve">: Unless otherwise specified, when brand names and model numbers are used to specify the type and quality of the goods desired, bidders must clearly indicate the brand names </w:t>
      </w:r>
      <w:r w:rsidRPr="00BF2D24">
        <w:rPr>
          <w:rFonts w:ascii="Arial" w:hAnsi="Arial" w:cs="Arial"/>
          <w:szCs w:val="20"/>
        </w:rPr>
        <w:lastRenderedPageBreak/>
        <w:t>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xml:space="preserve">: Bidders must provide enough information with their bid to constitute a definite, firm, unqualified and unconditional offer. To be responsive a bid must constitute a definite, firm, unqualified and unconditional offer to meet all of </w:t>
      </w:r>
      <w:r w:rsidRPr="00BF2D24">
        <w:rPr>
          <w:rFonts w:ascii="Arial" w:hAnsi="Arial" w:cs="Arial"/>
          <w:szCs w:val="20"/>
        </w:rPr>
        <w:lastRenderedPageBreak/>
        <w:t>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lastRenderedPageBreak/>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w:t>
      </w:r>
      <w:r w:rsidRPr="00BF2D24">
        <w:rPr>
          <w:rFonts w:ascii="Arial" w:hAnsi="Arial" w:cs="Arial"/>
          <w:color w:val="000000"/>
          <w:szCs w:val="20"/>
        </w:rPr>
        <w:lastRenderedPageBreak/>
        <w:t xml:space="preserve">IP addresses, </w:t>
      </w:r>
      <w:r w:rsidR="00CC3A2D" w:rsidRPr="00BF2D24">
        <w:rPr>
          <w:rFonts w:ascii="Arial" w:hAnsi="Arial" w:cs="Arial"/>
          <w:color w:val="000000"/>
          <w:szCs w:val="20"/>
        </w:rPr>
        <w:t>etc.</w:t>
      </w:r>
      <w:r w:rsidRPr="00BF2D24">
        <w:rPr>
          <w:rFonts w:ascii="Arial" w:hAnsi="Arial" w:cs="Arial"/>
          <w:color w:val="000000"/>
          <w:szCs w:val="20"/>
        </w:rPr>
        <w:t>).</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rsidR="00A715FF" w:rsidRPr="00DC304E" w:rsidRDefault="00A715FF" w:rsidP="00A715FF">
      <w:pPr>
        <w:tabs>
          <w:tab w:val="center" w:pos="4680"/>
        </w:tabs>
        <w:jc w:val="center"/>
        <w:rPr>
          <w:rFonts w:ascii="Arial" w:hAnsi="Arial" w:cs="Arial"/>
          <w:szCs w:val="20"/>
        </w:rPr>
      </w:pPr>
      <w:r w:rsidRPr="00DC304E">
        <w:rPr>
          <w:rFonts w:ascii="Arial" w:hAnsi="Arial" w:cs="Arial"/>
          <w:szCs w:val="20"/>
        </w:rPr>
        <w:lastRenderedPageBreak/>
        <w:t>SPECIFICATION #461-2</w:t>
      </w:r>
    </w:p>
    <w:p w:rsidR="00A715FF" w:rsidRPr="00DC304E" w:rsidRDefault="00A715FF" w:rsidP="00A715FF">
      <w:pPr>
        <w:tabs>
          <w:tab w:val="center" w:pos="4680"/>
        </w:tabs>
        <w:jc w:val="center"/>
        <w:rPr>
          <w:rFonts w:ascii="Arial" w:hAnsi="Arial" w:cs="Arial"/>
          <w:szCs w:val="20"/>
        </w:rPr>
      </w:pPr>
      <w:r>
        <w:rPr>
          <w:rFonts w:ascii="Arial" w:hAnsi="Arial" w:cs="Arial"/>
          <w:szCs w:val="20"/>
        </w:rPr>
        <w:t>Tracked</w:t>
      </w:r>
      <w:r w:rsidRPr="00DC304E">
        <w:rPr>
          <w:rFonts w:ascii="Arial" w:hAnsi="Arial" w:cs="Arial"/>
          <w:szCs w:val="20"/>
        </w:rPr>
        <w:t xml:space="preserve"> Gravel Screening Plant</w:t>
      </w:r>
      <w:r>
        <w:rPr>
          <w:rFonts w:ascii="Arial" w:hAnsi="Arial" w:cs="Arial"/>
          <w:szCs w:val="20"/>
        </w:rPr>
        <w:t xml:space="preserve"> and Conveyor</w:t>
      </w:r>
    </w:p>
    <w:p w:rsidR="00A715FF" w:rsidRPr="00DC304E" w:rsidRDefault="00A715FF" w:rsidP="00A715FF">
      <w:pPr>
        <w:tabs>
          <w:tab w:val="center" w:pos="4680"/>
        </w:tabs>
        <w:jc w:val="center"/>
        <w:rPr>
          <w:rFonts w:ascii="Arial" w:hAnsi="Arial" w:cs="Arial"/>
          <w:szCs w:val="20"/>
        </w:rPr>
      </w:pPr>
      <w:r>
        <w:rPr>
          <w:rFonts w:ascii="Arial" w:hAnsi="Arial" w:cs="Arial"/>
          <w:szCs w:val="20"/>
        </w:rPr>
        <w:t>March 16, 2017</w:t>
      </w:r>
    </w:p>
    <w:p w:rsidR="00A715FF" w:rsidRPr="00DC304E" w:rsidRDefault="00A715FF" w:rsidP="00A715FF">
      <w:pPr>
        <w:rPr>
          <w:rFonts w:ascii="Arial" w:hAnsi="Arial" w:cs="Arial"/>
          <w:szCs w:val="20"/>
        </w:rPr>
      </w:pPr>
    </w:p>
    <w:p w:rsidR="00A715FF" w:rsidRPr="00DC304E" w:rsidRDefault="00A715FF" w:rsidP="00A715FF">
      <w:pPr>
        <w:tabs>
          <w:tab w:val="left" w:pos="-1440"/>
          <w:tab w:val="left" w:pos="-720"/>
          <w:tab w:val="left" w:pos="4117"/>
        </w:tabs>
        <w:ind w:left="4117" w:hanging="4117"/>
        <w:rPr>
          <w:rFonts w:ascii="Arial" w:hAnsi="Arial" w:cs="Arial"/>
          <w:szCs w:val="20"/>
        </w:rPr>
      </w:pPr>
      <w:r w:rsidRPr="00DC304E">
        <w:rPr>
          <w:rFonts w:ascii="Arial" w:hAnsi="Arial" w:cs="Arial"/>
          <w:b/>
          <w:szCs w:val="20"/>
        </w:rPr>
        <w:t>GENERAL SPECIFICATION:</w:t>
      </w:r>
    </w:p>
    <w:p w:rsidR="00A715FF" w:rsidRPr="00DC304E" w:rsidRDefault="00A715FF" w:rsidP="00A715FF">
      <w:pPr>
        <w:tabs>
          <w:tab w:val="left" w:pos="-1440"/>
          <w:tab w:val="left" w:pos="-720"/>
        </w:tabs>
        <w:rPr>
          <w:rFonts w:ascii="Arial" w:hAnsi="Arial" w:cs="Arial"/>
          <w:szCs w:val="20"/>
        </w:rPr>
      </w:pPr>
      <w:r w:rsidRPr="00DC304E">
        <w:rPr>
          <w:rFonts w:ascii="Arial" w:hAnsi="Arial" w:cs="Arial"/>
          <w:szCs w:val="20"/>
        </w:rPr>
        <w:t>It is the purpose of this specification to describe a new, and of the latest manufacturer's current model and design, complete double deck portable screening plant with all necessary controls, features, and materials described herein.</w:t>
      </w:r>
    </w:p>
    <w:p w:rsidR="00A715FF" w:rsidRPr="00DC304E" w:rsidRDefault="00A715FF" w:rsidP="00A715FF">
      <w:pPr>
        <w:tabs>
          <w:tab w:val="left" w:pos="-1440"/>
          <w:tab w:val="left" w:pos="-720"/>
        </w:tabs>
        <w:rPr>
          <w:rFonts w:ascii="Arial" w:hAnsi="Arial" w:cs="Arial"/>
          <w:szCs w:val="20"/>
        </w:rPr>
      </w:pPr>
    </w:p>
    <w:p w:rsidR="00A715FF" w:rsidRPr="00DC304E" w:rsidRDefault="00A715FF" w:rsidP="00A715FF">
      <w:pPr>
        <w:tabs>
          <w:tab w:val="left" w:pos="-1440"/>
          <w:tab w:val="left" w:pos="-720"/>
        </w:tabs>
        <w:rPr>
          <w:rFonts w:ascii="Arial" w:hAnsi="Arial" w:cs="Arial"/>
          <w:szCs w:val="20"/>
        </w:rPr>
      </w:pPr>
      <w:r w:rsidRPr="00DC304E">
        <w:rPr>
          <w:rFonts w:ascii="Arial" w:hAnsi="Arial" w:cs="Arial"/>
          <w:szCs w:val="20"/>
        </w:rPr>
        <w:t>The unit is to be a fully self-contained, material separation and screening plant that can separate and screen a variety of materials to a selected grade and can be moved at minimum road speed of 35 MPH without major disassembling or reconfiguration.</w:t>
      </w:r>
    </w:p>
    <w:p w:rsidR="00A715FF" w:rsidRPr="00DC304E" w:rsidRDefault="00A715FF" w:rsidP="00A715FF">
      <w:pPr>
        <w:pStyle w:val="Header"/>
        <w:tabs>
          <w:tab w:val="left" w:pos="-1440"/>
          <w:tab w:val="left" w:pos="-720"/>
        </w:tabs>
        <w:rPr>
          <w:rFonts w:ascii="Arial" w:hAnsi="Arial" w:cs="Arial"/>
          <w:szCs w:val="20"/>
        </w:rPr>
      </w:pPr>
    </w:p>
    <w:p w:rsidR="00A715FF" w:rsidRPr="00DC304E" w:rsidRDefault="00A715FF" w:rsidP="00A715FF">
      <w:pPr>
        <w:tabs>
          <w:tab w:val="left" w:pos="-1440"/>
          <w:tab w:val="left" w:pos="-720"/>
        </w:tabs>
        <w:rPr>
          <w:rFonts w:ascii="Arial" w:hAnsi="Arial" w:cs="Arial"/>
          <w:szCs w:val="20"/>
        </w:rPr>
      </w:pPr>
      <w:r w:rsidRPr="00DC304E">
        <w:rPr>
          <w:rFonts w:ascii="Arial" w:hAnsi="Arial" w:cs="Arial"/>
          <w:b/>
          <w:szCs w:val="20"/>
        </w:rPr>
        <w:t>APPLICATION:</w:t>
      </w:r>
    </w:p>
    <w:p w:rsidR="00A715FF" w:rsidRPr="00DC304E" w:rsidRDefault="00A715FF" w:rsidP="00A715FF">
      <w:pPr>
        <w:tabs>
          <w:tab w:val="left" w:pos="-1440"/>
          <w:tab w:val="left" w:pos="-720"/>
        </w:tabs>
        <w:rPr>
          <w:rFonts w:ascii="Arial" w:hAnsi="Arial" w:cs="Arial"/>
          <w:szCs w:val="20"/>
        </w:rPr>
      </w:pPr>
      <w:r w:rsidRPr="00DC304E">
        <w:rPr>
          <w:rFonts w:ascii="Arial" w:hAnsi="Arial" w:cs="Arial"/>
          <w:szCs w:val="20"/>
        </w:rPr>
        <w:t>Heavy duty aggregate separation and screening.  Varying terrain and weather conditions from minus 50 degrees to plus 30 degrees Fahrenheit.</w:t>
      </w:r>
    </w:p>
    <w:p w:rsidR="00A715FF" w:rsidRPr="00DC304E" w:rsidRDefault="00A715FF" w:rsidP="00A715FF">
      <w:pPr>
        <w:pStyle w:val="Header"/>
        <w:tabs>
          <w:tab w:val="left" w:pos="-1440"/>
          <w:tab w:val="left" w:pos="-720"/>
        </w:tabs>
        <w:rPr>
          <w:rFonts w:ascii="Arial" w:hAnsi="Arial" w:cs="Arial"/>
          <w:szCs w:val="20"/>
        </w:rPr>
      </w:pPr>
    </w:p>
    <w:p w:rsidR="00A715FF" w:rsidRPr="00DC304E" w:rsidRDefault="00A715FF" w:rsidP="00A715FF">
      <w:pPr>
        <w:tabs>
          <w:tab w:val="left" w:pos="-1440"/>
          <w:tab w:val="left" w:pos="-720"/>
        </w:tabs>
        <w:rPr>
          <w:rFonts w:ascii="Arial" w:hAnsi="Arial" w:cs="Arial"/>
          <w:szCs w:val="20"/>
        </w:rPr>
      </w:pPr>
      <w:r w:rsidRPr="00DC304E">
        <w:rPr>
          <w:rFonts w:ascii="Arial" w:hAnsi="Arial" w:cs="Arial"/>
          <w:b/>
          <w:szCs w:val="20"/>
        </w:rPr>
        <w:t>DOCUMENTATION REQUIRED:</w:t>
      </w:r>
    </w:p>
    <w:p w:rsidR="00A715FF" w:rsidRPr="00DC304E" w:rsidRDefault="00A715FF" w:rsidP="00A715FF">
      <w:pPr>
        <w:pStyle w:val="Header"/>
        <w:tabs>
          <w:tab w:val="left" w:pos="-1440"/>
          <w:tab w:val="left" w:pos="-720"/>
        </w:tabs>
        <w:rPr>
          <w:rFonts w:ascii="Arial" w:hAnsi="Arial" w:cs="Arial"/>
          <w:szCs w:val="20"/>
        </w:rPr>
      </w:pPr>
      <w:r w:rsidRPr="00DC304E">
        <w:rPr>
          <w:rFonts w:ascii="Arial" w:hAnsi="Arial" w:cs="Arial"/>
          <w:szCs w:val="20"/>
        </w:rPr>
        <w:t>Bidder is to supply a manufacturer’s basic brochure of the unit being bid.</w:t>
      </w:r>
    </w:p>
    <w:p w:rsidR="00A715FF" w:rsidRPr="00DC304E" w:rsidRDefault="00A715FF" w:rsidP="00A715FF">
      <w:pPr>
        <w:pStyle w:val="Header"/>
        <w:tabs>
          <w:tab w:val="left" w:pos="-1440"/>
          <w:tab w:val="left" w:pos="-720"/>
        </w:tabs>
        <w:rPr>
          <w:rFonts w:ascii="Arial" w:hAnsi="Arial" w:cs="Arial"/>
          <w:szCs w:val="20"/>
        </w:rPr>
      </w:pPr>
    </w:p>
    <w:p w:rsidR="00A715FF" w:rsidRPr="00DC304E" w:rsidRDefault="00A715FF" w:rsidP="00A715FF">
      <w:pPr>
        <w:tabs>
          <w:tab w:val="left" w:pos="-1440"/>
          <w:tab w:val="left" w:pos="-720"/>
        </w:tabs>
        <w:rPr>
          <w:rFonts w:ascii="Arial" w:hAnsi="Arial" w:cs="Arial"/>
          <w:szCs w:val="20"/>
        </w:rPr>
      </w:pPr>
      <w:r w:rsidRPr="00DC304E">
        <w:rPr>
          <w:rFonts w:ascii="Arial" w:hAnsi="Arial" w:cs="Arial"/>
          <w:szCs w:val="20"/>
        </w:rPr>
        <w:t xml:space="preserve">In addition, specifications marked with an asterisk </w:t>
      </w:r>
      <w:r w:rsidRPr="00DC304E">
        <w:rPr>
          <w:rFonts w:ascii="Arial" w:hAnsi="Arial" w:cs="Arial"/>
          <w:szCs w:val="20"/>
          <w:highlight w:val="yellow"/>
        </w:rPr>
        <w:t>(*)</w:t>
      </w:r>
      <w:r w:rsidRPr="00DC304E">
        <w:rPr>
          <w:rFonts w:ascii="Arial" w:hAnsi="Arial"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w:t>
      </w:r>
      <w:r w:rsidRPr="00DC304E">
        <w:rPr>
          <w:rFonts w:ascii="Arial" w:hAnsi="Arial" w:cs="Arial"/>
          <w:b/>
          <w:szCs w:val="20"/>
        </w:rPr>
        <w:t xml:space="preserve">In order to help prevent technical errors, following each asterisked is space that may be used to address all of the asterisked items.  It is </w:t>
      </w:r>
      <w:r w:rsidRPr="00DC304E">
        <w:rPr>
          <w:rFonts w:ascii="Arial" w:hAnsi="Arial" w:cs="Arial"/>
          <w:b/>
          <w:szCs w:val="20"/>
          <w:u w:val="single"/>
        </w:rPr>
        <w:t>required</w:t>
      </w:r>
      <w:r w:rsidRPr="00DC304E">
        <w:rPr>
          <w:rFonts w:ascii="Arial" w:hAnsi="Arial" w:cs="Arial"/>
          <w:b/>
          <w:szCs w:val="20"/>
        </w:rPr>
        <w:t xml:space="preserve"> that a letter of clarification </w:t>
      </w:r>
      <w:r w:rsidRPr="00DC304E">
        <w:rPr>
          <w:rFonts w:ascii="Arial" w:hAnsi="Arial" w:cs="Arial"/>
          <w:b/>
          <w:szCs w:val="20"/>
          <w:u w:val="single"/>
        </w:rPr>
        <w:t>or</w:t>
      </w:r>
      <w:r w:rsidRPr="00DC304E">
        <w:rPr>
          <w:rFonts w:ascii="Arial" w:hAnsi="Arial" w:cs="Arial"/>
          <w:b/>
          <w:szCs w:val="20"/>
        </w:rPr>
        <w:t xml:space="preserve"> the space behind the asterisked items be used to supply the required information</w:t>
      </w:r>
      <w:r w:rsidRPr="00DC304E">
        <w:rPr>
          <w:rFonts w:ascii="Arial" w:hAnsi="Arial" w:cs="Arial"/>
          <w:szCs w:val="20"/>
        </w:rPr>
        <w:t>.</w:t>
      </w:r>
    </w:p>
    <w:p w:rsidR="00A715FF" w:rsidRPr="00DC304E" w:rsidRDefault="00A715FF" w:rsidP="00A715FF">
      <w:pPr>
        <w:tabs>
          <w:tab w:val="left" w:pos="-1440"/>
          <w:tab w:val="left" w:pos="-720"/>
        </w:tabs>
        <w:rPr>
          <w:rFonts w:ascii="Arial" w:hAnsi="Arial" w:cs="Arial"/>
          <w:szCs w:val="20"/>
        </w:rPr>
      </w:pPr>
    </w:p>
    <w:p w:rsidR="00A715FF" w:rsidRPr="00DC304E" w:rsidRDefault="00A715FF" w:rsidP="00A715FF">
      <w:pPr>
        <w:tabs>
          <w:tab w:val="left" w:pos="-1440"/>
          <w:tab w:val="left" w:pos="-720"/>
        </w:tabs>
        <w:rPr>
          <w:rFonts w:ascii="Arial" w:hAnsi="Arial" w:cs="Arial"/>
          <w:szCs w:val="20"/>
        </w:rPr>
      </w:pPr>
      <w:r w:rsidRPr="00DC304E">
        <w:rPr>
          <w:rFonts w:ascii="Arial" w:hAnsi="Arial" w:cs="Arial"/>
          <w:b/>
          <w:szCs w:val="20"/>
        </w:rPr>
        <w:lastRenderedPageBreak/>
        <w:t>TYPICAL UNITS:</w:t>
      </w:r>
    </w:p>
    <w:p w:rsidR="00A715FF" w:rsidRPr="00DC304E" w:rsidRDefault="00A715FF" w:rsidP="00A715FF">
      <w:pPr>
        <w:tabs>
          <w:tab w:val="left" w:pos="-1440"/>
          <w:tab w:val="left" w:pos="-720"/>
        </w:tabs>
        <w:rPr>
          <w:rFonts w:ascii="Arial" w:hAnsi="Arial" w:cs="Arial"/>
          <w:szCs w:val="20"/>
        </w:rPr>
      </w:pPr>
      <w:r w:rsidRPr="00DC304E">
        <w:rPr>
          <w:rFonts w:ascii="Arial" w:hAnsi="Arial" w:cs="Arial"/>
          <w:i/>
          <w:szCs w:val="20"/>
        </w:rPr>
        <w:t xml:space="preserve">Nordberg </w:t>
      </w:r>
      <w:r w:rsidRPr="00DC304E">
        <w:rPr>
          <w:rFonts w:ascii="Arial" w:hAnsi="Arial" w:cs="Arial"/>
          <w:szCs w:val="20"/>
        </w:rPr>
        <w:t xml:space="preserve">Model CV100, </w:t>
      </w:r>
      <w:r w:rsidRPr="00DC304E">
        <w:rPr>
          <w:rFonts w:ascii="Arial" w:hAnsi="Arial" w:cs="Arial"/>
          <w:i/>
          <w:szCs w:val="20"/>
        </w:rPr>
        <w:t>THE SCREEN MACHINE</w:t>
      </w:r>
      <w:r w:rsidRPr="00DC304E">
        <w:rPr>
          <w:rFonts w:ascii="Arial" w:hAnsi="Arial" w:cs="Arial"/>
          <w:szCs w:val="20"/>
        </w:rPr>
        <w:t xml:space="preserve"> Model Scalper 107</w:t>
      </w:r>
      <w:r>
        <w:rPr>
          <w:rFonts w:ascii="Arial" w:hAnsi="Arial" w:cs="Arial"/>
          <w:szCs w:val="20"/>
        </w:rPr>
        <w:t>T</w:t>
      </w:r>
      <w:r w:rsidRPr="00DC304E">
        <w:rPr>
          <w:rFonts w:ascii="Arial" w:hAnsi="Arial" w:cs="Arial"/>
          <w:szCs w:val="20"/>
        </w:rPr>
        <w:t xml:space="preserve">, </w:t>
      </w:r>
      <w:r w:rsidRPr="00DC304E">
        <w:rPr>
          <w:rFonts w:ascii="Arial" w:hAnsi="Arial" w:cs="Arial"/>
          <w:i/>
          <w:szCs w:val="20"/>
        </w:rPr>
        <w:t>POWERSCREEN</w:t>
      </w:r>
      <w:r w:rsidRPr="00DC304E">
        <w:rPr>
          <w:rFonts w:ascii="Arial" w:hAnsi="Arial" w:cs="Arial"/>
          <w:szCs w:val="20"/>
        </w:rPr>
        <w:t xml:space="preserve"> Model Powergrid 800, or VIBROTECH Model SCM-75C Vibroscreen.  Provided all of the following specifications are met.</w:t>
      </w:r>
    </w:p>
    <w:p w:rsidR="00A715FF" w:rsidRPr="00DC304E" w:rsidRDefault="00A715FF" w:rsidP="00A715FF">
      <w:pPr>
        <w:pStyle w:val="Header"/>
        <w:tabs>
          <w:tab w:val="left" w:pos="-1440"/>
          <w:tab w:val="left" w:pos="-720"/>
        </w:tabs>
        <w:spacing w:after="120"/>
        <w:rPr>
          <w:rFonts w:ascii="Arial" w:hAnsi="Arial" w:cs="Arial"/>
          <w:szCs w:val="20"/>
        </w:rPr>
      </w:pPr>
    </w:p>
    <w:p w:rsidR="00A715FF" w:rsidRPr="00DC304E" w:rsidRDefault="00A715FF" w:rsidP="00A715FF">
      <w:pPr>
        <w:pStyle w:val="BlockText"/>
        <w:widowControl/>
        <w:numPr>
          <w:ilvl w:val="0"/>
          <w:numId w:val="15"/>
        </w:numPr>
        <w:autoSpaceDE/>
        <w:autoSpaceDN/>
        <w:adjustRightInd/>
        <w:rPr>
          <w:rFonts w:ascii="Arial" w:hAnsi="Arial" w:cs="Arial"/>
          <w:b/>
          <w:szCs w:val="20"/>
        </w:rPr>
      </w:pPr>
      <w:r>
        <w:rPr>
          <w:rFonts w:ascii="Arial" w:hAnsi="Arial" w:cs="Arial"/>
          <w:b/>
          <w:szCs w:val="20"/>
        </w:rPr>
        <w:t>GREVEL SCREENING PLANT:</w:t>
      </w:r>
    </w:p>
    <w:p w:rsidR="00A715FF" w:rsidRPr="00DC304E" w:rsidRDefault="00A715FF" w:rsidP="00A715FF">
      <w:pPr>
        <w:pStyle w:val="BlockText"/>
        <w:widowControl/>
        <w:numPr>
          <w:ilvl w:val="1"/>
          <w:numId w:val="15"/>
        </w:numPr>
        <w:autoSpaceDE/>
        <w:autoSpaceDN/>
        <w:adjustRightInd/>
        <w:ind w:right="0"/>
        <w:rPr>
          <w:rFonts w:ascii="Arial" w:hAnsi="Arial" w:cs="Arial"/>
          <w:szCs w:val="20"/>
        </w:rPr>
      </w:pPr>
      <w:r w:rsidRPr="00DC304E">
        <w:rPr>
          <w:rFonts w:ascii="Arial" w:hAnsi="Arial" w:cs="Arial"/>
          <w:szCs w:val="20"/>
        </w:rPr>
        <w:t>To be diesel over hydraulic.</w:t>
      </w:r>
    </w:p>
    <w:p w:rsidR="00A715FF" w:rsidRPr="00DC304E" w:rsidRDefault="00A715FF" w:rsidP="00A715FF">
      <w:pPr>
        <w:pStyle w:val="BlockText"/>
        <w:widowControl/>
        <w:numPr>
          <w:ilvl w:val="1"/>
          <w:numId w:val="15"/>
        </w:numPr>
        <w:autoSpaceDE/>
        <w:autoSpaceDN/>
        <w:adjustRightInd/>
        <w:ind w:right="0"/>
        <w:rPr>
          <w:rFonts w:ascii="Arial" w:hAnsi="Arial" w:cs="Arial"/>
          <w:szCs w:val="20"/>
        </w:rPr>
      </w:pPr>
      <w:r w:rsidRPr="00DC304E">
        <w:rPr>
          <w:rFonts w:ascii="Arial" w:hAnsi="Arial" w:cs="Arial"/>
          <w:szCs w:val="20"/>
        </w:rPr>
        <w:t>Diesel Engine:</w:t>
      </w:r>
    </w:p>
    <w:p w:rsidR="00A715FF"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highlight w:val="yellow"/>
        </w:rPr>
        <w:t>(*)</w:t>
      </w:r>
      <w:r w:rsidRPr="00DC304E">
        <w:rPr>
          <w:rFonts w:ascii="Arial" w:hAnsi="Arial" w:cs="Arial"/>
          <w:szCs w:val="20"/>
        </w:rPr>
        <w:t xml:space="preserve">  Liquid cooled, with adequate horsepower and torque, as recommended by the screening plant manufacturer for the application intended. </w:t>
      </w:r>
      <w:r>
        <w:rPr>
          <w:rFonts w:ascii="Arial" w:hAnsi="Arial" w:cs="Arial"/>
          <w:szCs w:val="20"/>
        </w:rPr>
        <w:fldChar w:fldCharType="begin">
          <w:ffData>
            <w:name w:val="Text1"/>
            <w:enabled/>
            <w:calcOnExit w:val="0"/>
            <w:textInput/>
          </w:ffData>
        </w:fldChar>
      </w:r>
      <w:bookmarkStart w:id="2" w:name="Text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Starter:  12 volt.</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Alternator:  12 volt, minimum 35 amp.</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Air Intake:</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Air cleaner to be dry, two (2) stage (dual element type).</w:t>
      </w:r>
    </w:p>
    <w:p w:rsidR="00A715FF" w:rsidRPr="00C93380" w:rsidRDefault="00A715FF" w:rsidP="00A715FF">
      <w:pPr>
        <w:widowControl/>
        <w:numPr>
          <w:ilvl w:val="3"/>
          <w:numId w:val="15"/>
        </w:numPr>
        <w:tabs>
          <w:tab w:val="left" w:pos="-1080"/>
          <w:tab w:val="left" w:pos="-720"/>
        </w:tabs>
        <w:autoSpaceDE/>
        <w:autoSpaceDN/>
        <w:adjustRightInd/>
        <w:spacing w:after="120"/>
        <w:rPr>
          <w:rFonts w:ascii="Arial" w:hAnsi="Arial" w:cs="Arial"/>
          <w:color w:val="FF0000"/>
          <w:szCs w:val="20"/>
        </w:rPr>
      </w:pPr>
      <w:r w:rsidRPr="00DC304E">
        <w:rPr>
          <w:rFonts w:ascii="Arial" w:hAnsi="Arial" w:cs="Arial"/>
          <w:szCs w:val="20"/>
        </w:rPr>
        <w:t xml:space="preserve">Pre-Cleaner:  To be </w:t>
      </w:r>
      <w:r w:rsidRPr="00DC304E">
        <w:rPr>
          <w:rFonts w:ascii="Arial" w:hAnsi="Arial" w:cs="Arial"/>
          <w:i/>
          <w:szCs w:val="20"/>
        </w:rPr>
        <w:t>ENGINAIRE</w:t>
      </w:r>
      <w:r w:rsidRPr="00DC304E">
        <w:rPr>
          <w:rFonts w:ascii="Arial" w:hAnsi="Arial" w:cs="Arial"/>
          <w:szCs w:val="20"/>
        </w:rPr>
        <w:t xml:space="preserve"> or </w:t>
      </w:r>
      <w:r w:rsidRPr="00DC304E">
        <w:rPr>
          <w:rFonts w:ascii="Arial" w:hAnsi="Arial" w:cs="Arial"/>
          <w:i/>
          <w:szCs w:val="20"/>
        </w:rPr>
        <w:t>SURECO</w:t>
      </w:r>
      <w:r w:rsidRPr="00DC304E">
        <w:rPr>
          <w:rFonts w:ascii="Arial" w:hAnsi="Arial" w:cs="Arial"/>
          <w:szCs w:val="20"/>
        </w:rPr>
        <w:t xml:space="preserve"> Turbo-II or </w:t>
      </w:r>
      <w:r w:rsidRPr="00C93380">
        <w:rPr>
          <w:rFonts w:ascii="Arial" w:hAnsi="Arial" w:cs="Arial"/>
          <w:i/>
          <w:szCs w:val="20"/>
        </w:rPr>
        <w:t>CENTRI</w:t>
      </w:r>
      <w:r w:rsidR="00C93380">
        <w:rPr>
          <w:rFonts w:ascii="Arial" w:hAnsi="Arial" w:cs="Arial"/>
          <w:szCs w:val="20"/>
        </w:rPr>
        <w:t xml:space="preserve"> or </w:t>
      </w:r>
      <w:r w:rsidR="00C93380" w:rsidRPr="00C93380">
        <w:rPr>
          <w:rFonts w:ascii="Arial" w:hAnsi="Arial" w:cs="Arial"/>
          <w:i/>
          <w:color w:val="FF0000"/>
          <w:szCs w:val="20"/>
        </w:rPr>
        <w:t>DONALDSON</w:t>
      </w:r>
      <w:r w:rsidR="00C93380" w:rsidRPr="00C93380">
        <w:rPr>
          <w:rFonts w:ascii="Arial" w:hAnsi="Arial" w:cs="Arial"/>
          <w:color w:val="FF0000"/>
          <w:szCs w:val="20"/>
        </w:rPr>
        <w:t xml:space="preserve"> Top Spin. (Per Amendment 1)</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Air filter restriction indicator to be mounted where easily seen when checking oil.</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 xml:space="preserve">Cooling System (If water cooled):  To include permanent antifreeze, affording protection to minus 50 degrees Fahrenheit.  An oil cooled engine is acceptable. </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Exhaust System:  To include heavy duty muffler and horizontal exhaust outlet facing rear of unit, or vertical exhaust with weather cap.</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Fuel System:</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lastRenderedPageBreak/>
        <w:t>Fuel filter to be spin-on type, and to be located in engine compartment with braided fuel lines to pump if frame mounted.  If engine mounted, steel lines may be used.</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 xml:space="preserve">To include ¼-turn shut-off valves on fuel lines or at the tank, at filter inlet and outlet, to prevent siphoning and leaking during filter servicing.  These ¼-turn shut off valves are required if they are necessary to prevent excessive loss of fuel while changing the filter, however, a ¼-turn ball valve is required at the exit point of the tank. </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highlight w:val="yellow"/>
        </w:rPr>
        <w:t>(*)</w:t>
      </w:r>
      <w:r w:rsidRPr="00DC304E">
        <w:rPr>
          <w:rFonts w:ascii="Arial" w:hAnsi="Arial" w:cs="Arial"/>
          <w:szCs w:val="20"/>
        </w:rPr>
        <w:t xml:space="preserve"> Fuel Tank: Capacity to run unit, under full load, for minimum nine</w:t>
      </w:r>
      <w:r>
        <w:rPr>
          <w:rFonts w:ascii="Arial" w:hAnsi="Arial" w:cs="Arial"/>
          <w:szCs w:val="20"/>
        </w:rPr>
        <w:t xml:space="preserve"> </w:t>
      </w:r>
      <w:r w:rsidRPr="00DC304E">
        <w:rPr>
          <w:rFonts w:ascii="Arial" w:hAnsi="Arial" w:cs="Arial"/>
          <w:szCs w:val="20"/>
        </w:rPr>
        <w:t xml:space="preserve">(9) hours. </w:t>
      </w:r>
      <w:r>
        <w:rPr>
          <w:rFonts w:ascii="Arial" w:hAnsi="Arial" w:cs="Arial"/>
          <w:szCs w:val="20"/>
        </w:rPr>
        <w:fldChar w:fldCharType="begin">
          <w:ffData>
            <w:name w:val="Text1"/>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A715FF" w:rsidRPr="00DC304E" w:rsidRDefault="00A715FF" w:rsidP="00A715FF">
      <w:pPr>
        <w:widowControl/>
        <w:numPr>
          <w:ilvl w:val="4"/>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Located for easy fill by ground personnel or to include platform with access step(s) and required railing.</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Engine Oil Filter:  To be spin-on type.</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Gauges/Indicators and Controls:</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Start/Stop switch.</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Engine coolant temperature.</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Engine oil pressure.</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Voltmeter or ammeter.</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Fuel.</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 xml:space="preserve">Hour Meter:  </w:t>
      </w:r>
      <w:r w:rsidRPr="00DC304E">
        <w:rPr>
          <w:rFonts w:ascii="Arial" w:hAnsi="Arial" w:cs="Arial"/>
          <w:i/>
          <w:szCs w:val="20"/>
        </w:rPr>
        <w:t>HOBBS</w:t>
      </w:r>
      <w:r w:rsidRPr="00DC304E">
        <w:rPr>
          <w:rFonts w:ascii="Arial" w:hAnsi="Arial" w:cs="Arial"/>
          <w:szCs w:val="20"/>
        </w:rPr>
        <w:t xml:space="preserve"> type, running engine activated.</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Automatic Engine Shut-Down System:</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Engine coolant temperature.</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lastRenderedPageBreak/>
        <w:t>Engine oil pressure.</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Hydraulic high temperature.  In lieu of a high hydraulic temperature shut-down system, a high hydraulic temperature warning light may be supplied.  This light is to be a red in color four (4) inch LED TRUCK-LITE Model Super 44 LED, or equivalent.</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All switches, gauges, and controls to be properly identified by engraved type identification, electronic, or decal with OEM part number in parts manual.  Gauges with information in the gauge is acceptable.</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Enclosure:  To include top hood, perforated side panels, radiator grill, gauges/indicator and control panel.</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The location of all components described above are to be easily accessed by ground personnel.</w:t>
      </w:r>
    </w:p>
    <w:p w:rsidR="00A715FF" w:rsidRPr="00DC304E" w:rsidRDefault="00A715FF" w:rsidP="00A715FF">
      <w:pPr>
        <w:pStyle w:val="BlockText"/>
        <w:widowControl/>
        <w:numPr>
          <w:ilvl w:val="1"/>
          <w:numId w:val="15"/>
        </w:numPr>
        <w:autoSpaceDE/>
        <w:autoSpaceDN/>
        <w:adjustRightInd/>
        <w:ind w:right="0"/>
        <w:rPr>
          <w:rFonts w:ascii="Arial" w:hAnsi="Arial" w:cs="Arial"/>
          <w:szCs w:val="20"/>
        </w:rPr>
      </w:pPr>
      <w:r w:rsidRPr="00DC304E">
        <w:rPr>
          <w:rFonts w:ascii="Arial" w:hAnsi="Arial" w:cs="Arial"/>
          <w:szCs w:val="20"/>
        </w:rPr>
        <w:t>H</w:t>
      </w:r>
      <w:r>
        <w:rPr>
          <w:rFonts w:ascii="Arial" w:hAnsi="Arial" w:cs="Arial"/>
          <w:szCs w:val="20"/>
        </w:rPr>
        <w:t>ydraulics</w:t>
      </w:r>
      <w:r w:rsidRPr="00DC304E">
        <w:rPr>
          <w:rFonts w:ascii="Arial" w:hAnsi="Arial" w:cs="Arial"/>
          <w:szCs w:val="20"/>
        </w:rPr>
        <w:t>:</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A complete hydraulic system shall be provided with individual controls mounted at ground level for ease of operation.</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Any cylinders utilized for support during transport to contain a counter balance valve in case of hose failure.</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Control valves to be utilized for start and stop operation of all functions.</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The main hydraulic system shall include the following:</w:t>
      </w:r>
    </w:p>
    <w:p w:rsidR="00A715FF" w:rsidRPr="00DC304E" w:rsidRDefault="00A715FF" w:rsidP="00A715FF">
      <w:pPr>
        <w:pStyle w:val="BlockText"/>
        <w:widowControl/>
        <w:numPr>
          <w:ilvl w:val="3"/>
          <w:numId w:val="15"/>
        </w:numPr>
        <w:autoSpaceDE/>
        <w:autoSpaceDN/>
        <w:adjustRightInd/>
        <w:ind w:right="0"/>
        <w:rPr>
          <w:rFonts w:ascii="Arial" w:hAnsi="Arial" w:cs="Arial"/>
          <w:szCs w:val="20"/>
        </w:rPr>
      </w:pPr>
      <w:r w:rsidRPr="00DC304E">
        <w:rPr>
          <w:rFonts w:ascii="Arial" w:hAnsi="Arial" w:cs="Arial"/>
          <w:szCs w:val="20"/>
        </w:rPr>
        <w:t xml:space="preserve">One (1) single stack valve or two (2) valve banks for all on-off controls of all hydraulic functions. </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Oil Reservoir:</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lastRenderedPageBreak/>
        <w:t>Capacity:  Shall provide no less than 120 percent of the volume of oil required for operation of the hydraulic system.</w:t>
      </w:r>
      <w:r>
        <w:rPr>
          <w:rFonts w:ascii="Arial" w:hAnsi="Arial" w:cs="Arial"/>
          <w:szCs w:val="20"/>
        </w:rPr>
        <w:t xml:space="preserve"> </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To include sight glass, easily viewable by ground personnel.</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To include temperature indicator system, easily viewable by ground personnel.</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Filler breather cap assembly to include a removable screen basket and chained cap.</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Suction outlet to include a removable 100 mesh screen, sized for proper flow.</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To include a magnetic drain plug or strainer, minimum 3/4 inch NPT.</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Location to be for easy access to filler and plumbing.</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Design shall be up to the standards of the industry, with reference to welding, baffles, and specific requirements listed.</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Filter System:  To be spin-on replaceable element filter on return side or suction side with ¼-turn shut-off ball valve on both sides of filter, if required to allow only minimal oil loss during filter change.  (Change as per Amendment #2)</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Pressure gauges, in PSI, for monitoring system.</w:t>
      </w:r>
    </w:p>
    <w:p w:rsidR="00A715FF" w:rsidRPr="00DC304E" w:rsidRDefault="00A715FF" w:rsidP="00A715FF">
      <w:pPr>
        <w:widowControl/>
        <w:numPr>
          <w:ilvl w:val="2"/>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Hydraulic Hoses and Hose Fittings:</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 xml:space="preserve">All hoses to be equipped with WEATHERHEAD Coll-O-Crimp fittings or </w:t>
      </w:r>
      <w:r w:rsidRPr="00DC304E">
        <w:rPr>
          <w:rFonts w:ascii="Arial" w:hAnsi="Arial" w:cs="Arial"/>
          <w:i/>
          <w:szCs w:val="20"/>
        </w:rPr>
        <w:t>PARKER</w:t>
      </w:r>
      <w:r w:rsidRPr="00DC304E">
        <w:rPr>
          <w:rFonts w:ascii="Arial" w:hAnsi="Arial" w:cs="Arial"/>
          <w:szCs w:val="20"/>
        </w:rPr>
        <w:t xml:space="preserve"> or </w:t>
      </w:r>
      <w:r w:rsidRPr="00DC304E">
        <w:rPr>
          <w:rFonts w:ascii="Arial" w:hAnsi="Arial" w:cs="Arial"/>
          <w:i/>
          <w:szCs w:val="20"/>
        </w:rPr>
        <w:t>AEROQUIP</w:t>
      </w:r>
      <w:r w:rsidRPr="00DC304E">
        <w:rPr>
          <w:rFonts w:ascii="Arial" w:hAnsi="Arial" w:cs="Arial"/>
          <w:szCs w:val="20"/>
        </w:rPr>
        <w:t xml:space="preserve"> or </w:t>
      </w:r>
      <w:r w:rsidRPr="00DC304E">
        <w:rPr>
          <w:rFonts w:ascii="Arial" w:hAnsi="Arial" w:cs="Arial"/>
          <w:i/>
          <w:szCs w:val="20"/>
        </w:rPr>
        <w:t>USA</w:t>
      </w:r>
      <w:r w:rsidRPr="00DC304E">
        <w:rPr>
          <w:rFonts w:ascii="Arial" w:hAnsi="Arial" w:cs="Arial"/>
          <w:szCs w:val="20"/>
        </w:rPr>
        <w:t xml:space="preserve"> JIC.  </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lastRenderedPageBreak/>
        <w:t xml:space="preserve">All high pressure and all low pressure hoses to be </w:t>
      </w:r>
      <w:r w:rsidRPr="00DC304E">
        <w:rPr>
          <w:rFonts w:ascii="Arial" w:hAnsi="Arial" w:cs="Arial"/>
          <w:i/>
          <w:szCs w:val="20"/>
        </w:rPr>
        <w:t>WEATHERHEAD</w:t>
      </w:r>
      <w:r w:rsidRPr="00DC304E">
        <w:rPr>
          <w:rFonts w:ascii="Arial" w:hAnsi="Arial" w:cs="Arial"/>
          <w:szCs w:val="20"/>
        </w:rPr>
        <w:t xml:space="preserve"> H-104 or </w:t>
      </w:r>
      <w:r w:rsidRPr="00DC304E">
        <w:rPr>
          <w:rFonts w:ascii="Arial" w:hAnsi="Arial" w:cs="Arial"/>
          <w:i/>
          <w:szCs w:val="20"/>
        </w:rPr>
        <w:t>GATES</w:t>
      </w:r>
      <w:r w:rsidRPr="00DC304E">
        <w:rPr>
          <w:rFonts w:ascii="Arial" w:hAnsi="Arial" w:cs="Arial"/>
          <w:szCs w:val="20"/>
        </w:rPr>
        <w:t xml:space="preserve"> or </w:t>
      </w:r>
      <w:r w:rsidRPr="00DC304E">
        <w:rPr>
          <w:rFonts w:ascii="Arial" w:hAnsi="Arial" w:cs="Arial"/>
          <w:i/>
          <w:szCs w:val="20"/>
        </w:rPr>
        <w:t>PARKER</w:t>
      </w:r>
      <w:r w:rsidRPr="00DC304E">
        <w:rPr>
          <w:rFonts w:ascii="Arial" w:hAnsi="Arial" w:cs="Arial"/>
          <w:szCs w:val="20"/>
        </w:rPr>
        <w:t>.</w:t>
      </w:r>
    </w:p>
    <w:p w:rsidR="00A715FF" w:rsidRPr="00DC304E"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DC304E">
        <w:rPr>
          <w:rFonts w:ascii="Arial" w:hAnsi="Arial" w:cs="Arial"/>
          <w:szCs w:val="20"/>
        </w:rPr>
        <w:t>All hoses and lines to be properly sized, installed and secured to provide adequate function speed, proper bend radius, and avoid sag and chaffing.</w:t>
      </w:r>
    </w:p>
    <w:p w:rsidR="00A715FF" w:rsidRPr="00DC304E" w:rsidRDefault="00A715FF" w:rsidP="00A715FF">
      <w:pPr>
        <w:pStyle w:val="BlockText"/>
        <w:widowControl/>
        <w:numPr>
          <w:ilvl w:val="1"/>
          <w:numId w:val="15"/>
        </w:numPr>
        <w:autoSpaceDE/>
        <w:autoSpaceDN/>
        <w:adjustRightInd/>
        <w:ind w:right="0"/>
        <w:rPr>
          <w:rFonts w:ascii="Arial" w:hAnsi="Arial" w:cs="Arial"/>
          <w:szCs w:val="20"/>
        </w:rPr>
      </w:pPr>
      <w:r>
        <w:rPr>
          <w:rFonts w:ascii="Arial" w:hAnsi="Arial" w:cs="Arial"/>
          <w:szCs w:val="20"/>
        </w:rPr>
        <w:t>Feed Area</w:t>
      </w:r>
      <w:r w:rsidRPr="00DC304E">
        <w:rPr>
          <w:rFonts w:ascii="Arial" w:hAnsi="Arial" w:cs="Arial"/>
          <w:szCs w:val="20"/>
        </w:rPr>
        <w:t>:</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The unit will be capable of being loaded with a front end wheel loader with capacities with a minimum of 5 (five) cubic yards.</w:t>
      </w:r>
    </w:p>
    <w:p w:rsidR="00A715FF"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Feed Width:  Minimum 144 inches.  Heavy duty designed wings may be utilized to obtain the required width.</w:t>
      </w:r>
    </w:p>
    <w:p w:rsidR="00A715FF" w:rsidRPr="00DC304E" w:rsidRDefault="00A715FF" w:rsidP="00A715FF">
      <w:pPr>
        <w:pStyle w:val="BlockText"/>
        <w:widowControl/>
        <w:numPr>
          <w:ilvl w:val="3"/>
          <w:numId w:val="15"/>
        </w:numPr>
        <w:autoSpaceDE/>
        <w:autoSpaceDN/>
        <w:adjustRightInd/>
        <w:ind w:right="0"/>
        <w:rPr>
          <w:rFonts w:ascii="Arial" w:hAnsi="Arial" w:cs="Arial"/>
          <w:szCs w:val="20"/>
        </w:rPr>
      </w:pPr>
      <w:r w:rsidRPr="00C72AF5">
        <w:rPr>
          <w:rFonts w:ascii="Arial" w:hAnsi="Arial" w:cs="Arial"/>
          <w:szCs w:val="20"/>
          <w:highlight w:val="yellow"/>
        </w:rPr>
        <w:t>(*)</w:t>
      </w:r>
      <w:r>
        <w:rPr>
          <w:rFonts w:ascii="Arial" w:hAnsi="Arial" w:cs="Arial"/>
          <w:szCs w:val="20"/>
        </w:rPr>
        <w:t xml:space="preserve"> Optional wing extension to expand the feed opening to 17’ minimum.</w:t>
      </w:r>
      <w:r w:rsidR="006A318D">
        <w:rPr>
          <w:rFonts w:ascii="Arial" w:hAnsi="Arial" w:cs="Arial"/>
          <w:szCs w:val="20"/>
        </w:rPr>
        <w:t xml:space="preserve"> </w:t>
      </w:r>
      <w:r w:rsidR="006A318D">
        <w:rPr>
          <w:rFonts w:ascii="Arial" w:hAnsi="Arial" w:cs="Arial"/>
          <w:szCs w:val="20"/>
        </w:rPr>
        <w:fldChar w:fldCharType="begin">
          <w:ffData>
            <w:name w:val="Text2"/>
            <w:enabled/>
            <w:calcOnExit w:val="0"/>
            <w:textInput/>
          </w:ffData>
        </w:fldChar>
      </w:r>
      <w:bookmarkStart w:id="3" w:name="Text2"/>
      <w:r w:rsidR="006A318D">
        <w:rPr>
          <w:rFonts w:ascii="Arial" w:hAnsi="Arial" w:cs="Arial"/>
          <w:szCs w:val="20"/>
        </w:rPr>
        <w:instrText xml:space="preserve"> FORMTEXT </w:instrText>
      </w:r>
      <w:r w:rsidR="006A318D">
        <w:rPr>
          <w:rFonts w:ascii="Arial" w:hAnsi="Arial" w:cs="Arial"/>
          <w:szCs w:val="20"/>
        </w:rPr>
      </w:r>
      <w:r w:rsidR="006A318D">
        <w:rPr>
          <w:rFonts w:ascii="Arial" w:hAnsi="Arial" w:cs="Arial"/>
          <w:szCs w:val="20"/>
        </w:rPr>
        <w:fldChar w:fldCharType="separate"/>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szCs w:val="20"/>
        </w:rPr>
        <w:fldChar w:fldCharType="end"/>
      </w:r>
      <w:bookmarkEnd w:id="3"/>
    </w:p>
    <w:p w:rsidR="00A715FF" w:rsidRPr="00DC304E" w:rsidRDefault="00A715FF" w:rsidP="00A715FF">
      <w:pPr>
        <w:pStyle w:val="BlockText"/>
        <w:widowControl/>
        <w:numPr>
          <w:ilvl w:val="1"/>
          <w:numId w:val="15"/>
        </w:numPr>
        <w:autoSpaceDE/>
        <w:autoSpaceDN/>
        <w:adjustRightInd/>
        <w:ind w:right="0"/>
        <w:rPr>
          <w:rFonts w:ascii="Arial" w:hAnsi="Arial" w:cs="Arial"/>
          <w:szCs w:val="20"/>
        </w:rPr>
      </w:pPr>
      <w:r>
        <w:rPr>
          <w:rFonts w:ascii="Arial" w:hAnsi="Arial" w:cs="Arial"/>
          <w:szCs w:val="20"/>
        </w:rPr>
        <w:t>Vibrating Screen</w:t>
      </w:r>
      <w:r w:rsidRPr="00DC304E">
        <w:rPr>
          <w:rFonts w:ascii="Arial" w:hAnsi="Arial" w:cs="Arial"/>
          <w:szCs w:val="20"/>
        </w:rPr>
        <w:t>:</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To be hydraulically driven, double deck design.</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Finished product area to be minimum 128 inches in width.</w:t>
      </w:r>
    </w:p>
    <w:p w:rsidR="00A715FF" w:rsidRPr="005C7032" w:rsidRDefault="00A715FF" w:rsidP="00A715FF">
      <w:pPr>
        <w:pStyle w:val="BlockText"/>
        <w:widowControl/>
        <w:numPr>
          <w:ilvl w:val="2"/>
          <w:numId w:val="15"/>
        </w:numPr>
        <w:autoSpaceDE/>
        <w:autoSpaceDN/>
        <w:adjustRightInd/>
        <w:ind w:right="0"/>
        <w:rPr>
          <w:rFonts w:ascii="Arial" w:hAnsi="Arial" w:cs="Arial"/>
          <w:szCs w:val="20"/>
        </w:rPr>
      </w:pPr>
      <w:r w:rsidRPr="005C7032">
        <w:rPr>
          <w:rFonts w:ascii="Arial" w:hAnsi="Arial" w:cs="Arial"/>
          <w:szCs w:val="20"/>
        </w:rPr>
        <w:t>Screen Cloth:</w:t>
      </w:r>
    </w:p>
    <w:p w:rsidR="00650570"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5C7032">
        <w:rPr>
          <w:rFonts w:ascii="Arial" w:hAnsi="Arial" w:cs="Arial"/>
          <w:szCs w:val="20"/>
        </w:rPr>
        <w:t xml:space="preserve">Upper deck to be equipped with </w:t>
      </w:r>
      <w:r w:rsidR="00650570">
        <w:rPr>
          <w:rFonts w:ascii="Arial" w:hAnsi="Arial" w:cs="Arial"/>
          <w:szCs w:val="20"/>
        </w:rPr>
        <w:t xml:space="preserve">6” </w:t>
      </w:r>
      <w:r>
        <w:rPr>
          <w:rFonts w:ascii="Arial" w:hAnsi="Arial" w:cs="Arial"/>
          <w:szCs w:val="20"/>
        </w:rPr>
        <w:t>grizzly</w:t>
      </w:r>
    </w:p>
    <w:p w:rsidR="00650570" w:rsidRPr="00650570" w:rsidRDefault="00650570" w:rsidP="00C93380">
      <w:pPr>
        <w:widowControl/>
        <w:numPr>
          <w:ilvl w:val="3"/>
          <w:numId w:val="15"/>
        </w:numPr>
        <w:tabs>
          <w:tab w:val="left" w:pos="-1080"/>
          <w:tab w:val="left" w:pos="-720"/>
        </w:tabs>
        <w:autoSpaceDE/>
        <w:autoSpaceDN/>
        <w:adjustRightInd/>
        <w:spacing w:after="120"/>
        <w:rPr>
          <w:rFonts w:ascii="Arial" w:hAnsi="Arial" w:cs="Arial"/>
          <w:sz w:val="16"/>
          <w:szCs w:val="20"/>
        </w:rPr>
      </w:pPr>
      <w:r w:rsidRPr="00650570">
        <w:rPr>
          <w:rFonts w:ascii="Arial" w:hAnsi="Arial" w:cs="Arial"/>
          <w:szCs w:val="20"/>
        </w:rPr>
        <w:t xml:space="preserve">Lower deck to be equipped with ½” harp style screen, 13 gauge wire steel alloy screen cloth. </w:t>
      </w:r>
    </w:p>
    <w:p w:rsidR="00A715FF" w:rsidRPr="00EE21EB" w:rsidRDefault="00A715FF" w:rsidP="00A715FF">
      <w:pPr>
        <w:widowControl/>
        <w:numPr>
          <w:ilvl w:val="3"/>
          <w:numId w:val="15"/>
        </w:numPr>
        <w:tabs>
          <w:tab w:val="left" w:pos="-1080"/>
          <w:tab w:val="left" w:pos="-720"/>
        </w:tabs>
        <w:autoSpaceDE/>
        <w:autoSpaceDN/>
        <w:adjustRightInd/>
        <w:spacing w:after="120"/>
        <w:rPr>
          <w:rFonts w:ascii="Arial" w:hAnsi="Arial" w:cs="Arial"/>
          <w:szCs w:val="20"/>
        </w:rPr>
      </w:pPr>
      <w:r w:rsidRPr="00EE21EB">
        <w:rPr>
          <w:rFonts w:ascii="Arial" w:hAnsi="Arial" w:cs="Arial"/>
          <w:szCs w:val="20"/>
        </w:rPr>
        <w:t xml:space="preserve">Additional </w:t>
      </w:r>
      <w:r w:rsidR="00650570">
        <w:rPr>
          <w:rFonts w:ascii="Arial" w:hAnsi="Arial" w:cs="Arial"/>
          <w:szCs w:val="20"/>
        </w:rPr>
        <w:t xml:space="preserve">Lower Deck </w:t>
      </w:r>
      <w:r w:rsidRPr="00EE21EB">
        <w:rPr>
          <w:rFonts w:ascii="Arial" w:hAnsi="Arial" w:cs="Arial"/>
          <w:szCs w:val="20"/>
        </w:rPr>
        <w:t>Screen Cloth:</w:t>
      </w:r>
    </w:p>
    <w:p w:rsidR="00650570" w:rsidRPr="00650570" w:rsidRDefault="00650570" w:rsidP="00650570">
      <w:pPr>
        <w:widowControl/>
        <w:numPr>
          <w:ilvl w:val="4"/>
          <w:numId w:val="15"/>
        </w:numPr>
        <w:tabs>
          <w:tab w:val="left" w:pos="-1080"/>
          <w:tab w:val="left" w:pos="-720"/>
        </w:tabs>
        <w:autoSpaceDE/>
        <w:autoSpaceDN/>
        <w:adjustRightInd/>
        <w:spacing w:after="120"/>
        <w:rPr>
          <w:rFonts w:ascii="Arial" w:hAnsi="Arial" w:cs="Arial"/>
          <w:szCs w:val="20"/>
        </w:rPr>
      </w:pPr>
      <w:r w:rsidRPr="00650570">
        <w:rPr>
          <w:rFonts w:ascii="Arial" w:hAnsi="Arial" w:cs="Arial"/>
          <w:szCs w:val="20"/>
        </w:rPr>
        <w:t>Two (2) c</w:t>
      </w:r>
      <w:r w:rsidR="00A715FF" w:rsidRPr="00650570">
        <w:rPr>
          <w:rFonts w:ascii="Arial" w:hAnsi="Arial" w:cs="Arial"/>
          <w:szCs w:val="20"/>
        </w:rPr>
        <w:t xml:space="preserve">omplete sets of ½ inch </w:t>
      </w:r>
      <w:r w:rsidRPr="00650570">
        <w:rPr>
          <w:rFonts w:ascii="Arial" w:hAnsi="Arial" w:cs="Arial"/>
          <w:szCs w:val="20"/>
        </w:rPr>
        <w:t xml:space="preserve">harp style, 13 gauge wire steel alloy screen cloth. </w:t>
      </w:r>
    </w:p>
    <w:p w:rsidR="00A715FF" w:rsidRPr="00650570" w:rsidRDefault="00650570" w:rsidP="00650570">
      <w:pPr>
        <w:widowControl/>
        <w:numPr>
          <w:ilvl w:val="4"/>
          <w:numId w:val="15"/>
        </w:numPr>
        <w:tabs>
          <w:tab w:val="left" w:pos="-1080"/>
          <w:tab w:val="left" w:pos="-720"/>
        </w:tabs>
        <w:autoSpaceDE/>
        <w:autoSpaceDN/>
        <w:adjustRightInd/>
        <w:spacing w:after="120"/>
        <w:rPr>
          <w:rFonts w:ascii="Arial" w:hAnsi="Arial" w:cs="Arial"/>
          <w:szCs w:val="20"/>
        </w:rPr>
      </w:pPr>
      <w:r w:rsidRPr="00650570">
        <w:rPr>
          <w:rFonts w:ascii="Arial" w:hAnsi="Arial" w:cs="Arial"/>
          <w:szCs w:val="20"/>
        </w:rPr>
        <w:t>Two (2) c</w:t>
      </w:r>
      <w:r w:rsidR="00A715FF" w:rsidRPr="00650570">
        <w:rPr>
          <w:rFonts w:ascii="Arial" w:hAnsi="Arial" w:cs="Arial"/>
          <w:szCs w:val="20"/>
        </w:rPr>
        <w:t xml:space="preserve">omplete sets of 3/8 inch </w:t>
      </w:r>
      <w:r w:rsidRPr="00650570">
        <w:rPr>
          <w:rFonts w:ascii="Arial" w:hAnsi="Arial" w:cs="Arial"/>
          <w:szCs w:val="20"/>
        </w:rPr>
        <w:t>harp style</w:t>
      </w:r>
      <w:r w:rsidR="00A715FF" w:rsidRPr="00650570">
        <w:rPr>
          <w:rFonts w:ascii="Arial" w:hAnsi="Arial" w:cs="Arial"/>
          <w:szCs w:val="20"/>
        </w:rPr>
        <w:t>, 13 gauge steel alloy screen cloth.</w:t>
      </w:r>
    </w:p>
    <w:p w:rsidR="00A715FF" w:rsidRPr="00C93380" w:rsidRDefault="00A715FF" w:rsidP="00A715FF">
      <w:pPr>
        <w:pStyle w:val="BlockText"/>
        <w:widowControl/>
        <w:numPr>
          <w:ilvl w:val="1"/>
          <w:numId w:val="15"/>
        </w:numPr>
        <w:autoSpaceDE/>
        <w:autoSpaceDN/>
        <w:adjustRightInd/>
        <w:ind w:right="0"/>
        <w:rPr>
          <w:rFonts w:ascii="Arial" w:hAnsi="Arial" w:cs="Arial"/>
          <w:strike/>
          <w:color w:val="FF0000"/>
          <w:szCs w:val="20"/>
        </w:rPr>
      </w:pPr>
      <w:r w:rsidRPr="00C93380">
        <w:rPr>
          <w:rFonts w:ascii="Arial" w:hAnsi="Arial" w:cs="Arial"/>
          <w:b/>
          <w:strike/>
          <w:color w:val="FF0000"/>
          <w:szCs w:val="20"/>
        </w:rPr>
        <w:lastRenderedPageBreak/>
        <w:t xml:space="preserve">Electrical:  </w:t>
      </w:r>
      <w:r w:rsidRPr="00C93380">
        <w:rPr>
          <w:rFonts w:ascii="Arial" w:hAnsi="Arial" w:cs="Arial"/>
          <w:strike/>
          <w:color w:val="FF0000"/>
          <w:szCs w:val="20"/>
        </w:rPr>
        <w:t>Electrical items not described elsewhere include the following:</w:t>
      </w:r>
    </w:p>
    <w:p w:rsidR="00A715FF" w:rsidRPr="00C93380" w:rsidRDefault="00A715FF" w:rsidP="00A715FF">
      <w:pPr>
        <w:widowControl/>
        <w:numPr>
          <w:ilvl w:val="2"/>
          <w:numId w:val="15"/>
        </w:numPr>
        <w:tabs>
          <w:tab w:val="left" w:pos="-1080"/>
          <w:tab w:val="left" w:pos="-720"/>
        </w:tabs>
        <w:autoSpaceDE/>
        <w:autoSpaceDN/>
        <w:adjustRightInd/>
        <w:spacing w:after="120"/>
        <w:rPr>
          <w:rFonts w:ascii="Arial" w:hAnsi="Arial" w:cs="Arial"/>
          <w:strike/>
          <w:color w:val="FF0000"/>
          <w:szCs w:val="20"/>
        </w:rPr>
      </w:pPr>
      <w:r w:rsidRPr="00C93380">
        <w:rPr>
          <w:rFonts w:ascii="Arial" w:hAnsi="Arial" w:cs="Arial"/>
          <w:strike/>
          <w:color w:val="FF0000"/>
          <w:szCs w:val="20"/>
        </w:rPr>
        <w:t>Lighting:</w:t>
      </w:r>
    </w:p>
    <w:p w:rsidR="00A715FF" w:rsidRPr="00C93380" w:rsidRDefault="00A715FF" w:rsidP="00A715FF">
      <w:pPr>
        <w:widowControl/>
        <w:numPr>
          <w:ilvl w:val="3"/>
          <w:numId w:val="15"/>
        </w:numPr>
        <w:tabs>
          <w:tab w:val="left" w:pos="-1080"/>
          <w:tab w:val="left" w:pos="-720"/>
        </w:tabs>
        <w:autoSpaceDE/>
        <w:autoSpaceDN/>
        <w:adjustRightInd/>
        <w:spacing w:after="120"/>
        <w:rPr>
          <w:rFonts w:ascii="Arial" w:hAnsi="Arial" w:cs="Arial"/>
          <w:strike/>
          <w:color w:val="FF0000"/>
          <w:szCs w:val="20"/>
        </w:rPr>
      </w:pPr>
      <w:r w:rsidRPr="00C93380">
        <w:rPr>
          <w:rFonts w:ascii="Arial" w:hAnsi="Arial" w:cs="Arial"/>
          <w:strike/>
          <w:color w:val="FF0000"/>
          <w:szCs w:val="20"/>
        </w:rPr>
        <w:t>12 volt, ICC and DOT approved (including stop, turn, and tail lights), LED lights, rubber mounted.</w:t>
      </w:r>
    </w:p>
    <w:p w:rsidR="00A715FF" w:rsidRPr="00C93380" w:rsidRDefault="00A715FF" w:rsidP="00A715FF">
      <w:pPr>
        <w:widowControl/>
        <w:numPr>
          <w:ilvl w:val="3"/>
          <w:numId w:val="15"/>
        </w:numPr>
        <w:tabs>
          <w:tab w:val="left" w:pos="-1080"/>
          <w:tab w:val="left" w:pos="-720"/>
        </w:tabs>
        <w:autoSpaceDE/>
        <w:autoSpaceDN/>
        <w:adjustRightInd/>
        <w:spacing w:after="120"/>
        <w:rPr>
          <w:rFonts w:ascii="Arial" w:hAnsi="Arial" w:cs="Arial"/>
          <w:strike/>
          <w:color w:val="FF0000"/>
          <w:szCs w:val="20"/>
        </w:rPr>
      </w:pPr>
      <w:r w:rsidRPr="00C93380">
        <w:rPr>
          <w:rFonts w:ascii="Arial" w:hAnsi="Arial" w:cs="Arial"/>
          <w:strike/>
          <w:color w:val="FF0000"/>
          <w:szCs w:val="20"/>
        </w:rPr>
        <w:t>Wiring harness to be sealed.</w:t>
      </w:r>
    </w:p>
    <w:p w:rsidR="00A715FF" w:rsidRPr="00C93380" w:rsidRDefault="00A715FF" w:rsidP="00A715FF">
      <w:pPr>
        <w:widowControl/>
        <w:numPr>
          <w:ilvl w:val="3"/>
          <w:numId w:val="15"/>
        </w:numPr>
        <w:tabs>
          <w:tab w:val="left" w:pos="-1080"/>
          <w:tab w:val="left" w:pos="-720"/>
        </w:tabs>
        <w:autoSpaceDE/>
        <w:autoSpaceDN/>
        <w:adjustRightInd/>
        <w:spacing w:after="120"/>
        <w:rPr>
          <w:rFonts w:ascii="Arial" w:hAnsi="Arial" w:cs="Arial"/>
          <w:strike/>
          <w:color w:val="FF0000"/>
          <w:szCs w:val="20"/>
        </w:rPr>
      </w:pPr>
      <w:r w:rsidRPr="00C93380">
        <w:rPr>
          <w:rFonts w:ascii="Arial" w:hAnsi="Arial" w:cs="Arial"/>
          <w:strike/>
          <w:color w:val="FF0000"/>
          <w:szCs w:val="20"/>
        </w:rPr>
        <w:t>Electrical connection to be a Phillips #16-720 split pin poly/glass socket with a Phillips #15-740 socket boot.</w:t>
      </w:r>
    </w:p>
    <w:p w:rsidR="00A715FF" w:rsidRPr="00C93380" w:rsidRDefault="00A715FF" w:rsidP="00A715FF">
      <w:pPr>
        <w:widowControl/>
        <w:numPr>
          <w:ilvl w:val="3"/>
          <w:numId w:val="15"/>
        </w:numPr>
        <w:tabs>
          <w:tab w:val="left" w:pos="-1080"/>
          <w:tab w:val="left" w:pos="-720"/>
        </w:tabs>
        <w:autoSpaceDE/>
        <w:autoSpaceDN/>
        <w:adjustRightInd/>
        <w:spacing w:after="120"/>
        <w:rPr>
          <w:rFonts w:ascii="Arial" w:hAnsi="Arial" w:cs="Arial"/>
          <w:strike/>
          <w:color w:val="FF0000"/>
          <w:szCs w:val="20"/>
        </w:rPr>
      </w:pPr>
      <w:r w:rsidRPr="00C93380">
        <w:rPr>
          <w:rFonts w:ascii="Arial" w:hAnsi="Arial" w:cs="Arial"/>
          <w:strike/>
          <w:color w:val="FF0000"/>
          <w:szCs w:val="20"/>
        </w:rPr>
        <w:t>To include a Phillips #22-9320 coiled cord that has Phillips permaplugs with cable guards on both ends and is approximately 12 foot in length.</w:t>
      </w:r>
      <w:r w:rsidR="00C93380">
        <w:rPr>
          <w:rFonts w:ascii="Arial" w:hAnsi="Arial" w:cs="Arial"/>
          <w:strike/>
          <w:color w:val="FF0000"/>
          <w:szCs w:val="20"/>
        </w:rPr>
        <w:t xml:space="preserve"> </w:t>
      </w:r>
      <w:r w:rsidR="00C93380">
        <w:rPr>
          <w:rFonts w:ascii="Arial" w:hAnsi="Arial" w:cs="Arial"/>
          <w:color w:val="FF0000"/>
          <w:szCs w:val="20"/>
        </w:rPr>
        <w:t>(Delete per Amendment 1)</w:t>
      </w:r>
    </w:p>
    <w:p w:rsidR="00A715FF" w:rsidRDefault="00A715FF" w:rsidP="00A715FF">
      <w:pPr>
        <w:pStyle w:val="BlockText"/>
        <w:widowControl/>
        <w:numPr>
          <w:ilvl w:val="0"/>
          <w:numId w:val="15"/>
        </w:numPr>
        <w:autoSpaceDE/>
        <w:autoSpaceDN/>
        <w:adjustRightInd/>
        <w:ind w:right="0"/>
        <w:rPr>
          <w:rFonts w:ascii="Arial" w:hAnsi="Arial" w:cs="Arial"/>
          <w:b/>
          <w:szCs w:val="20"/>
        </w:rPr>
      </w:pPr>
      <w:r>
        <w:rPr>
          <w:rFonts w:ascii="Arial" w:hAnsi="Arial" w:cs="Arial"/>
          <w:b/>
          <w:szCs w:val="20"/>
        </w:rPr>
        <w:t>TRACKED</w:t>
      </w:r>
      <w:r w:rsidRPr="00DC304E">
        <w:rPr>
          <w:rFonts w:ascii="Arial" w:hAnsi="Arial" w:cs="Arial"/>
          <w:b/>
          <w:szCs w:val="20"/>
        </w:rPr>
        <w:t xml:space="preserve"> CONVEYOR</w:t>
      </w:r>
      <w:r>
        <w:rPr>
          <w:rFonts w:ascii="Arial" w:hAnsi="Arial" w:cs="Arial"/>
          <w:b/>
          <w:szCs w:val="20"/>
        </w:rPr>
        <w:t>:</w:t>
      </w:r>
    </w:p>
    <w:p w:rsidR="00A715FF" w:rsidRPr="00A75F09" w:rsidRDefault="00A715FF" w:rsidP="00A715FF">
      <w:pPr>
        <w:pStyle w:val="BlockText"/>
        <w:widowControl/>
        <w:numPr>
          <w:ilvl w:val="1"/>
          <w:numId w:val="15"/>
        </w:numPr>
        <w:autoSpaceDE/>
        <w:autoSpaceDN/>
        <w:adjustRightInd/>
        <w:ind w:right="0"/>
        <w:rPr>
          <w:rFonts w:ascii="Arial" w:hAnsi="Arial" w:cs="Arial"/>
          <w:b/>
          <w:szCs w:val="20"/>
        </w:rPr>
      </w:pPr>
      <w:r w:rsidRPr="008434C0">
        <w:rPr>
          <w:rFonts w:ascii="Arial" w:hAnsi="Arial" w:cs="Arial"/>
          <w:szCs w:val="20"/>
        </w:rPr>
        <w:t>TYPICAL UNITS:</w:t>
      </w:r>
      <w:r w:rsidRPr="00A75F09">
        <w:rPr>
          <w:rFonts w:ascii="Arial" w:hAnsi="Arial" w:cs="Arial"/>
          <w:b/>
          <w:szCs w:val="20"/>
        </w:rPr>
        <w:t xml:space="preserve"> </w:t>
      </w:r>
      <w:r w:rsidRPr="00A75F09">
        <w:rPr>
          <w:rFonts w:ascii="Arial" w:hAnsi="Arial" w:cs="Arial"/>
          <w:szCs w:val="20"/>
        </w:rPr>
        <w:t xml:space="preserve">Screen Machine 6036T, Powerscreen Mark II, or STATE approved equivalent. Provided all of the following specifications are met. </w:t>
      </w:r>
    </w:p>
    <w:p w:rsidR="00A715FF" w:rsidRDefault="00A715FF" w:rsidP="00A715FF">
      <w:pPr>
        <w:numPr>
          <w:ilvl w:val="2"/>
          <w:numId w:val="15"/>
        </w:numPr>
        <w:tabs>
          <w:tab w:val="left" w:pos="-1080"/>
          <w:tab w:val="left" w:pos="-720"/>
        </w:tabs>
        <w:spacing w:after="120"/>
        <w:rPr>
          <w:rFonts w:ascii="Arial" w:hAnsi="Arial" w:cs="Arial"/>
          <w:szCs w:val="20"/>
        </w:rPr>
      </w:pPr>
      <w:r>
        <w:rPr>
          <w:rFonts w:ascii="Arial" w:hAnsi="Arial" w:cs="Arial"/>
          <w:szCs w:val="20"/>
        </w:rPr>
        <w:t>Tracked</w:t>
      </w:r>
      <w:r w:rsidRPr="00DC304E">
        <w:rPr>
          <w:rFonts w:ascii="Arial" w:hAnsi="Arial" w:cs="Arial"/>
          <w:szCs w:val="20"/>
        </w:rPr>
        <w:t xml:space="preserve">, self-contained </w:t>
      </w:r>
      <w:r w:rsidRPr="00C93380">
        <w:rPr>
          <w:rFonts w:ascii="Arial" w:hAnsi="Arial" w:cs="Arial"/>
          <w:strike/>
          <w:color w:val="FF0000"/>
          <w:szCs w:val="20"/>
        </w:rPr>
        <w:t>radial loading</w:t>
      </w:r>
      <w:r w:rsidRPr="00DC304E">
        <w:rPr>
          <w:rFonts w:ascii="Arial" w:hAnsi="Arial" w:cs="Arial"/>
          <w:szCs w:val="20"/>
        </w:rPr>
        <w:t>, high capacity stock piling conveyor.</w:t>
      </w:r>
      <w:r w:rsidR="00C93380">
        <w:rPr>
          <w:rFonts w:ascii="Arial" w:hAnsi="Arial" w:cs="Arial"/>
          <w:szCs w:val="20"/>
        </w:rPr>
        <w:t xml:space="preserve"> </w:t>
      </w:r>
      <w:r w:rsidR="00C93380" w:rsidRPr="00C93380">
        <w:rPr>
          <w:rFonts w:ascii="Arial" w:hAnsi="Arial" w:cs="Arial"/>
          <w:color w:val="FF0000"/>
          <w:szCs w:val="20"/>
        </w:rPr>
        <w:t>(Per Amendment 1)</w:t>
      </w:r>
    </w:p>
    <w:p w:rsidR="00A715FF"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Diesel, hydraulic powered.</w:t>
      </w:r>
    </w:p>
    <w:p w:rsidR="00A715FF" w:rsidRPr="00DC304E" w:rsidRDefault="00A715FF" w:rsidP="00A715FF">
      <w:pPr>
        <w:numPr>
          <w:ilvl w:val="2"/>
          <w:numId w:val="15"/>
        </w:numPr>
        <w:tabs>
          <w:tab w:val="left" w:pos="-1080"/>
          <w:tab w:val="left" w:pos="-720"/>
        </w:tabs>
        <w:spacing w:after="120"/>
        <w:rPr>
          <w:rFonts w:ascii="Arial" w:hAnsi="Arial" w:cs="Arial"/>
          <w:szCs w:val="20"/>
        </w:rPr>
      </w:pPr>
      <w:r>
        <w:rPr>
          <w:rFonts w:ascii="Arial" w:hAnsi="Arial" w:cs="Arial"/>
          <w:szCs w:val="20"/>
        </w:rPr>
        <w:t>Variable speed control.</w:t>
      </w:r>
    </w:p>
    <w:p w:rsidR="00A715FF" w:rsidRPr="00DC304E" w:rsidRDefault="00A715FF" w:rsidP="00A715FF">
      <w:pPr>
        <w:numPr>
          <w:ilvl w:val="2"/>
          <w:numId w:val="15"/>
        </w:numPr>
        <w:tabs>
          <w:tab w:val="left" w:pos="-1080"/>
          <w:tab w:val="left" w:pos="-720"/>
        </w:tabs>
        <w:spacing w:after="120"/>
        <w:rPr>
          <w:rFonts w:ascii="Arial" w:hAnsi="Arial" w:cs="Arial"/>
          <w:szCs w:val="20"/>
        </w:rPr>
      </w:pPr>
      <w:r>
        <w:rPr>
          <w:rFonts w:ascii="Arial" w:hAnsi="Arial" w:cs="Arial"/>
          <w:szCs w:val="20"/>
        </w:rPr>
        <w:t>Wireless remote control movement with 300’ range.</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Capable of handling up to 800 STPH of material.</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Belt speed, approximately 350-550 FPM.</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Main frame lowered or raised with a hydraulic cylinder giving alternate stock piling heights.</w:t>
      </w:r>
    </w:p>
    <w:p w:rsidR="00A715FF" w:rsidRPr="00C93380" w:rsidRDefault="00A715FF" w:rsidP="00A715FF">
      <w:pPr>
        <w:numPr>
          <w:ilvl w:val="2"/>
          <w:numId w:val="15"/>
        </w:numPr>
        <w:tabs>
          <w:tab w:val="left" w:pos="-1080"/>
          <w:tab w:val="left" w:pos="-720"/>
        </w:tabs>
        <w:spacing w:after="120"/>
        <w:rPr>
          <w:rFonts w:ascii="Arial" w:hAnsi="Arial" w:cs="Arial"/>
          <w:strike/>
          <w:color w:val="FF0000"/>
          <w:szCs w:val="20"/>
        </w:rPr>
      </w:pPr>
      <w:r w:rsidRPr="00C93380">
        <w:rPr>
          <w:rFonts w:ascii="Arial" w:hAnsi="Arial" w:cs="Arial"/>
          <w:strike/>
          <w:color w:val="FF0000"/>
          <w:szCs w:val="20"/>
        </w:rPr>
        <w:t>Radial axle configuration for radial stockpiling.</w:t>
      </w:r>
      <w:r w:rsidR="00C93380">
        <w:rPr>
          <w:rFonts w:ascii="Arial" w:hAnsi="Arial" w:cs="Arial"/>
          <w:strike/>
          <w:color w:val="FF0000"/>
          <w:szCs w:val="20"/>
        </w:rPr>
        <w:t xml:space="preserve"> </w:t>
      </w:r>
      <w:r w:rsidR="00C93380" w:rsidRPr="00C93380">
        <w:rPr>
          <w:rFonts w:ascii="Arial" w:hAnsi="Arial" w:cs="Arial"/>
          <w:color w:val="FF0000"/>
          <w:szCs w:val="20"/>
        </w:rPr>
        <w:t>(Per Amendment 1)</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lastRenderedPageBreak/>
        <w:t xml:space="preserve">Minimum stock piling height: </w:t>
      </w:r>
      <w:r>
        <w:rPr>
          <w:rFonts w:ascii="Arial" w:hAnsi="Arial" w:cs="Arial"/>
          <w:szCs w:val="20"/>
        </w:rPr>
        <w:t>26.5</w:t>
      </w:r>
      <w:r w:rsidRPr="00DC304E">
        <w:rPr>
          <w:rFonts w:ascii="Arial" w:hAnsi="Arial" w:cs="Arial"/>
          <w:szCs w:val="20"/>
        </w:rPr>
        <w:t>’</w:t>
      </w:r>
      <w:r>
        <w:rPr>
          <w:rFonts w:ascii="Arial" w:hAnsi="Arial" w:cs="Arial"/>
          <w:szCs w:val="20"/>
        </w:rPr>
        <w:t xml:space="preserve"> </w:t>
      </w:r>
      <w:r w:rsidRPr="00DC304E">
        <w:rPr>
          <w:rFonts w:ascii="Arial" w:hAnsi="Arial" w:cs="Arial"/>
          <w:szCs w:val="20"/>
        </w:rPr>
        <w:t>@</w:t>
      </w:r>
      <w:r>
        <w:rPr>
          <w:rFonts w:ascii="Arial" w:hAnsi="Arial" w:cs="Arial"/>
          <w:szCs w:val="20"/>
        </w:rPr>
        <w:t xml:space="preserve"> </w:t>
      </w:r>
      <w:r w:rsidRPr="00DC304E">
        <w:rPr>
          <w:rFonts w:ascii="Arial" w:hAnsi="Arial" w:cs="Arial"/>
          <w:szCs w:val="20"/>
        </w:rPr>
        <w:t>2</w:t>
      </w:r>
      <w:r>
        <w:rPr>
          <w:rFonts w:ascii="Arial" w:hAnsi="Arial" w:cs="Arial"/>
          <w:szCs w:val="20"/>
        </w:rPr>
        <w:t>4</w:t>
      </w:r>
      <w:r w:rsidRPr="00DC304E">
        <w:rPr>
          <w:rFonts w:ascii="Arial" w:hAnsi="Arial" w:cs="Arial"/>
          <w:szCs w:val="20"/>
          <w:vertAlign w:val="superscript"/>
        </w:rPr>
        <w:t>0</w:t>
      </w:r>
      <w:r w:rsidRPr="00DC304E">
        <w:rPr>
          <w:rFonts w:ascii="Arial" w:hAnsi="Arial" w:cs="Arial"/>
          <w:szCs w:val="20"/>
        </w:rPr>
        <w:t>.</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C93380">
        <w:rPr>
          <w:rFonts w:ascii="Arial" w:hAnsi="Arial" w:cs="Arial"/>
          <w:strike/>
          <w:color w:val="FF0000"/>
          <w:szCs w:val="20"/>
        </w:rPr>
        <w:t>Radial axle: hydraulic jack/swivel each side</w:t>
      </w:r>
      <w:r w:rsidRPr="00DC304E">
        <w:rPr>
          <w:rFonts w:ascii="Arial" w:hAnsi="Arial" w:cs="Arial"/>
          <w:szCs w:val="20"/>
        </w:rPr>
        <w:t>.</w:t>
      </w:r>
      <w:r w:rsidR="00C93380">
        <w:rPr>
          <w:rFonts w:ascii="Arial" w:hAnsi="Arial" w:cs="Arial"/>
          <w:szCs w:val="20"/>
        </w:rPr>
        <w:t xml:space="preserve"> </w:t>
      </w:r>
      <w:r w:rsidR="00C93380" w:rsidRPr="00C93380">
        <w:rPr>
          <w:rFonts w:ascii="Arial" w:hAnsi="Arial" w:cs="Arial"/>
          <w:color w:val="FF0000"/>
          <w:szCs w:val="20"/>
        </w:rPr>
        <w:t>(Per Amendment 1)</w:t>
      </w:r>
    </w:p>
    <w:p w:rsidR="00A715FF" w:rsidRPr="00C93380" w:rsidRDefault="00A715FF" w:rsidP="00A715FF">
      <w:pPr>
        <w:numPr>
          <w:ilvl w:val="2"/>
          <w:numId w:val="15"/>
        </w:numPr>
        <w:tabs>
          <w:tab w:val="left" w:pos="-1080"/>
          <w:tab w:val="left" w:pos="-720"/>
        </w:tabs>
        <w:spacing w:after="120"/>
        <w:rPr>
          <w:rFonts w:ascii="Arial" w:hAnsi="Arial" w:cs="Arial"/>
          <w:strike/>
          <w:szCs w:val="20"/>
        </w:rPr>
      </w:pPr>
      <w:r w:rsidRPr="00C93380">
        <w:rPr>
          <w:rFonts w:ascii="Arial" w:hAnsi="Arial" w:cs="Arial"/>
          <w:strike/>
          <w:color w:val="FF0000"/>
          <w:szCs w:val="20"/>
        </w:rPr>
        <w:t>Radial travel shall be hydraulic.</w:t>
      </w:r>
      <w:r w:rsidR="00C93380">
        <w:rPr>
          <w:rFonts w:ascii="Arial" w:hAnsi="Arial" w:cs="Arial"/>
          <w:strike/>
          <w:color w:val="FF0000"/>
          <w:szCs w:val="20"/>
        </w:rPr>
        <w:t xml:space="preserve"> </w:t>
      </w:r>
      <w:r w:rsidR="00C93380" w:rsidRPr="00C93380">
        <w:rPr>
          <w:rFonts w:ascii="Arial" w:hAnsi="Arial" w:cs="Arial"/>
          <w:color w:val="FF0000"/>
          <w:szCs w:val="20"/>
        </w:rPr>
        <w:t>(Per Amendment 1)</w:t>
      </w:r>
    </w:p>
    <w:p w:rsidR="00A715FF" w:rsidRPr="00C93380" w:rsidRDefault="00C93380" w:rsidP="00A715FF">
      <w:pPr>
        <w:numPr>
          <w:ilvl w:val="2"/>
          <w:numId w:val="15"/>
        </w:numPr>
        <w:tabs>
          <w:tab w:val="left" w:pos="-1080"/>
          <w:tab w:val="left" w:pos="-720"/>
        </w:tabs>
        <w:spacing w:after="120"/>
        <w:rPr>
          <w:rFonts w:ascii="Arial" w:hAnsi="Arial" w:cs="Arial"/>
          <w:color w:val="FF0000"/>
          <w:szCs w:val="20"/>
        </w:rPr>
      </w:pPr>
      <w:r w:rsidRPr="00C93380">
        <w:rPr>
          <w:rFonts w:ascii="Arial" w:hAnsi="Arial" w:cs="Arial"/>
          <w:color w:val="FF0000"/>
          <w:szCs w:val="20"/>
        </w:rPr>
        <w:t>Main b</w:t>
      </w:r>
      <w:r w:rsidR="00A715FF" w:rsidRPr="00C93380">
        <w:rPr>
          <w:rFonts w:ascii="Arial" w:hAnsi="Arial" w:cs="Arial"/>
          <w:color w:val="FF0000"/>
          <w:szCs w:val="20"/>
        </w:rPr>
        <w:t xml:space="preserve">elting shall be </w:t>
      </w:r>
      <w:r w:rsidRPr="00C93380">
        <w:rPr>
          <w:rFonts w:ascii="Arial" w:hAnsi="Arial" w:cs="Arial"/>
          <w:color w:val="FF0000"/>
          <w:szCs w:val="20"/>
        </w:rPr>
        <w:t>two-ply, feeder belt shall be three ply</w:t>
      </w:r>
      <w:r>
        <w:rPr>
          <w:rFonts w:ascii="Arial" w:hAnsi="Arial" w:cs="Arial"/>
          <w:color w:val="FF0000"/>
          <w:szCs w:val="20"/>
        </w:rPr>
        <w:t>. (Per Amendment 1)</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Load area, 20</w:t>
      </w:r>
      <w:r w:rsidRPr="00DC304E">
        <w:rPr>
          <w:rFonts w:ascii="Arial" w:hAnsi="Arial" w:cs="Arial"/>
          <w:szCs w:val="20"/>
          <w:vertAlign w:val="superscript"/>
        </w:rPr>
        <w:t>0</w:t>
      </w:r>
      <w:r w:rsidRPr="00DC304E">
        <w:rPr>
          <w:rFonts w:ascii="Arial" w:hAnsi="Arial" w:cs="Arial"/>
          <w:szCs w:val="20"/>
        </w:rPr>
        <w:t xml:space="preserve"> trough, 12-16” spacing.</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Trough, 35</w:t>
      </w:r>
      <w:r w:rsidRPr="00DC304E">
        <w:rPr>
          <w:rFonts w:ascii="Arial" w:hAnsi="Arial" w:cs="Arial"/>
          <w:szCs w:val="20"/>
          <w:vertAlign w:val="superscript"/>
        </w:rPr>
        <w:t>0</w:t>
      </w:r>
      <w:r w:rsidRPr="00DC304E">
        <w:rPr>
          <w:rFonts w:ascii="Arial" w:hAnsi="Arial" w:cs="Arial"/>
          <w:szCs w:val="20"/>
        </w:rPr>
        <w:t xml:space="preserve"> on </w:t>
      </w:r>
      <w:r>
        <w:rPr>
          <w:rFonts w:ascii="Arial" w:hAnsi="Arial" w:cs="Arial"/>
          <w:szCs w:val="20"/>
        </w:rPr>
        <w:t>5</w:t>
      </w:r>
      <w:r w:rsidRPr="00DC304E">
        <w:rPr>
          <w:rFonts w:ascii="Arial" w:hAnsi="Arial" w:cs="Arial"/>
          <w:szCs w:val="20"/>
        </w:rPr>
        <w:t>’ spacing.</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Returns, steel</w:t>
      </w:r>
      <w:r w:rsidR="00C93380">
        <w:rPr>
          <w:rFonts w:ascii="Arial" w:hAnsi="Arial" w:cs="Arial"/>
          <w:szCs w:val="20"/>
        </w:rPr>
        <w:t xml:space="preserve"> </w:t>
      </w:r>
      <w:r w:rsidR="00C93380" w:rsidRPr="00C93380">
        <w:rPr>
          <w:rFonts w:ascii="Arial" w:hAnsi="Arial" w:cs="Arial"/>
          <w:color w:val="FF0000"/>
          <w:szCs w:val="20"/>
        </w:rPr>
        <w:t>or rubber disk</w:t>
      </w:r>
      <w:r w:rsidRPr="00DC304E">
        <w:rPr>
          <w:rFonts w:ascii="Arial" w:hAnsi="Arial" w:cs="Arial"/>
          <w:szCs w:val="20"/>
        </w:rPr>
        <w:t xml:space="preserve"> rolls, on 10’ spacing.</w:t>
      </w:r>
      <w:r w:rsidR="00C93380">
        <w:rPr>
          <w:rFonts w:ascii="Arial" w:hAnsi="Arial" w:cs="Arial"/>
          <w:szCs w:val="20"/>
        </w:rPr>
        <w:t xml:space="preserve"> </w:t>
      </w:r>
      <w:r w:rsidR="00C93380" w:rsidRPr="00C93380">
        <w:rPr>
          <w:rFonts w:ascii="Arial" w:hAnsi="Arial" w:cs="Arial"/>
          <w:color w:val="FF0000"/>
          <w:szCs w:val="20"/>
        </w:rPr>
        <w:t>(Per Amendment 1)</w:t>
      </w:r>
    </w:p>
    <w:p w:rsidR="00A715FF" w:rsidRPr="00DC304E" w:rsidRDefault="00A715FF" w:rsidP="00A715FF">
      <w:pPr>
        <w:numPr>
          <w:ilvl w:val="2"/>
          <w:numId w:val="15"/>
        </w:numPr>
        <w:tabs>
          <w:tab w:val="left" w:pos="-1080"/>
          <w:tab w:val="left" w:pos="-720"/>
        </w:tabs>
        <w:spacing w:after="120"/>
        <w:rPr>
          <w:rFonts w:ascii="Arial" w:hAnsi="Arial" w:cs="Arial"/>
          <w:szCs w:val="20"/>
        </w:rPr>
      </w:pPr>
      <w:r>
        <w:rPr>
          <w:rFonts w:ascii="Arial" w:hAnsi="Arial" w:cs="Arial"/>
          <w:szCs w:val="20"/>
        </w:rPr>
        <w:t xml:space="preserve">Radial hopper; sloped, 6’ long, to include extra-large receiving hopper extension. </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Gathering trough; 5’ long with adjustable rubber flashing.</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Take-ups shall be screw type.</w:t>
      </w:r>
    </w:p>
    <w:p w:rsidR="00A715FF" w:rsidRPr="008434C0" w:rsidRDefault="00A715FF" w:rsidP="00A715FF">
      <w:pPr>
        <w:numPr>
          <w:ilvl w:val="1"/>
          <w:numId w:val="15"/>
        </w:numPr>
        <w:tabs>
          <w:tab w:val="left" w:pos="-1080"/>
          <w:tab w:val="left" w:pos="-720"/>
        </w:tabs>
        <w:spacing w:after="120"/>
        <w:rPr>
          <w:rFonts w:ascii="Arial" w:hAnsi="Arial" w:cs="Arial"/>
          <w:szCs w:val="20"/>
        </w:rPr>
      </w:pPr>
      <w:r w:rsidRPr="008434C0">
        <w:rPr>
          <w:rFonts w:ascii="Arial" w:hAnsi="Arial" w:cs="Arial"/>
          <w:szCs w:val="20"/>
        </w:rPr>
        <w:t>Pulleys:</w:t>
      </w:r>
    </w:p>
    <w:p w:rsidR="00A715FF" w:rsidRPr="00631DD2" w:rsidRDefault="00A715FF" w:rsidP="00A715FF">
      <w:pPr>
        <w:numPr>
          <w:ilvl w:val="2"/>
          <w:numId w:val="15"/>
        </w:numPr>
        <w:tabs>
          <w:tab w:val="left" w:pos="-1080"/>
          <w:tab w:val="left" w:pos="-720"/>
        </w:tabs>
        <w:spacing w:after="120"/>
        <w:rPr>
          <w:rFonts w:ascii="Arial" w:hAnsi="Arial" w:cs="Arial"/>
          <w:strike/>
          <w:color w:val="FF0000"/>
          <w:szCs w:val="20"/>
        </w:rPr>
      </w:pPr>
      <w:r w:rsidRPr="00631DD2">
        <w:rPr>
          <w:rFonts w:ascii="Arial" w:hAnsi="Arial" w:cs="Arial"/>
          <w:strike/>
          <w:color w:val="FF0000"/>
          <w:szCs w:val="20"/>
        </w:rPr>
        <w:t xml:space="preserve">Dual motor wrap drive: 16” x 38” lagged drive pulley, 14” x 38” snub pulley </w:t>
      </w:r>
      <w:r w:rsidR="00631DD2" w:rsidRPr="00C93380">
        <w:rPr>
          <w:rFonts w:ascii="Arial" w:hAnsi="Arial" w:cs="Arial"/>
          <w:color w:val="FF0000"/>
          <w:szCs w:val="20"/>
        </w:rPr>
        <w:t>(Per Amendment 1)</w:t>
      </w:r>
    </w:p>
    <w:p w:rsidR="00A715FF" w:rsidRPr="00DC304E" w:rsidRDefault="00A715FF" w:rsidP="00A715FF">
      <w:pPr>
        <w:numPr>
          <w:ilvl w:val="2"/>
          <w:numId w:val="15"/>
        </w:numPr>
        <w:tabs>
          <w:tab w:val="left" w:pos="-1080"/>
          <w:tab w:val="left" w:pos="-720"/>
        </w:tabs>
        <w:spacing w:after="120"/>
        <w:rPr>
          <w:rFonts w:ascii="Arial" w:hAnsi="Arial" w:cs="Arial"/>
          <w:szCs w:val="20"/>
        </w:rPr>
      </w:pPr>
      <w:r w:rsidRPr="00DC304E">
        <w:rPr>
          <w:rFonts w:ascii="Arial" w:hAnsi="Arial" w:cs="Arial"/>
          <w:szCs w:val="20"/>
        </w:rPr>
        <w:t>Idlers:</w:t>
      </w:r>
    </w:p>
    <w:p w:rsidR="00A715FF" w:rsidRPr="00DC304E" w:rsidRDefault="00A715FF" w:rsidP="00A715FF">
      <w:pPr>
        <w:numPr>
          <w:ilvl w:val="3"/>
          <w:numId w:val="15"/>
        </w:numPr>
        <w:tabs>
          <w:tab w:val="left" w:pos="-1080"/>
          <w:tab w:val="left" w:pos="-720"/>
        </w:tabs>
        <w:spacing w:after="120"/>
        <w:rPr>
          <w:rFonts w:ascii="Arial" w:hAnsi="Arial" w:cs="Arial"/>
          <w:szCs w:val="20"/>
        </w:rPr>
      </w:pPr>
      <w:r w:rsidRPr="00DC304E">
        <w:rPr>
          <w:rFonts w:ascii="Arial" w:hAnsi="Arial" w:cs="Arial"/>
          <w:szCs w:val="20"/>
        </w:rPr>
        <w:t>CEMA C, 5” diameter steel rolls with sealed for life ball bearings.</w:t>
      </w:r>
    </w:p>
    <w:p w:rsidR="00A715FF" w:rsidRPr="00DC304E" w:rsidRDefault="00A715FF" w:rsidP="00A715FF">
      <w:pPr>
        <w:pStyle w:val="ListParagraph"/>
        <w:numPr>
          <w:ilvl w:val="3"/>
          <w:numId w:val="15"/>
        </w:numPr>
        <w:tabs>
          <w:tab w:val="left" w:pos="-1080"/>
          <w:tab w:val="left" w:pos="-720"/>
        </w:tabs>
        <w:spacing w:after="120"/>
        <w:contextualSpacing/>
      </w:pPr>
      <w:r w:rsidRPr="00DC304E">
        <w:t>To include OSHA approved guards for drive and tail pulleys and return idlers.</w:t>
      </w:r>
    </w:p>
    <w:p w:rsidR="00A715FF" w:rsidRPr="00DC304E" w:rsidRDefault="00A715FF" w:rsidP="00A715FF">
      <w:pPr>
        <w:numPr>
          <w:ilvl w:val="0"/>
          <w:numId w:val="15"/>
        </w:numPr>
        <w:spacing w:after="120"/>
        <w:rPr>
          <w:rFonts w:ascii="Arial" w:hAnsi="Arial" w:cs="Arial"/>
          <w:b/>
          <w:szCs w:val="20"/>
        </w:rPr>
      </w:pPr>
      <w:r w:rsidRPr="00DC304E">
        <w:rPr>
          <w:rFonts w:ascii="Arial" w:hAnsi="Arial" w:cs="Arial"/>
          <w:b/>
          <w:szCs w:val="20"/>
        </w:rPr>
        <w:t>MISCELLANEOUS:</w:t>
      </w:r>
    </w:p>
    <w:p w:rsidR="00A715FF" w:rsidRPr="00DC304E" w:rsidRDefault="00A715FF" w:rsidP="00A715FF">
      <w:pPr>
        <w:numPr>
          <w:ilvl w:val="1"/>
          <w:numId w:val="15"/>
        </w:numPr>
        <w:spacing w:after="120"/>
        <w:rPr>
          <w:rFonts w:ascii="Arial" w:hAnsi="Arial" w:cs="Arial"/>
          <w:szCs w:val="20"/>
        </w:rPr>
      </w:pPr>
      <w:r w:rsidRPr="00DC304E">
        <w:rPr>
          <w:rFonts w:ascii="Arial" w:hAnsi="Arial" w:cs="Arial"/>
          <w:szCs w:val="20"/>
        </w:rPr>
        <w:t>Slow Moving Vehicle (SMV) sign to be attached to rear of each component for towing.</w:t>
      </w:r>
    </w:p>
    <w:p w:rsidR="00A715FF" w:rsidRPr="00DC304E" w:rsidRDefault="00A715FF" w:rsidP="00A715FF">
      <w:pPr>
        <w:numPr>
          <w:ilvl w:val="1"/>
          <w:numId w:val="15"/>
        </w:numPr>
        <w:spacing w:after="120"/>
        <w:rPr>
          <w:rFonts w:ascii="Arial" w:hAnsi="Arial" w:cs="Arial"/>
          <w:szCs w:val="20"/>
        </w:rPr>
      </w:pPr>
      <w:r w:rsidRPr="00DC304E">
        <w:rPr>
          <w:rFonts w:ascii="Arial" w:hAnsi="Arial" w:cs="Arial"/>
          <w:szCs w:val="20"/>
        </w:rPr>
        <w:t>Paint:  To be manufacturer’s standard color with suitable primer.</w:t>
      </w:r>
    </w:p>
    <w:p w:rsidR="00A715FF" w:rsidRDefault="00A715FF" w:rsidP="00A715FF">
      <w:pPr>
        <w:numPr>
          <w:ilvl w:val="1"/>
          <w:numId w:val="15"/>
        </w:numPr>
        <w:spacing w:after="120"/>
        <w:rPr>
          <w:rFonts w:ascii="Arial" w:hAnsi="Arial" w:cs="Arial"/>
          <w:szCs w:val="20"/>
        </w:rPr>
      </w:pPr>
      <w:r w:rsidRPr="00DC304E">
        <w:rPr>
          <w:rFonts w:ascii="Arial" w:hAnsi="Arial" w:cs="Arial"/>
          <w:szCs w:val="20"/>
        </w:rPr>
        <w:t>Delivery:  Unit, when delivered to FOB location, is to be completely assembled and ready for immediate operation.</w:t>
      </w:r>
    </w:p>
    <w:p w:rsidR="00A715FF" w:rsidRPr="00DC304E" w:rsidRDefault="00A715FF" w:rsidP="00A715FF">
      <w:pPr>
        <w:pStyle w:val="BlockText"/>
        <w:widowControl/>
        <w:numPr>
          <w:ilvl w:val="0"/>
          <w:numId w:val="15"/>
        </w:numPr>
        <w:autoSpaceDE/>
        <w:autoSpaceDN/>
        <w:adjustRightInd/>
        <w:ind w:right="0"/>
        <w:rPr>
          <w:rFonts w:ascii="Arial" w:hAnsi="Arial" w:cs="Arial"/>
          <w:b/>
          <w:szCs w:val="20"/>
        </w:rPr>
      </w:pPr>
      <w:r w:rsidRPr="00DC304E">
        <w:rPr>
          <w:rFonts w:ascii="Arial" w:hAnsi="Arial" w:cs="Arial"/>
          <w:b/>
          <w:szCs w:val="20"/>
        </w:rPr>
        <w:lastRenderedPageBreak/>
        <w:t>TRAINING:  (Optional Pricing Bid Price Schedule)</w:t>
      </w:r>
    </w:p>
    <w:p w:rsidR="00A715FF" w:rsidRPr="00DC304E" w:rsidRDefault="00A715FF" w:rsidP="00A715FF">
      <w:pPr>
        <w:pStyle w:val="BlockText"/>
        <w:widowControl/>
        <w:numPr>
          <w:ilvl w:val="1"/>
          <w:numId w:val="15"/>
        </w:numPr>
        <w:autoSpaceDE/>
        <w:autoSpaceDN/>
        <w:adjustRightInd/>
        <w:ind w:right="0"/>
        <w:rPr>
          <w:rFonts w:ascii="Arial" w:hAnsi="Arial" w:cs="Arial"/>
          <w:szCs w:val="20"/>
        </w:rPr>
      </w:pPr>
      <w:r w:rsidRPr="00DC304E">
        <w:rPr>
          <w:rFonts w:ascii="Arial" w:hAnsi="Arial" w:cs="Arial"/>
          <w:szCs w:val="20"/>
        </w:rPr>
        <w:t>Total of eight (8) hours by a factory trained representative</w:t>
      </w:r>
      <w:r w:rsidR="00C34125">
        <w:rPr>
          <w:rFonts w:ascii="Arial" w:hAnsi="Arial" w:cs="Arial"/>
          <w:szCs w:val="20"/>
        </w:rPr>
        <w:t xml:space="preserve"> in Valdez, Alaska</w:t>
      </w:r>
      <w:r w:rsidRPr="00DC304E">
        <w:rPr>
          <w:rFonts w:ascii="Arial" w:hAnsi="Arial" w:cs="Arial"/>
          <w:szCs w:val="20"/>
        </w:rPr>
        <w:t xml:space="preserve">. </w:t>
      </w:r>
    </w:p>
    <w:p w:rsidR="00A715FF" w:rsidRPr="00DC304E" w:rsidRDefault="00A715FF" w:rsidP="00A715FF">
      <w:pPr>
        <w:pStyle w:val="BlockText"/>
        <w:widowControl/>
        <w:numPr>
          <w:ilvl w:val="1"/>
          <w:numId w:val="15"/>
        </w:numPr>
        <w:autoSpaceDE/>
        <w:autoSpaceDN/>
        <w:adjustRightInd/>
        <w:ind w:right="0"/>
        <w:rPr>
          <w:rFonts w:ascii="Arial" w:hAnsi="Arial" w:cs="Arial"/>
          <w:szCs w:val="20"/>
        </w:rPr>
      </w:pPr>
      <w:r w:rsidRPr="00DC304E">
        <w:rPr>
          <w:rFonts w:ascii="Arial" w:hAnsi="Arial" w:cs="Arial"/>
          <w:szCs w:val="20"/>
        </w:rPr>
        <w:t>To include a minimum of four (4) hours of operator training including the following, as a minimum applicable agenda:</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Operating procedures per operating manual.</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Break-in procedures.</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Equipment limitations.</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Operator maintenance.</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Before operations checks and lubrication.</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Safety.</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Cold weather operations.</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Jump starting.</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Welding on equipment.</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Towing or transporting equipment.</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Instruments and controls.</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Gauge interpretation.</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Equipment and attachment operation, Do’s and Don’ts.</w:t>
      </w:r>
    </w:p>
    <w:p w:rsidR="00A715FF" w:rsidRPr="00DC304E" w:rsidRDefault="00A715FF" w:rsidP="00A715FF">
      <w:pPr>
        <w:pStyle w:val="BlockText"/>
        <w:widowControl/>
        <w:numPr>
          <w:ilvl w:val="1"/>
          <w:numId w:val="15"/>
        </w:numPr>
        <w:autoSpaceDE/>
        <w:autoSpaceDN/>
        <w:adjustRightInd/>
        <w:ind w:right="0"/>
        <w:rPr>
          <w:rFonts w:ascii="Arial" w:hAnsi="Arial" w:cs="Arial"/>
          <w:szCs w:val="20"/>
        </w:rPr>
      </w:pPr>
      <w:r w:rsidRPr="00DC304E">
        <w:rPr>
          <w:rFonts w:ascii="Arial" w:hAnsi="Arial" w:cs="Arial"/>
          <w:szCs w:val="20"/>
        </w:rPr>
        <w:t>To include a minimum of four (4) hours of mechanics (Journeyman level) training including the following theory, trouble shooting, and test procedures for, as a minimum applicable agenda:</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Electronics.</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Electrical.</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Hydraulics.</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Air system.</w:t>
      </w:r>
    </w:p>
    <w:p w:rsidR="00A715FF" w:rsidRPr="00DC304E"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lastRenderedPageBreak/>
        <w:t>Drive train.</w:t>
      </w:r>
    </w:p>
    <w:p w:rsidR="00A715FF" w:rsidRDefault="00A715FF" w:rsidP="00A715FF">
      <w:pPr>
        <w:pStyle w:val="BlockText"/>
        <w:widowControl/>
        <w:numPr>
          <w:ilvl w:val="2"/>
          <w:numId w:val="15"/>
        </w:numPr>
        <w:autoSpaceDE/>
        <w:autoSpaceDN/>
        <w:adjustRightInd/>
        <w:ind w:right="0"/>
        <w:rPr>
          <w:rFonts w:ascii="Arial" w:hAnsi="Arial" w:cs="Arial"/>
          <w:szCs w:val="20"/>
        </w:rPr>
      </w:pPr>
      <w:r w:rsidRPr="00DC304E">
        <w:rPr>
          <w:rFonts w:ascii="Arial" w:hAnsi="Arial" w:cs="Arial"/>
          <w:szCs w:val="20"/>
        </w:rPr>
        <w:t>Engine and transmission electronics.</w:t>
      </w:r>
    </w:p>
    <w:p w:rsidR="00493401" w:rsidRPr="0014244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2D2FBF" w:rsidRPr="003508FC" w:rsidRDefault="002D2FBF" w:rsidP="002D2FBF">
      <w:pPr>
        <w:jc w:val="center"/>
        <w:rPr>
          <w:rFonts w:ascii="Arial" w:hAnsi="Arial" w:cs="Arial"/>
          <w:szCs w:val="20"/>
        </w:rPr>
      </w:pPr>
    </w:p>
    <w:p w:rsidR="002D2FBF" w:rsidRDefault="002D2FBF"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C846A6" w:rsidRDefault="00C846A6">
      <w:pPr>
        <w:widowControl/>
        <w:autoSpaceDE/>
        <w:autoSpaceDN/>
        <w:adjustRightInd/>
        <w:rPr>
          <w:rFonts w:ascii="Arial" w:hAnsi="Arial" w:cs="Arial"/>
          <w:szCs w:val="20"/>
          <w:u w:val="single"/>
        </w:rPr>
      </w:pPr>
      <w:r>
        <w:rPr>
          <w:rFonts w:ascii="Arial" w:hAnsi="Arial" w:cs="Arial"/>
          <w:szCs w:val="20"/>
          <w:u w:val="single"/>
        </w:rPr>
        <w:br w:type="page"/>
      </w:r>
    </w:p>
    <w:p w:rsidR="00C846A6" w:rsidRDefault="00C846A6" w:rsidP="002D2FBF">
      <w:pPr>
        <w:pStyle w:val="BlockText"/>
        <w:widowControl/>
        <w:numPr>
          <w:ilvl w:val="0"/>
          <w:numId w:val="0"/>
        </w:numPr>
        <w:autoSpaceDE/>
        <w:autoSpaceDN/>
        <w:adjustRightInd/>
        <w:ind w:left="576" w:right="0" w:hanging="576"/>
        <w:jc w:val="both"/>
        <w:rPr>
          <w:rFonts w:ascii="Arial" w:hAnsi="Arial" w:cs="Arial"/>
          <w:szCs w:val="20"/>
          <w:u w:val="single"/>
        </w:rPr>
        <w:sectPr w:rsidR="00C846A6"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C34125">
      <w:pPr>
        <w:pStyle w:val="Document1"/>
        <w:keepLines w:val="0"/>
        <w:widowControl/>
        <w:tabs>
          <w:tab w:val="clear" w:pos="-720"/>
          <w:tab w:val="left" w:pos="5760"/>
          <w:tab w:val="right" w:pos="100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C34125">
      <w:pPr>
        <w:tabs>
          <w:tab w:val="left" w:pos="2880"/>
          <w:tab w:val="left" w:pos="5760"/>
          <w:tab w:val="right" w:pos="1008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r>
      <w:r w:rsidR="00C34125">
        <w:rPr>
          <w:rFonts w:ascii="Arial" w:hAnsi="Arial" w:cs="Arial"/>
          <w:szCs w:val="20"/>
          <w:u w:val="single"/>
        </w:rPr>
        <w:t xml:space="preserve">                    </w:t>
      </w:r>
      <w:r w:rsidRPr="00E453CB">
        <w:rPr>
          <w:rFonts w:ascii="Arial" w:hAnsi="Arial" w:cs="Arial"/>
          <w:szCs w:val="20"/>
          <w:u w:val="single"/>
        </w:rPr>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C34125">
      <w:pPr>
        <w:pStyle w:val="Footer"/>
        <w:tabs>
          <w:tab w:val="clear" w:pos="4320"/>
          <w:tab w:val="clear" w:pos="8640"/>
          <w:tab w:val="left" w:pos="540"/>
          <w:tab w:val="left" w:pos="1440"/>
          <w:tab w:val="right" w:pos="10080"/>
          <w:tab w:val="right" w:pos="11070"/>
        </w:tabs>
        <w:spacing w:line="218" w:lineRule="auto"/>
        <w:rPr>
          <w:rFonts w:ascii="Arial" w:hAnsi="Arial" w:cs="Arial"/>
          <w:szCs w:val="20"/>
        </w:rPr>
      </w:pPr>
      <w:r w:rsidRPr="00E453CB">
        <w:rPr>
          <w:rFonts w:ascii="Arial" w:hAnsi="Arial" w:cs="Arial"/>
          <w:szCs w:val="20"/>
        </w:rPr>
        <w:t>1a</w:t>
      </w:r>
      <w:r w:rsidRPr="00E453CB">
        <w:rPr>
          <w:rFonts w:ascii="Arial" w:hAnsi="Arial" w:cs="Arial"/>
          <w:szCs w:val="20"/>
        </w:rPr>
        <w:tab/>
        <w:t xml:space="preserve">  </w:t>
      </w:r>
      <w:r w:rsidR="006A318D">
        <w:rPr>
          <w:rFonts w:ascii="Arial" w:hAnsi="Arial" w:cs="Arial"/>
          <w:szCs w:val="20"/>
        </w:rPr>
        <w:t>ea.</w:t>
      </w:r>
      <w:r w:rsidR="006A318D">
        <w:rPr>
          <w:rFonts w:ascii="Arial" w:hAnsi="Arial" w:cs="Arial"/>
          <w:szCs w:val="20"/>
        </w:rPr>
        <w:tab/>
      </w:r>
      <w:r w:rsidR="006A318D" w:rsidRPr="006A318D">
        <w:rPr>
          <w:rFonts w:ascii="Arial" w:hAnsi="Arial" w:cs="Arial"/>
          <w:szCs w:val="20"/>
        </w:rPr>
        <w:t>Tracked Gravel Screening Plant</w:t>
      </w:r>
      <w:r w:rsidR="002C1501" w:rsidRPr="006A318D">
        <w:rPr>
          <w:rFonts w:ascii="Arial" w:hAnsi="Arial" w:cs="Arial"/>
          <w:szCs w:val="20"/>
        </w:rPr>
        <w:tab/>
      </w:r>
      <w:r w:rsidRPr="00E453CB">
        <w:rPr>
          <w:rFonts w:ascii="Arial" w:hAnsi="Arial" w:cs="Arial"/>
          <w:szCs w:val="20"/>
        </w:rPr>
        <w:t>$</w:t>
      </w:r>
      <w:r w:rsidR="006A318D">
        <w:rPr>
          <w:rFonts w:ascii="Arial" w:hAnsi="Arial" w:cs="Arial"/>
          <w:szCs w:val="20"/>
        </w:rPr>
        <w:fldChar w:fldCharType="begin">
          <w:ffData>
            <w:name w:val="Text3"/>
            <w:enabled/>
            <w:calcOnExit w:val="0"/>
            <w:textInput/>
          </w:ffData>
        </w:fldChar>
      </w:r>
      <w:r w:rsidR="006A318D">
        <w:rPr>
          <w:rFonts w:ascii="Arial" w:hAnsi="Arial" w:cs="Arial"/>
          <w:szCs w:val="20"/>
        </w:rPr>
        <w:instrText xml:space="preserve"> FORMTEXT </w:instrText>
      </w:r>
      <w:r w:rsidR="006A318D">
        <w:rPr>
          <w:rFonts w:ascii="Arial" w:hAnsi="Arial" w:cs="Arial"/>
          <w:szCs w:val="20"/>
        </w:rPr>
      </w:r>
      <w:r w:rsidR="006A318D">
        <w:rPr>
          <w:rFonts w:ascii="Arial" w:hAnsi="Arial" w:cs="Arial"/>
          <w:szCs w:val="20"/>
        </w:rPr>
        <w:fldChar w:fldCharType="separate"/>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szCs w:val="20"/>
        </w:rPr>
        <w:fldChar w:fldCharType="end"/>
      </w:r>
    </w:p>
    <w:p w:rsidR="002D2FBF" w:rsidRPr="00E453CB" w:rsidRDefault="002D2FBF" w:rsidP="00C34125">
      <w:pPr>
        <w:tabs>
          <w:tab w:val="left" w:pos="540"/>
          <w:tab w:val="left" w:pos="1440"/>
          <w:tab w:val="left" w:pos="7200"/>
          <w:tab w:val="left" w:pos="8640"/>
          <w:tab w:val="right" w:pos="10080"/>
          <w:tab w:val="right" w:pos="10350"/>
        </w:tabs>
        <w:spacing w:line="218" w:lineRule="auto"/>
        <w:ind w:right="-1080"/>
        <w:rPr>
          <w:rFonts w:ascii="Arial" w:hAnsi="Arial" w:cs="Arial"/>
          <w:szCs w:val="20"/>
        </w:rPr>
      </w:pPr>
    </w:p>
    <w:p w:rsidR="002D2FBF" w:rsidRPr="00E453CB" w:rsidRDefault="002D2FBF"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t>Year, Make &amp; Model Offered:</w:t>
      </w:r>
    </w:p>
    <w:p w:rsidR="002D2FBF" w:rsidRPr="00E453CB" w:rsidRDefault="006A318D" w:rsidP="00C34125">
      <w:pPr>
        <w:tabs>
          <w:tab w:val="left" w:pos="540"/>
          <w:tab w:val="left" w:pos="1440"/>
          <w:tab w:val="left" w:pos="2070"/>
          <w:tab w:val="left" w:pos="2880"/>
          <w:tab w:val="left" w:pos="7200"/>
          <w:tab w:val="left" w:pos="8640"/>
          <w:tab w:val="right" w:pos="10080"/>
          <w:tab w:val="right" w:pos="10350"/>
        </w:tabs>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fldChar w:fldCharType="begin">
          <w:ffData>
            <w:name w:val="Text3"/>
            <w:enabled/>
            <w:calcOnExit w:val="0"/>
            <w:textInput/>
          </w:ffData>
        </w:fldChar>
      </w:r>
      <w:bookmarkStart w:id="4" w:name="Text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
      <w:r>
        <w:rPr>
          <w:rFonts w:ascii="Arial" w:hAnsi="Arial" w:cs="Arial"/>
          <w:szCs w:val="20"/>
        </w:rPr>
        <w:t xml:space="preserve"> </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Pr>
          <w:rFonts w:ascii="Arial" w:hAnsi="Arial" w:cs="Arial"/>
          <w:szCs w:val="20"/>
        </w:rPr>
        <w:t xml:space="preserve"> </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6A318D" w:rsidRDefault="006A318D"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p>
    <w:p w:rsidR="000E3820" w:rsidRDefault="00B9566F"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r>
        <w:rPr>
          <w:rFonts w:ascii="Arial" w:hAnsi="Arial" w:cs="Arial"/>
          <w:szCs w:val="20"/>
        </w:rPr>
        <w:t>1b</w:t>
      </w:r>
      <w:r w:rsidR="000E3820">
        <w:rPr>
          <w:rFonts w:ascii="Arial" w:hAnsi="Arial" w:cs="Arial"/>
          <w:szCs w:val="20"/>
        </w:rPr>
        <w:tab/>
        <w:t xml:space="preserve">   ea.</w:t>
      </w:r>
      <w:r w:rsidR="000E3820">
        <w:rPr>
          <w:rFonts w:ascii="Arial" w:hAnsi="Arial" w:cs="Arial"/>
          <w:szCs w:val="20"/>
        </w:rPr>
        <w:tab/>
        <w:t>Tracked C</w:t>
      </w:r>
      <w:r w:rsidR="000E3820" w:rsidRPr="006A318D">
        <w:rPr>
          <w:rFonts w:ascii="Arial" w:hAnsi="Arial" w:cs="Arial"/>
          <w:szCs w:val="20"/>
        </w:rPr>
        <w:t>onveyor</w:t>
      </w:r>
      <w:r w:rsidR="000E3820">
        <w:rPr>
          <w:rFonts w:ascii="Arial" w:hAnsi="Arial" w:cs="Arial"/>
          <w:szCs w:val="20"/>
        </w:rPr>
        <w:tab/>
      </w:r>
      <w:r w:rsidR="000E3820">
        <w:rPr>
          <w:rFonts w:ascii="Arial" w:hAnsi="Arial" w:cs="Arial"/>
          <w:szCs w:val="20"/>
        </w:rPr>
        <w:tab/>
      </w:r>
      <w:r w:rsidR="000E3820">
        <w:rPr>
          <w:rFonts w:ascii="Arial" w:hAnsi="Arial" w:cs="Arial"/>
          <w:szCs w:val="20"/>
        </w:rPr>
        <w:tab/>
      </w:r>
      <w:r w:rsidR="000E3820" w:rsidRPr="00E453CB">
        <w:rPr>
          <w:rFonts w:ascii="Arial" w:hAnsi="Arial" w:cs="Arial"/>
          <w:szCs w:val="20"/>
        </w:rPr>
        <w:t>$</w:t>
      </w:r>
      <w:r w:rsidR="000E3820">
        <w:rPr>
          <w:rFonts w:ascii="Arial" w:hAnsi="Arial" w:cs="Arial"/>
          <w:szCs w:val="20"/>
        </w:rPr>
        <w:fldChar w:fldCharType="begin">
          <w:ffData>
            <w:name w:val="Text3"/>
            <w:enabled/>
            <w:calcOnExit w:val="0"/>
            <w:textInput/>
          </w:ffData>
        </w:fldChar>
      </w:r>
      <w:r w:rsidR="000E3820">
        <w:rPr>
          <w:rFonts w:ascii="Arial" w:hAnsi="Arial" w:cs="Arial"/>
          <w:szCs w:val="20"/>
        </w:rPr>
        <w:instrText xml:space="preserve"> FORMTEXT </w:instrText>
      </w:r>
      <w:r w:rsidR="000E3820">
        <w:rPr>
          <w:rFonts w:ascii="Arial" w:hAnsi="Arial" w:cs="Arial"/>
          <w:szCs w:val="20"/>
        </w:rPr>
      </w:r>
      <w:r w:rsidR="000E3820">
        <w:rPr>
          <w:rFonts w:ascii="Arial" w:hAnsi="Arial" w:cs="Arial"/>
          <w:szCs w:val="20"/>
        </w:rPr>
        <w:fldChar w:fldCharType="separate"/>
      </w:r>
      <w:r w:rsidR="000E3820">
        <w:rPr>
          <w:rFonts w:ascii="Arial" w:hAnsi="Arial" w:cs="Arial"/>
          <w:noProof/>
          <w:szCs w:val="20"/>
        </w:rPr>
        <w:t> </w:t>
      </w:r>
      <w:r w:rsidR="000E3820">
        <w:rPr>
          <w:rFonts w:ascii="Arial" w:hAnsi="Arial" w:cs="Arial"/>
          <w:noProof/>
          <w:szCs w:val="20"/>
        </w:rPr>
        <w:t> </w:t>
      </w:r>
      <w:r w:rsidR="000E3820">
        <w:rPr>
          <w:rFonts w:ascii="Arial" w:hAnsi="Arial" w:cs="Arial"/>
          <w:noProof/>
          <w:szCs w:val="20"/>
        </w:rPr>
        <w:t> </w:t>
      </w:r>
      <w:r w:rsidR="000E3820">
        <w:rPr>
          <w:rFonts w:ascii="Arial" w:hAnsi="Arial" w:cs="Arial"/>
          <w:noProof/>
          <w:szCs w:val="20"/>
        </w:rPr>
        <w:t> </w:t>
      </w:r>
      <w:r w:rsidR="000E3820">
        <w:rPr>
          <w:rFonts w:ascii="Arial" w:hAnsi="Arial" w:cs="Arial"/>
          <w:noProof/>
          <w:szCs w:val="20"/>
        </w:rPr>
        <w:t> </w:t>
      </w:r>
      <w:r w:rsidR="000E3820">
        <w:rPr>
          <w:rFonts w:ascii="Arial" w:hAnsi="Arial" w:cs="Arial"/>
          <w:szCs w:val="20"/>
        </w:rPr>
        <w:fldChar w:fldCharType="end"/>
      </w:r>
    </w:p>
    <w:p w:rsidR="000E3820" w:rsidRDefault="000E3820"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p>
    <w:p w:rsidR="000E3820" w:rsidRPr="00E453CB" w:rsidRDefault="000E3820" w:rsidP="000E3820">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sidRPr="00E453CB">
        <w:rPr>
          <w:rFonts w:ascii="Arial" w:hAnsi="Arial" w:cs="Arial"/>
          <w:szCs w:val="20"/>
        </w:rPr>
        <w:t>Year, Make &amp; Model Offered:</w:t>
      </w:r>
    </w:p>
    <w:p w:rsidR="000E3820" w:rsidRPr="00E453CB" w:rsidRDefault="000E3820" w:rsidP="000E3820">
      <w:pPr>
        <w:tabs>
          <w:tab w:val="left" w:pos="540"/>
          <w:tab w:val="left" w:pos="1440"/>
          <w:tab w:val="left" w:pos="2070"/>
          <w:tab w:val="left" w:pos="2880"/>
          <w:tab w:val="left" w:pos="7200"/>
          <w:tab w:val="left" w:pos="8640"/>
          <w:tab w:val="right" w:pos="10080"/>
          <w:tab w:val="right" w:pos="10350"/>
        </w:tabs>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Pr>
          <w:rFonts w:ascii="Arial" w:hAnsi="Arial" w:cs="Arial"/>
          <w:szCs w:val="20"/>
        </w:rPr>
        <w:t xml:space="preserve"> </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Pr>
          <w:rFonts w:ascii="Arial" w:hAnsi="Arial" w:cs="Arial"/>
          <w:szCs w:val="20"/>
        </w:rPr>
        <w:t xml:space="preserve"> </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E3820" w:rsidRDefault="000E3820"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p>
    <w:p w:rsidR="002D2FBF" w:rsidRPr="00E453CB" w:rsidRDefault="002D2FBF"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r w:rsidRPr="00E453CB">
        <w:rPr>
          <w:rFonts w:ascii="Arial" w:hAnsi="Arial" w:cs="Arial"/>
          <w:szCs w:val="20"/>
        </w:rPr>
        <w:tab/>
      </w:r>
    </w:p>
    <w:p w:rsidR="006A318D" w:rsidRPr="00E453CB" w:rsidRDefault="006A318D" w:rsidP="00C34125">
      <w:pPr>
        <w:pStyle w:val="Footer"/>
        <w:tabs>
          <w:tab w:val="clear" w:pos="4320"/>
          <w:tab w:val="clear" w:pos="8640"/>
          <w:tab w:val="left" w:pos="540"/>
          <w:tab w:val="left" w:pos="1440"/>
          <w:tab w:val="right" w:pos="10080"/>
          <w:tab w:val="right" w:pos="11070"/>
        </w:tabs>
        <w:spacing w:line="218" w:lineRule="auto"/>
        <w:rPr>
          <w:rFonts w:ascii="Arial" w:hAnsi="Arial" w:cs="Arial"/>
          <w:szCs w:val="20"/>
        </w:rPr>
      </w:pPr>
      <w:r>
        <w:rPr>
          <w:rFonts w:ascii="Arial" w:hAnsi="Arial" w:cs="Arial"/>
          <w:szCs w:val="20"/>
          <w:lang w:val="en-US"/>
        </w:rPr>
        <w:t>1</w:t>
      </w:r>
      <w:r w:rsidR="00B9566F">
        <w:rPr>
          <w:rFonts w:ascii="Arial" w:hAnsi="Arial" w:cs="Arial"/>
          <w:szCs w:val="20"/>
          <w:lang w:val="en-US"/>
        </w:rPr>
        <w:t>c</w:t>
      </w:r>
      <w:r>
        <w:rPr>
          <w:rFonts w:ascii="Arial" w:hAnsi="Arial" w:cs="Arial"/>
          <w:szCs w:val="20"/>
          <w:lang w:val="en-US"/>
        </w:rPr>
        <w:tab/>
        <w:t xml:space="preserve">   ea.</w:t>
      </w:r>
      <w:r>
        <w:rPr>
          <w:rFonts w:ascii="Arial" w:hAnsi="Arial" w:cs="Arial"/>
          <w:szCs w:val="20"/>
        </w:rPr>
        <w:tab/>
        <w:t>Optional wing extension</w:t>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2D2FBF" w:rsidRDefault="006A318D" w:rsidP="00C34125">
      <w:pPr>
        <w:pStyle w:val="Footer"/>
        <w:tabs>
          <w:tab w:val="clear" w:pos="4320"/>
          <w:tab w:val="clear" w:pos="8640"/>
          <w:tab w:val="left" w:pos="540"/>
          <w:tab w:val="left" w:pos="1440"/>
          <w:tab w:val="right" w:pos="10080"/>
          <w:tab w:val="right" w:pos="11070"/>
        </w:tabs>
        <w:spacing w:line="218" w:lineRule="auto"/>
        <w:ind w:right="-1080"/>
        <w:rPr>
          <w:rFonts w:ascii="Arial" w:hAnsi="Arial" w:cs="Arial"/>
          <w:szCs w:val="20"/>
          <w:lang w:val="en-US"/>
        </w:rPr>
      </w:pPr>
      <w:r>
        <w:rPr>
          <w:rFonts w:ascii="Arial" w:hAnsi="Arial" w:cs="Arial"/>
          <w:szCs w:val="20"/>
          <w:lang w:val="en-US"/>
        </w:rPr>
        <w:tab/>
      </w:r>
      <w:r>
        <w:rPr>
          <w:rFonts w:ascii="Arial" w:hAnsi="Arial" w:cs="Arial"/>
          <w:szCs w:val="20"/>
          <w:lang w:val="en-US"/>
        </w:rPr>
        <w:tab/>
        <w:t>Per 1.4.2.1</w:t>
      </w:r>
    </w:p>
    <w:p w:rsidR="006A318D" w:rsidRDefault="006A318D" w:rsidP="00C34125">
      <w:pPr>
        <w:pStyle w:val="Footer"/>
        <w:tabs>
          <w:tab w:val="clear" w:pos="4320"/>
          <w:tab w:val="clear" w:pos="8640"/>
          <w:tab w:val="left" w:pos="540"/>
          <w:tab w:val="left" w:pos="1440"/>
          <w:tab w:val="right" w:pos="10080"/>
          <w:tab w:val="right" w:pos="11070"/>
        </w:tabs>
        <w:spacing w:line="218" w:lineRule="auto"/>
        <w:ind w:right="-1080"/>
        <w:rPr>
          <w:rFonts w:ascii="Arial" w:hAnsi="Arial" w:cs="Arial"/>
          <w:szCs w:val="20"/>
          <w:lang w:val="en-US"/>
        </w:rPr>
      </w:pPr>
    </w:p>
    <w:p w:rsidR="006A318D" w:rsidRDefault="006A318D" w:rsidP="00C34125">
      <w:pPr>
        <w:pStyle w:val="Footer"/>
        <w:tabs>
          <w:tab w:val="clear" w:pos="4320"/>
          <w:tab w:val="clear" w:pos="8640"/>
          <w:tab w:val="left" w:pos="540"/>
          <w:tab w:val="left" w:pos="1440"/>
          <w:tab w:val="right" w:pos="10080"/>
          <w:tab w:val="right" w:pos="11070"/>
        </w:tabs>
        <w:spacing w:line="218" w:lineRule="auto"/>
        <w:ind w:right="-1080"/>
        <w:rPr>
          <w:rFonts w:ascii="Arial" w:hAnsi="Arial" w:cs="Arial"/>
          <w:szCs w:val="20"/>
          <w:lang w:val="en-US"/>
        </w:rPr>
      </w:pPr>
    </w:p>
    <w:p w:rsidR="006A318D" w:rsidRPr="00E453CB" w:rsidRDefault="00B9566F" w:rsidP="00C34125">
      <w:pPr>
        <w:pStyle w:val="Footer"/>
        <w:tabs>
          <w:tab w:val="clear" w:pos="4320"/>
          <w:tab w:val="clear" w:pos="8640"/>
          <w:tab w:val="left" w:pos="540"/>
          <w:tab w:val="left" w:pos="1440"/>
          <w:tab w:val="right" w:pos="10080"/>
          <w:tab w:val="right" w:pos="11070"/>
        </w:tabs>
        <w:spacing w:line="218" w:lineRule="auto"/>
        <w:rPr>
          <w:rFonts w:ascii="Arial" w:hAnsi="Arial" w:cs="Arial"/>
          <w:szCs w:val="20"/>
        </w:rPr>
      </w:pPr>
      <w:r>
        <w:rPr>
          <w:rFonts w:ascii="Arial" w:hAnsi="Arial" w:cs="Arial"/>
          <w:szCs w:val="20"/>
          <w:lang w:val="en-US"/>
        </w:rPr>
        <w:t>1d</w:t>
      </w:r>
      <w:r w:rsidR="006A318D">
        <w:rPr>
          <w:rFonts w:ascii="Arial" w:hAnsi="Arial" w:cs="Arial"/>
          <w:szCs w:val="20"/>
          <w:lang w:val="en-US"/>
        </w:rPr>
        <w:tab/>
        <w:t xml:space="preserve">   ea.</w:t>
      </w:r>
      <w:r w:rsidR="006A318D">
        <w:rPr>
          <w:rFonts w:ascii="Arial" w:hAnsi="Arial" w:cs="Arial"/>
          <w:szCs w:val="20"/>
          <w:lang w:val="en-US"/>
        </w:rPr>
        <w:tab/>
        <w:t>Training</w:t>
      </w:r>
      <w:r>
        <w:rPr>
          <w:rFonts w:ascii="Arial" w:hAnsi="Arial" w:cs="Arial"/>
          <w:szCs w:val="20"/>
          <w:lang w:val="en-US"/>
        </w:rPr>
        <w:t xml:space="preserve"> in Valdez</w:t>
      </w:r>
      <w:r w:rsidR="006A318D">
        <w:rPr>
          <w:rFonts w:ascii="Arial" w:hAnsi="Arial" w:cs="Arial"/>
          <w:szCs w:val="20"/>
          <w:lang w:val="en-US"/>
        </w:rPr>
        <w:t xml:space="preserve"> </w:t>
      </w:r>
      <w:r w:rsidR="006A318D">
        <w:rPr>
          <w:rFonts w:ascii="Arial" w:hAnsi="Arial" w:cs="Arial"/>
          <w:szCs w:val="20"/>
          <w:lang w:val="en-US"/>
        </w:rPr>
        <w:tab/>
      </w:r>
      <w:r w:rsidR="006A318D" w:rsidRPr="00E453CB">
        <w:rPr>
          <w:rFonts w:ascii="Arial" w:hAnsi="Arial" w:cs="Arial"/>
          <w:szCs w:val="20"/>
        </w:rPr>
        <w:t>$</w:t>
      </w:r>
      <w:r w:rsidR="006A318D">
        <w:rPr>
          <w:rFonts w:ascii="Arial" w:hAnsi="Arial" w:cs="Arial"/>
          <w:szCs w:val="20"/>
        </w:rPr>
        <w:fldChar w:fldCharType="begin">
          <w:ffData>
            <w:name w:val="Text3"/>
            <w:enabled/>
            <w:calcOnExit w:val="0"/>
            <w:textInput/>
          </w:ffData>
        </w:fldChar>
      </w:r>
      <w:r w:rsidR="006A318D">
        <w:rPr>
          <w:rFonts w:ascii="Arial" w:hAnsi="Arial" w:cs="Arial"/>
          <w:szCs w:val="20"/>
        </w:rPr>
        <w:instrText xml:space="preserve"> FORMTEXT </w:instrText>
      </w:r>
      <w:r w:rsidR="006A318D">
        <w:rPr>
          <w:rFonts w:ascii="Arial" w:hAnsi="Arial" w:cs="Arial"/>
          <w:szCs w:val="20"/>
        </w:rPr>
      </w:r>
      <w:r w:rsidR="006A318D">
        <w:rPr>
          <w:rFonts w:ascii="Arial" w:hAnsi="Arial" w:cs="Arial"/>
          <w:szCs w:val="20"/>
        </w:rPr>
        <w:fldChar w:fldCharType="separate"/>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szCs w:val="20"/>
        </w:rPr>
        <w:fldChar w:fldCharType="end"/>
      </w:r>
    </w:p>
    <w:p w:rsidR="006A318D" w:rsidRDefault="006A318D" w:rsidP="00C34125">
      <w:pPr>
        <w:pStyle w:val="Footer"/>
        <w:tabs>
          <w:tab w:val="clear" w:pos="4320"/>
          <w:tab w:val="clear" w:pos="8640"/>
          <w:tab w:val="left" w:pos="540"/>
          <w:tab w:val="left" w:pos="1440"/>
          <w:tab w:val="right" w:pos="10080"/>
          <w:tab w:val="right" w:pos="11070"/>
        </w:tabs>
        <w:spacing w:line="218" w:lineRule="auto"/>
        <w:ind w:right="-1080"/>
        <w:rPr>
          <w:rFonts w:ascii="Arial" w:hAnsi="Arial" w:cs="Arial"/>
          <w:szCs w:val="20"/>
          <w:lang w:val="en-US"/>
        </w:rPr>
      </w:pPr>
      <w:r>
        <w:rPr>
          <w:rFonts w:ascii="Arial" w:hAnsi="Arial" w:cs="Arial"/>
          <w:szCs w:val="20"/>
          <w:lang w:val="en-US"/>
        </w:rPr>
        <w:tab/>
      </w:r>
      <w:r>
        <w:rPr>
          <w:rFonts w:ascii="Arial" w:hAnsi="Arial" w:cs="Arial"/>
          <w:szCs w:val="20"/>
          <w:lang w:val="en-US"/>
        </w:rPr>
        <w:tab/>
        <w:t>Per 4.0</w:t>
      </w:r>
    </w:p>
    <w:p w:rsidR="00B9566F" w:rsidRPr="006A318D" w:rsidRDefault="00B9566F" w:rsidP="00C34125">
      <w:pPr>
        <w:pStyle w:val="Footer"/>
        <w:tabs>
          <w:tab w:val="clear" w:pos="4320"/>
          <w:tab w:val="clear" w:pos="8640"/>
          <w:tab w:val="left" w:pos="540"/>
          <w:tab w:val="left" w:pos="1440"/>
          <w:tab w:val="right" w:pos="10080"/>
          <w:tab w:val="right" w:pos="11070"/>
        </w:tabs>
        <w:spacing w:line="218" w:lineRule="auto"/>
        <w:ind w:right="-1080"/>
        <w:rPr>
          <w:rFonts w:ascii="Arial" w:hAnsi="Arial" w:cs="Arial"/>
          <w:szCs w:val="20"/>
          <w:lang w:val="en-US"/>
        </w:rPr>
      </w:pPr>
    </w:p>
    <w:p w:rsidR="002D2FBF" w:rsidRDefault="002D2FBF" w:rsidP="00C34125">
      <w:pPr>
        <w:tabs>
          <w:tab w:val="left" w:pos="99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p>
    <w:p w:rsidR="00C34125" w:rsidRDefault="00B9566F" w:rsidP="00C34125">
      <w:pPr>
        <w:tabs>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r>
        <w:rPr>
          <w:rFonts w:ascii="Arial" w:hAnsi="Arial" w:cs="Arial"/>
          <w:szCs w:val="20"/>
        </w:rPr>
        <w:t>1e</w:t>
      </w:r>
      <w:r w:rsidR="00C34125">
        <w:rPr>
          <w:rFonts w:ascii="Arial" w:hAnsi="Arial" w:cs="Arial"/>
          <w:szCs w:val="20"/>
        </w:rPr>
        <w:t xml:space="preserve">         ea.        </w:t>
      </w:r>
      <w:r w:rsidR="00C34125" w:rsidRPr="00E453CB">
        <w:rPr>
          <w:rFonts w:ascii="Arial" w:hAnsi="Arial" w:cs="Arial"/>
          <w:szCs w:val="20"/>
        </w:rPr>
        <w:t xml:space="preserve">Publications:  </w:t>
      </w:r>
    </w:p>
    <w:p w:rsidR="00C34125" w:rsidRPr="00E453CB" w:rsidRDefault="00C34125" w:rsidP="00C34125">
      <w:pPr>
        <w:tabs>
          <w:tab w:val="left" w:pos="1440"/>
          <w:tab w:val="left" w:pos="2070"/>
          <w:tab w:val="left" w:pos="2880"/>
          <w:tab w:val="left" w:pos="7200"/>
          <w:tab w:val="left" w:pos="9360"/>
          <w:tab w:val="right" w:pos="10080"/>
          <w:tab w:val="right" w:pos="10350"/>
        </w:tabs>
        <w:spacing w:line="218" w:lineRule="auto"/>
        <w:ind w:right="-1080"/>
        <w:rPr>
          <w:rFonts w:ascii="Arial" w:hAnsi="Arial" w:cs="Arial"/>
          <w:szCs w:val="20"/>
        </w:rPr>
      </w:pPr>
      <w:r>
        <w:rPr>
          <w:rFonts w:ascii="Arial" w:hAnsi="Arial" w:cs="Arial"/>
          <w:szCs w:val="20"/>
        </w:rPr>
        <w:tab/>
      </w:r>
      <w:r w:rsidRPr="00E453CB">
        <w:rPr>
          <w:rFonts w:ascii="Arial" w:hAnsi="Arial" w:cs="Arial"/>
          <w:szCs w:val="20"/>
        </w:rPr>
        <w:t xml:space="preserve">One (1) set, per Section I, paragraph </w:t>
      </w:r>
      <w:r>
        <w:rPr>
          <w:rFonts w:ascii="Arial" w:hAnsi="Arial" w:cs="Arial"/>
          <w:szCs w:val="20"/>
        </w:rPr>
        <w:t>8</w:t>
      </w:r>
      <w:r w:rsidRPr="00E453CB">
        <w:rPr>
          <w:rFonts w:ascii="Arial" w:hAnsi="Arial" w:cs="Arial"/>
          <w:szCs w:val="20"/>
        </w:rPr>
        <w:t>.0</w:t>
      </w:r>
      <w:r>
        <w:rPr>
          <w:rFonts w:ascii="Arial" w:hAnsi="Arial" w:cs="Arial"/>
          <w:szCs w:val="20"/>
        </w:rPr>
        <w:t xml:space="preserve"> </w:t>
      </w:r>
      <w:r>
        <w:rPr>
          <w:rFonts w:ascii="Arial" w:hAnsi="Arial" w:cs="Arial"/>
          <w:szCs w:val="20"/>
        </w:rPr>
        <w:tab/>
      </w:r>
      <w:r>
        <w:rPr>
          <w:rFonts w:ascii="Arial" w:hAnsi="Arial" w:cs="Arial"/>
          <w:szCs w:val="20"/>
        </w:rPr>
        <w:tab/>
        <w:t xml:space="preserve"> </w:t>
      </w:r>
      <w:r w:rsidRPr="00E453CB">
        <w:rPr>
          <w:rFonts w:ascii="Arial" w:hAnsi="Arial" w:cs="Arial"/>
          <w:szCs w:val="20"/>
        </w:rPr>
        <w:t>$</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6A318D" w:rsidRPr="00E453CB" w:rsidRDefault="006A318D" w:rsidP="00C34125">
      <w:pPr>
        <w:tabs>
          <w:tab w:val="left" w:pos="99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p>
    <w:p w:rsidR="00C34125" w:rsidRDefault="006A318D" w:rsidP="00C34125">
      <w:pPr>
        <w:pStyle w:val="Footer"/>
        <w:tabs>
          <w:tab w:val="clear" w:pos="4320"/>
          <w:tab w:val="clear" w:pos="8640"/>
          <w:tab w:val="left" w:pos="540"/>
          <w:tab w:val="left" w:pos="1440"/>
          <w:tab w:val="right" w:pos="10080"/>
          <w:tab w:val="right" w:pos="11070"/>
        </w:tabs>
        <w:spacing w:line="218" w:lineRule="auto"/>
        <w:rPr>
          <w:rFonts w:ascii="Arial" w:hAnsi="Arial" w:cs="Arial"/>
          <w:b/>
          <w:szCs w:val="20"/>
        </w:rPr>
      </w:pPr>
      <w:r>
        <w:rPr>
          <w:rFonts w:ascii="Arial" w:hAnsi="Arial" w:cs="Arial"/>
          <w:b/>
          <w:szCs w:val="20"/>
        </w:rPr>
        <w:tab/>
      </w:r>
      <w:r>
        <w:rPr>
          <w:rFonts w:ascii="Arial" w:hAnsi="Arial" w:cs="Arial"/>
          <w:b/>
          <w:szCs w:val="20"/>
        </w:rPr>
        <w:tab/>
      </w:r>
      <w:r w:rsidR="002D2FBF" w:rsidRPr="00E453CB">
        <w:rPr>
          <w:rFonts w:ascii="Arial" w:hAnsi="Arial" w:cs="Arial"/>
          <w:b/>
          <w:szCs w:val="20"/>
        </w:rPr>
        <w:tab/>
      </w:r>
    </w:p>
    <w:p w:rsidR="006A318D" w:rsidRPr="00E453CB" w:rsidRDefault="00C34125" w:rsidP="00C34125">
      <w:pPr>
        <w:pStyle w:val="Footer"/>
        <w:tabs>
          <w:tab w:val="clear" w:pos="4320"/>
          <w:tab w:val="clear" w:pos="8640"/>
          <w:tab w:val="right" w:pos="10080"/>
        </w:tabs>
        <w:spacing w:line="218" w:lineRule="auto"/>
        <w:rPr>
          <w:rFonts w:ascii="Arial" w:hAnsi="Arial" w:cs="Arial"/>
          <w:szCs w:val="20"/>
        </w:rPr>
      </w:pPr>
      <w:r>
        <w:rPr>
          <w:rFonts w:ascii="Arial" w:hAnsi="Arial" w:cs="Arial"/>
          <w:b/>
          <w:szCs w:val="20"/>
        </w:rPr>
        <w:tab/>
      </w:r>
      <w:r>
        <w:rPr>
          <w:rFonts w:ascii="Arial" w:hAnsi="Arial" w:cs="Arial"/>
          <w:b/>
          <w:szCs w:val="20"/>
        </w:rPr>
        <w:tab/>
      </w:r>
      <w:r w:rsidR="002D2FBF" w:rsidRPr="00E453CB">
        <w:rPr>
          <w:rFonts w:ascii="Arial" w:hAnsi="Arial" w:cs="Arial"/>
          <w:b/>
          <w:szCs w:val="20"/>
        </w:rPr>
        <w:t>To</w:t>
      </w:r>
      <w:r w:rsidR="006A318D">
        <w:rPr>
          <w:rFonts w:ascii="Arial" w:hAnsi="Arial" w:cs="Arial"/>
          <w:b/>
          <w:szCs w:val="20"/>
        </w:rPr>
        <w:t>tal Price</w:t>
      </w:r>
      <w:r w:rsidR="006A318D">
        <w:rPr>
          <w:rFonts w:ascii="Arial" w:hAnsi="Arial" w:cs="Arial"/>
          <w:b/>
          <w:szCs w:val="20"/>
          <w:lang w:val="en-US"/>
        </w:rPr>
        <w:t xml:space="preserve"> 1a through 1</w:t>
      </w:r>
      <w:r w:rsidR="00B9566F">
        <w:rPr>
          <w:rFonts w:ascii="Arial" w:hAnsi="Arial" w:cs="Arial"/>
          <w:b/>
          <w:szCs w:val="20"/>
          <w:lang w:val="en-US"/>
        </w:rPr>
        <w:t>e</w:t>
      </w:r>
      <w:r w:rsidR="006A318D">
        <w:rPr>
          <w:rFonts w:ascii="Arial" w:hAnsi="Arial" w:cs="Arial"/>
          <w:b/>
          <w:szCs w:val="20"/>
          <w:lang w:val="en-US"/>
        </w:rPr>
        <w:t xml:space="preserve"> for Award Purposes</w:t>
      </w:r>
      <w:r w:rsidR="006A318D">
        <w:rPr>
          <w:rFonts w:ascii="Arial" w:hAnsi="Arial" w:cs="Arial"/>
          <w:b/>
          <w:szCs w:val="20"/>
        </w:rPr>
        <w:t xml:space="preserve">   </w:t>
      </w:r>
      <w:r w:rsidR="006A318D" w:rsidRPr="00E453CB">
        <w:rPr>
          <w:rFonts w:ascii="Arial" w:hAnsi="Arial" w:cs="Arial"/>
          <w:szCs w:val="20"/>
        </w:rPr>
        <w:t>$</w:t>
      </w:r>
      <w:r w:rsidR="006A318D">
        <w:rPr>
          <w:rFonts w:ascii="Arial" w:hAnsi="Arial" w:cs="Arial"/>
          <w:szCs w:val="20"/>
        </w:rPr>
        <w:fldChar w:fldCharType="begin">
          <w:ffData>
            <w:name w:val="Text3"/>
            <w:enabled/>
            <w:calcOnExit w:val="0"/>
            <w:textInput/>
          </w:ffData>
        </w:fldChar>
      </w:r>
      <w:r w:rsidR="006A318D">
        <w:rPr>
          <w:rFonts w:ascii="Arial" w:hAnsi="Arial" w:cs="Arial"/>
          <w:szCs w:val="20"/>
        </w:rPr>
        <w:instrText xml:space="preserve"> FORMTEXT </w:instrText>
      </w:r>
      <w:r w:rsidR="006A318D">
        <w:rPr>
          <w:rFonts w:ascii="Arial" w:hAnsi="Arial" w:cs="Arial"/>
          <w:szCs w:val="20"/>
        </w:rPr>
      </w:r>
      <w:r w:rsidR="006A318D">
        <w:rPr>
          <w:rFonts w:ascii="Arial" w:hAnsi="Arial" w:cs="Arial"/>
          <w:szCs w:val="20"/>
        </w:rPr>
        <w:fldChar w:fldCharType="separate"/>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szCs w:val="20"/>
        </w:rPr>
        <w:fldChar w:fldCharType="end"/>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left" w:pos="900"/>
        </w:tabs>
        <w:spacing w:line="218" w:lineRule="auto"/>
        <w:rPr>
          <w:rFonts w:ascii="Arial" w:hAnsi="Arial" w:cs="Arial"/>
          <w:szCs w:val="20"/>
        </w:rPr>
      </w:pPr>
    </w:p>
    <w:p w:rsidR="002D2FBF" w:rsidRPr="00E453CB" w:rsidRDefault="002D2FBF" w:rsidP="002D2FBF">
      <w:pPr>
        <w:tabs>
          <w:tab w:val="left" w:pos="900"/>
        </w:tabs>
        <w:spacing w:line="218" w:lineRule="auto"/>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rPr>
        <w:t xml:space="preserve">The actual F.O.B. point for all items purchased under this contract is the </w:t>
      </w:r>
      <w:r w:rsidRPr="001D1CFB">
        <w:rPr>
          <w:rFonts w:ascii="Arial" w:hAnsi="Arial" w:cs="Arial"/>
          <w:szCs w:val="20"/>
        </w:rPr>
        <w:lastRenderedPageBreak/>
        <w:t>final destination anywhere within the State of Alaska.  Ownership of and title to the ordered items remains with the contractor until the items have been delivered at their final destination and are accepted by the State.</w:t>
      </w:r>
    </w:p>
    <w:p w:rsidR="00BA04E4" w:rsidRPr="001D1CFB" w:rsidRDefault="00BA04E4" w:rsidP="00BA04E4">
      <w:pPr>
        <w:tabs>
          <w:tab w:val="left" w:pos="10080"/>
        </w:tabs>
        <w:jc w:val="both"/>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highlight w:val="yellow"/>
        </w:rPr>
        <w:t>For pricing purposes, the F.O.B. point is dockside Seattle/Tacoma.</w:t>
      </w:r>
    </w:p>
    <w:p w:rsidR="00BA04E4" w:rsidRPr="001D1CFB" w:rsidRDefault="00BA04E4" w:rsidP="00BA04E4">
      <w:pPr>
        <w:tabs>
          <w:tab w:val="left" w:pos="10080"/>
        </w:tabs>
        <w:jc w:val="both"/>
        <w:rPr>
          <w:rFonts w:ascii="Arial" w:hAnsi="Arial" w:cs="Arial"/>
          <w:szCs w:val="20"/>
        </w:rPr>
      </w:pPr>
    </w:p>
    <w:p w:rsidR="00BA04E4" w:rsidRDefault="00BA04E4" w:rsidP="00BA04E4">
      <w:pPr>
        <w:tabs>
          <w:tab w:val="left" w:pos="10080"/>
        </w:tabs>
        <w:jc w:val="both"/>
        <w:rPr>
          <w:rFonts w:ascii="Arial" w:hAnsi="Arial" w:cs="Arial"/>
          <w:szCs w:val="20"/>
        </w:rPr>
      </w:pPr>
      <w:r w:rsidRPr="001D1CFB">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BA04E4" w:rsidRDefault="00BA04E4"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Offered Delivered Time:  __________ Days ARO.</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w:t>
      </w:r>
      <w:r w:rsidRPr="00142441">
        <w:rPr>
          <w:rFonts w:ascii="Arial" w:hAnsi="Arial" w:cs="Arial"/>
          <w:b/>
          <w:szCs w:val="20"/>
        </w:rPr>
        <w:lastRenderedPageBreak/>
        <w:t xml:space="preserve">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C34125" w:rsidRDefault="00D552B8" w:rsidP="00D552B8">
      <w:pPr>
        <w:rPr>
          <w:rFonts w:ascii="Arial" w:hAnsi="Arial" w:cs="Arial"/>
        </w:rPr>
      </w:pPr>
      <w:r w:rsidRPr="00C34125">
        <w:rPr>
          <w:rFonts w:ascii="Arial" w:hAnsi="Arial" w:cs="Arial"/>
          <w:u w:val="single"/>
        </w:rPr>
        <w:t>BIDDER'S NOTICE</w:t>
      </w:r>
      <w:r w:rsidRPr="00C34125">
        <w:rPr>
          <w:rFonts w:ascii="Arial" w:hAnsi="Arial" w:cs="Arial"/>
        </w:rPr>
        <w:t>:  By signature on this form, the bidder certifies that:</w:t>
      </w:r>
    </w:p>
    <w:p w:rsidR="00D552B8" w:rsidRPr="00C34125" w:rsidRDefault="00D552B8" w:rsidP="00D552B8">
      <w:pPr>
        <w:rPr>
          <w:sz w:val="16"/>
        </w:rPr>
      </w:pPr>
    </w:p>
    <w:p w:rsidR="00D552B8" w:rsidRPr="00C34125" w:rsidRDefault="00D552B8" w:rsidP="00D552B8">
      <w:pPr>
        <w:rPr>
          <w:rFonts w:ascii="Arial" w:hAnsi="Arial" w:cs="Arial"/>
        </w:rPr>
      </w:pPr>
      <w:r w:rsidRPr="00C34125">
        <w:rPr>
          <w:rFonts w:ascii="Arial" w:hAnsi="Arial" w:cs="Arial"/>
        </w:rPr>
        <w:t xml:space="preserve">(1) </w:t>
      </w:r>
      <w:proofErr w:type="gramStart"/>
      <w:r w:rsidRPr="00C34125">
        <w:rPr>
          <w:rFonts w:ascii="Arial" w:hAnsi="Arial" w:cs="Arial"/>
        </w:rPr>
        <w:t>the</w:t>
      </w:r>
      <w:proofErr w:type="gramEnd"/>
      <w:r w:rsidRPr="00C34125">
        <w:rPr>
          <w:rFonts w:ascii="Arial" w:hAnsi="Arial" w:cs="Arial"/>
        </w:rPr>
        <w:t xml:space="preserve"> bidder has a valid Alaska business license, </w:t>
      </w:r>
      <w:r w:rsidRPr="00C34125">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proofErr w:type="gramStart"/>
      <w:r w:rsidR="00031FE6" w:rsidRPr="005C703C">
        <w:rPr>
          <w:rFonts w:ascii="Arial" w:hAnsi="Arial" w:cs="Arial"/>
          <w:szCs w:val="16"/>
        </w:rPr>
        <w:t>the</w:t>
      </w:r>
      <w:proofErr w:type="gramEnd"/>
      <w:r w:rsidR="00031FE6" w:rsidRPr="005C703C">
        <w:rPr>
          <w:rFonts w:ascii="Arial" w:hAnsi="Arial" w:cs="Arial"/>
          <w:szCs w:val="16"/>
        </w:rPr>
        <w:t xml:space="preserv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proofErr w:type="gramStart"/>
      <w:r w:rsidRPr="005C703C">
        <w:rPr>
          <w:rFonts w:ascii="Arial" w:hAnsi="Arial" w:cs="Arial"/>
          <w:szCs w:val="16"/>
        </w:rPr>
        <w:t>all</w:t>
      </w:r>
      <w:proofErr w:type="gramEnd"/>
      <w:r w:rsidRPr="005C703C">
        <w:rPr>
          <w:rFonts w:ascii="Arial" w:hAnsi="Arial" w:cs="Arial"/>
          <w:szCs w:val="16"/>
        </w:rPr>
        <w:t xml:space="preserve">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 xml:space="preserve">If a bidder fails to comply with (1) at the time designated in the ITB for opening the State will reject the bid.  If a bidder fails to comply with (2) of this </w:t>
      </w:r>
      <w:r w:rsidRPr="005C703C">
        <w:rPr>
          <w:rFonts w:ascii="Arial" w:hAnsi="Arial" w:cs="Arial"/>
          <w:szCs w:val="16"/>
        </w:rPr>
        <w:lastRenderedPageBreak/>
        <w:t>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bookmarkStart w:id="5" w:name="Text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5"/>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C34125" w:rsidP="00D552B8">
            <w:pPr>
              <w:jc w:val="both"/>
              <w:rPr>
                <w:rFonts w:ascii="Arial" w:hAnsi="Arial" w:cs="Arial"/>
                <w:b/>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C34125" w:rsidRDefault="00C34125"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C34125" w:rsidP="00D552B8">
            <w:pPr>
              <w:jc w:val="both"/>
              <w:rPr>
                <w:rFonts w:ascii="Arial" w:hAnsi="Arial" w:cs="Arial"/>
                <w:szCs w:val="20"/>
              </w:rPr>
            </w:pPr>
            <w:r>
              <w:rPr>
                <w:rFonts w:ascii="Arial" w:hAnsi="Arial" w:cs="Arial"/>
                <w:szCs w:val="20"/>
              </w:rPr>
              <w:t>C</w:t>
            </w:r>
            <w:r w:rsidR="00031FE6" w:rsidRPr="008A09C5">
              <w:rPr>
                <w:rFonts w:ascii="Arial" w:hAnsi="Arial" w:cs="Arial"/>
                <w:szCs w:val="20"/>
              </w:rPr>
              <w:t>ITY, STATE, ZIP</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PHONE/FAX</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C34125" w:rsidRDefault="00C34125" w:rsidP="00D552B8">
            <w:pPr>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w:t>
            </w:r>
            <w:r w:rsidR="00C34125">
              <w:rPr>
                <w:rFonts w:ascii="Arial" w:hAnsi="Arial" w:cs="Arial"/>
                <w:szCs w:val="20"/>
              </w:rPr>
              <w:t xml:space="preserve"> </w:t>
            </w:r>
            <w:r w:rsidR="00C34125">
              <w:rPr>
                <w:rFonts w:ascii="Arial" w:hAnsi="Arial" w:cs="Arial"/>
                <w:szCs w:val="20"/>
              </w:rPr>
              <w:fldChar w:fldCharType="begin">
                <w:ffData>
                  <w:name w:val="Check1"/>
                  <w:enabled/>
                  <w:calcOnExit w:val="0"/>
                  <w:checkBox>
                    <w:sizeAuto/>
                    <w:default w:val="0"/>
                  </w:checkBox>
                </w:ffData>
              </w:fldChar>
            </w:r>
            <w:bookmarkStart w:id="6" w:name="Check1"/>
            <w:r w:rsidR="00C34125">
              <w:rPr>
                <w:rFonts w:ascii="Arial" w:hAnsi="Arial" w:cs="Arial"/>
                <w:szCs w:val="20"/>
              </w:rPr>
              <w:instrText xml:space="preserve"> FORMCHECKBOX </w:instrText>
            </w:r>
            <w:r w:rsidR="00C93380">
              <w:rPr>
                <w:rFonts w:ascii="Arial" w:hAnsi="Arial" w:cs="Arial"/>
                <w:szCs w:val="20"/>
              </w:rPr>
            </w:r>
            <w:r w:rsidR="00C93380">
              <w:rPr>
                <w:rFonts w:ascii="Arial" w:hAnsi="Arial" w:cs="Arial"/>
                <w:szCs w:val="20"/>
              </w:rPr>
              <w:fldChar w:fldCharType="separate"/>
            </w:r>
            <w:r w:rsidR="00C34125">
              <w:rPr>
                <w:rFonts w:ascii="Arial" w:hAnsi="Arial" w:cs="Arial"/>
                <w:szCs w:val="20"/>
              </w:rPr>
              <w:fldChar w:fldCharType="end"/>
            </w:r>
            <w:bookmarkEnd w:id="6"/>
            <w:r w:rsidRPr="008A09C5">
              <w:rPr>
                <w:rFonts w:ascii="Arial" w:hAnsi="Arial" w:cs="Arial"/>
                <w:szCs w:val="20"/>
              </w:rPr>
              <w:t xml:space="preserve"> ]  YES  [</w:t>
            </w:r>
            <w:r w:rsidR="00C34125">
              <w:rPr>
                <w:rFonts w:ascii="Arial" w:hAnsi="Arial" w:cs="Arial"/>
                <w:szCs w:val="20"/>
              </w:rPr>
              <w:t xml:space="preserve"> </w:t>
            </w:r>
            <w:r w:rsidR="00C34125">
              <w:rPr>
                <w:rFonts w:ascii="Arial" w:hAnsi="Arial" w:cs="Arial"/>
                <w:szCs w:val="20"/>
              </w:rPr>
              <w:fldChar w:fldCharType="begin">
                <w:ffData>
                  <w:name w:val="Check2"/>
                  <w:enabled/>
                  <w:calcOnExit w:val="0"/>
                  <w:checkBox>
                    <w:sizeAuto/>
                    <w:default w:val="0"/>
                  </w:checkBox>
                </w:ffData>
              </w:fldChar>
            </w:r>
            <w:bookmarkStart w:id="7" w:name="Check2"/>
            <w:r w:rsidR="00C34125">
              <w:rPr>
                <w:rFonts w:ascii="Arial" w:hAnsi="Arial" w:cs="Arial"/>
                <w:szCs w:val="20"/>
              </w:rPr>
              <w:instrText xml:space="preserve"> FORMCHECKBOX </w:instrText>
            </w:r>
            <w:r w:rsidR="00C93380">
              <w:rPr>
                <w:rFonts w:ascii="Arial" w:hAnsi="Arial" w:cs="Arial"/>
                <w:szCs w:val="20"/>
              </w:rPr>
            </w:r>
            <w:r w:rsidR="00C93380">
              <w:rPr>
                <w:rFonts w:ascii="Arial" w:hAnsi="Arial" w:cs="Arial"/>
                <w:szCs w:val="20"/>
              </w:rPr>
              <w:fldChar w:fldCharType="separate"/>
            </w:r>
            <w:r w:rsidR="00C34125">
              <w:rPr>
                <w:rFonts w:ascii="Arial" w:hAnsi="Arial" w:cs="Arial"/>
                <w:szCs w:val="20"/>
              </w:rPr>
              <w:fldChar w:fldCharType="end"/>
            </w:r>
            <w:bookmarkEnd w:id="7"/>
            <w:r w:rsidRPr="008A09C5">
              <w:rPr>
                <w:rFonts w:ascii="Arial" w:hAnsi="Arial" w:cs="Arial"/>
                <w:szCs w:val="20"/>
              </w:rPr>
              <w:t xml:space="preserve"> ]  NO</w:t>
            </w:r>
          </w:p>
          <w:p w:rsidR="00031FE6" w:rsidRPr="008A09C5" w:rsidRDefault="00031FE6" w:rsidP="00D552B8">
            <w:pPr>
              <w:jc w:val="both"/>
              <w:rPr>
                <w:rFonts w:ascii="Arial" w:hAnsi="Arial" w:cs="Arial"/>
                <w:szCs w:val="20"/>
              </w:rPr>
            </w:pPr>
          </w:p>
          <w:p w:rsidR="00031FE6" w:rsidRDefault="00031FE6" w:rsidP="00D552B8">
            <w:pPr>
              <w:rPr>
                <w:rFonts w:ascii="Arial" w:hAnsi="Arial" w:cs="Arial"/>
                <w:szCs w:val="20"/>
              </w:rPr>
            </w:pPr>
            <w:r w:rsidRPr="008A09C5">
              <w:rPr>
                <w:rFonts w:ascii="Arial" w:hAnsi="Arial" w:cs="Arial"/>
                <w:szCs w:val="20"/>
              </w:rPr>
              <w:t>DOES YOUR BUSINESS QUALIFY FOR THE VETERANS PREFERENCES?</w:t>
            </w:r>
          </w:p>
          <w:p w:rsidR="00C34125" w:rsidRPr="008A09C5" w:rsidRDefault="00C34125" w:rsidP="00D552B8">
            <w:pPr>
              <w:rPr>
                <w:rFonts w:ascii="Arial" w:hAnsi="Arial" w:cs="Arial"/>
                <w:szCs w:val="20"/>
              </w:rPr>
            </w:pPr>
          </w:p>
          <w:p w:rsidR="00C34125" w:rsidRPr="008A09C5" w:rsidRDefault="00C34125" w:rsidP="00C34125">
            <w:pPr>
              <w:jc w:val="both"/>
              <w:rPr>
                <w:rFonts w:ascii="Arial" w:hAnsi="Arial" w:cs="Arial"/>
                <w:szCs w:val="20"/>
              </w:rPr>
            </w:pPr>
            <w:r w:rsidRPr="008A09C5">
              <w:rPr>
                <w:rFonts w:ascii="Arial" w:hAnsi="Arial" w:cs="Arial"/>
                <w:szCs w:val="20"/>
              </w:rPr>
              <w:t>[</w:t>
            </w:r>
            <w:r>
              <w:rPr>
                <w:rFonts w:ascii="Arial" w:hAnsi="Arial" w:cs="Arial"/>
                <w:szCs w:val="20"/>
              </w:rPr>
              <w:t xml:space="preserve"> </w:t>
            </w:r>
            <w:r>
              <w:rPr>
                <w:rFonts w:ascii="Arial" w:hAnsi="Arial" w:cs="Arial"/>
                <w:szCs w:val="20"/>
              </w:rPr>
              <w:fldChar w:fldCharType="begin">
                <w:ffData>
                  <w:name w:val="Check1"/>
                  <w:enabled/>
                  <w:calcOnExit w:val="0"/>
                  <w:checkBox>
                    <w:sizeAuto/>
                    <w:default w:val="0"/>
                  </w:checkBox>
                </w:ffData>
              </w:fldChar>
            </w:r>
            <w:r>
              <w:rPr>
                <w:rFonts w:ascii="Arial" w:hAnsi="Arial" w:cs="Arial"/>
                <w:szCs w:val="20"/>
              </w:rPr>
              <w:instrText xml:space="preserve"> FORMCHECKBOX </w:instrText>
            </w:r>
            <w:r w:rsidR="00C93380">
              <w:rPr>
                <w:rFonts w:ascii="Arial" w:hAnsi="Arial" w:cs="Arial"/>
                <w:szCs w:val="20"/>
              </w:rPr>
            </w:r>
            <w:r w:rsidR="00C93380">
              <w:rPr>
                <w:rFonts w:ascii="Arial" w:hAnsi="Arial" w:cs="Arial"/>
                <w:szCs w:val="20"/>
              </w:rPr>
              <w:fldChar w:fldCharType="separate"/>
            </w:r>
            <w:r>
              <w:rPr>
                <w:rFonts w:ascii="Arial" w:hAnsi="Arial" w:cs="Arial"/>
                <w:szCs w:val="20"/>
              </w:rPr>
              <w:fldChar w:fldCharType="end"/>
            </w:r>
            <w:r w:rsidRPr="008A09C5">
              <w:rPr>
                <w:rFonts w:ascii="Arial" w:hAnsi="Arial" w:cs="Arial"/>
                <w:szCs w:val="20"/>
              </w:rPr>
              <w:t xml:space="preserve"> ]  YES  [</w:t>
            </w:r>
            <w:r>
              <w:rPr>
                <w:rFonts w:ascii="Arial" w:hAnsi="Arial" w:cs="Arial"/>
                <w:szCs w:val="20"/>
              </w:rPr>
              <w:t xml:space="preserve"> </w:t>
            </w:r>
            <w:r>
              <w:rPr>
                <w:rFonts w:ascii="Arial" w:hAnsi="Arial" w:cs="Arial"/>
                <w:szCs w:val="20"/>
              </w:rPr>
              <w:fldChar w:fldCharType="begin">
                <w:ffData>
                  <w:name w:val="Check2"/>
                  <w:enabled/>
                  <w:calcOnExit w:val="0"/>
                  <w:checkBox>
                    <w:sizeAuto/>
                    <w:default w:val="0"/>
                  </w:checkBox>
                </w:ffData>
              </w:fldChar>
            </w:r>
            <w:r>
              <w:rPr>
                <w:rFonts w:ascii="Arial" w:hAnsi="Arial" w:cs="Arial"/>
                <w:szCs w:val="20"/>
              </w:rPr>
              <w:instrText xml:space="preserve"> FORMCHECKBOX </w:instrText>
            </w:r>
            <w:r w:rsidR="00C93380">
              <w:rPr>
                <w:rFonts w:ascii="Arial" w:hAnsi="Arial" w:cs="Arial"/>
                <w:szCs w:val="20"/>
              </w:rPr>
            </w:r>
            <w:r w:rsidR="00C93380">
              <w:rPr>
                <w:rFonts w:ascii="Arial" w:hAnsi="Arial" w:cs="Arial"/>
                <w:szCs w:val="20"/>
              </w:rPr>
              <w:fldChar w:fldCharType="separate"/>
            </w:r>
            <w:r>
              <w:rPr>
                <w:rFonts w:ascii="Arial" w:hAnsi="Arial" w:cs="Arial"/>
                <w:szCs w:val="20"/>
              </w:rPr>
              <w:fldChar w:fldCharType="end"/>
            </w:r>
            <w:r w:rsidRPr="008A09C5">
              <w:rPr>
                <w:rFonts w:ascii="Arial" w:hAnsi="Arial" w:cs="Arial"/>
                <w:szCs w:val="20"/>
              </w:rPr>
              <w:t xml:space="preserve"> ]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380" w:rsidRDefault="00C93380" w:rsidP="0012222C">
      <w:r>
        <w:separator/>
      </w:r>
    </w:p>
  </w:endnote>
  <w:endnote w:type="continuationSeparator" w:id="0">
    <w:p w:rsidR="00C93380" w:rsidRDefault="00C9338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80" w:rsidRDefault="00C93380" w:rsidP="00D83EDF">
    <w:pPr>
      <w:pStyle w:val="Footer"/>
      <w:jc w:val="center"/>
      <w:rPr>
        <w:rFonts w:ascii="Arial" w:hAnsi="Arial" w:cs="Arial"/>
        <w:i/>
      </w:rPr>
    </w:pPr>
    <w:r w:rsidRPr="00B21532">
      <w:rPr>
        <w:rFonts w:ascii="Arial" w:hAnsi="Arial" w:cs="Arial"/>
        <w:i/>
      </w:rPr>
      <w:t>Section I- Special Terms and Conditions</w:t>
    </w:r>
  </w:p>
  <w:p w:rsidR="00631DD2" w:rsidRPr="00631DD2" w:rsidRDefault="00631DD2" w:rsidP="00631DD2">
    <w:pPr>
      <w:pStyle w:val="Footer"/>
      <w:jc w:val="center"/>
      <w:rPr>
        <w:rFonts w:ascii="Arial" w:hAnsi="Arial" w:cs="Arial"/>
        <w:i/>
        <w:lang w:val="en-US"/>
      </w:rPr>
    </w:pPr>
    <w:r>
      <w:rPr>
        <w:rFonts w:ascii="Arial" w:hAnsi="Arial" w:cs="Arial"/>
        <w:i/>
      </w:rPr>
      <w:t>SEF</w:t>
    </w:r>
    <w:r>
      <w:rPr>
        <w:rFonts w:ascii="Arial" w:hAnsi="Arial" w:cs="Arial"/>
        <w:i/>
        <w:lang w:val="en-US"/>
      </w:rPr>
      <w:t>2061</w:t>
    </w:r>
    <w:r>
      <w:rPr>
        <w:rFonts w:ascii="Arial" w:hAnsi="Arial" w:cs="Arial"/>
        <w:i/>
      </w:rPr>
      <w:t xml:space="preserve"> - </w:t>
    </w:r>
    <w:r w:rsidRPr="00C846A6">
      <w:rPr>
        <w:rFonts w:ascii="Arial" w:hAnsi="Arial" w:cs="Arial"/>
        <w:i/>
        <w:szCs w:val="20"/>
      </w:rPr>
      <w:t>Tracked Gravel Screening Plant and Conveyor</w:t>
    </w:r>
    <w:r>
      <w:rPr>
        <w:rFonts w:ascii="Arial" w:hAnsi="Arial" w:cs="Arial"/>
        <w:i/>
        <w:szCs w:val="20"/>
        <w:lang w:val="en-US"/>
      </w:rPr>
      <w:t xml:space="preserve"> – Amended 4/1</w:t>
    </w:r>
    <w:r w:rsidR="009F1569">
      <w:rPr>
        <w:rFonts w:ascii="Arial" w:hAnsi="Arial" w:cs="Arial"/>
        <w:i/>
        <w:szCs w:val="20"/>
        <w:lang w:val="en-US"/>
      </w:rPr>
      <w:t>4</w:t>
    </w:r>
    <w:r>
      <w:rPr>
        <w:rFonts w:ascii="Arial" w:hAnsi="Arial" w:cs="Arial"/>
        <w:i/>
        <w:szCs w:val="20"/>
        <w:lang w:val="en-US"/>
      </w:rPr>
      <w:t>/17</w:t>
    </w:r>
  </w:p>
  <w:p w:rsidR="00C93380" w:rsidRPr="00B21532" w:rsidRDefault="00C93380"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B9479F">
      <w:rPr>
        <w:rFonts w:ascii="Arial" w:hAnsi="Arial" w:cs="Arial"/>
        <w:i/>
        <w:noProof/>
      </w:rPr>
      <w:t>7</w:t>
    </w:r>
    <w:r w:rsidRPr="00B21532">
      <w:rPr>
        <w:rFonts w:ascii="Arial" w:hAnsi="Arial" w:cs="Arial"/>
        <w:i/>
      </w:rPr>
      <w:fldChar w:fldCharType="end"/>
    </w:r>
    <w:r>
      <w:rPr>
        <w:rFonts w:ascii="Arial" w:hAnsi="Arial" w:cs="Arial"/>
        <w:i/>
      </w:rPr>
      <w:t xml:space="preserve"> of 7</w:t>
    </w:r>
  </w:p>
  <w:p w:rsidR="00C93380" w:rsidRPr="00B21532" w:rsidRDefault="00C93380"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80" w:rsidRDefault="00C93380" w:rsidP="005773B2">
    <w:pPr>
      <w:pStyle w:val="Footer"/>
      <w:jc w:val="center"/>
      <w:rPr>
        <w:rFonts w:ascii="Arial" w:hAnsi="Arial" w:cs="Arial"/>
        <w:i/>
      </w:rPr>
    </w:pPr>
    <w:r w:rsidRPr="00B21532">
      <w:rPr>
        <w:rFonts w:ascii="Arial" w:hAnsi="Arial" w:cs="Arial"/>
        <w:i/>
      </w:rPr>
      <w:t>Section I- Special Terms and Conditions</w:t>
    </w:r>
  </w:p>
  <w:p w:rsidR="00C93380" w:rsidRPr="00631DD2" w:rsidRDefault="00C93380" w:rsidP="005773B2">
    <w:pPr>
      <w:pStyle w:val="Footer"/>
      <w:jc w:val="center"/>
      <w:rPr>
        <w:rFonts w:ascii="Arial" w:hAnsi="Arial" w:cs="Arial"/>
        <w:i/>
        <w:lang w:val="en-US"/>
      </w:rPr>
    </w:pPr>
    <w:r>
      <w:rPr>
        <w:rFonts w:ascii="Arial" w:hAnsi="Arial" w:cs="Arial"/>
        <w:i/>
      </w:rPr>
      <w:t>SEF</w:t>
    </w:r>
    <w:r>
      <w:rPr>
        <w:rFonts w:ascii="Arial" w:hAnsi="Arial" w:cs="Arial"/>
        <w:i/>
        <w:lang w:val="en-US"/>
      </w:rPr>
      <w:t>2061</w:t>
    </w:r>
    <w:r>
      <w:rPr>
        <w:rFonts w:ascii="Arial" w:hAnsi="Arial" w:cs="Arial"/>
        <w:i/>
      </w:rPr>
      <w:t xml:space="preserve"> - </w:t>
    </w:r>
    <w:r w:rsidRPr="00C846A6">
      <w:rPr>
        <w:rFonts w:ascii="Arial" w:hAnsi="Arial" w:cs="Arial"/>
        <w:i/>
        <w:szCs w:val="20"/>
      </w:rPr>
      <w:t>Tracked Gravel Screening Plant and Conveyor</w:t>
    </w:r>
    <w:r w:rsidR="00631DD2">
      <w:rPr>
        <w:rFonts w:ascii="Arial" w:hAnsi="Arial" w:cs="Arial"/>
        <w:i/>
        <w:szCs w:val="20"/>
        <w:lang w:val="en-US"/>
      </w:rPr>
      <w:t xml:space="preserve"> – Amended 4/1</w:t>
    </w:r>
    <w:r w:rsidR="009F1569">
      <w:rPr>
        <w:rFonts w:ascii="Arial" w:hAnsi="Arial" w:cs="Arial"/>
        <w:i/>
        <w:szCs w:val="20"/>
        <w:lang w:val="en-US"/>
      </w:rPr>
      <w:t>4</w:t>
    </w:r>
    <w:r w:rsidR="00631DD2">
      <w:rPr>
        <w:rFonts w:ascii="Arial" w:hAnsi="Arial" w:cs="Arial"/>
        <w:i/>
        <w:szCs w:val="20"/>
        <w:lang w:val="en-US"/>
      </w:rPr>
      <w:t>/17</w:t>
    </w:r>
  </w:p>
  <w:p w:rsidR="00C93380" w:rsidRPr="00B21532" w:rsidRDefault="00C93380"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B9479F">
      <w:rPr>
        <w:rFonts w:ascii="Arial" w:hAnsi="Arial" w:cs="Arial"/>
        <w:i/>
        <w:noProof/>
      </w:rPr>
      <w:t>1</w:t>
    </w:r>
    <w:r w:rsidRPr="00B21532">
      <w:rPr>
        <w:rFonts w:ascii="Arial" w:hAnsi="Arial" w:cs="Arial"/>
        <w:i/>
      </w:rPr>
      <w:fldChar w:fldCharType="end"/>
    </w:r>
    <w:r>
      <w:rPr>
        <w:rFonts w:ascii="Arial" w:hAnsi="Arial" w:cs="Arial"/>
        <w:i/>
      </w:rPr>
      <w:t xml:space="preserve"> of 8</w:t>
    </w:r>
  </w:p>
  <w:p w:rsidR="00C93380" w:rsidRDefault="00C933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80" w:rsidRPr="001E6ED2" w:rsidRDefault="00C93380"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631DD2" w:rsidRPr="00631DD2" w:rsidRDefault="00631DD2" w:rsidP="00631DD2">
    <w:pPr>
      <w:pStyle w:val="Footer"/>
      <w:jc w:val="center"/>
      <w:rPr>
        <w:rFonts w:ascii="Arial" w:hAnsi="Arial" w:cs="Arial"/>
        <w:i/>
        <w:lang w:val="en-US"/>
      </w:rPr>
    </w:pPr>
    <w:r>
      <w:rPr>
        <w:rFonts w:ascii="Arial" w:hAnsi="Arial" w:cs="Arial"/>
        <w:i/>
      </w:rPr>
      <w:t>SEF</w:t>
    </w:r>
    <w:r>
      <w:rPr>
        <w:rFonts w:ascii="Arial" w:hAnsi="Arial" w:cs="Arial"/>
        <w:i/>
        <w:lang w:val="en-US"/>
      </w:rPr>
      <w:t>2061</w:t>
    </w:r>
    <w:r>
      <w:rPr>
        <w:rFonts w:ascii="Arial" w:hAnsi="Arial" w:cs="Arial"/>
        <w:i/>
      </w:rPr>
      <w:t xml:space="preserve"> - </w:t>
    </w:r>
    <w:r w:rsidRPr="00C846A6">
      <w:rPr>
        <w:rFonts w:ascii="Arial" w:hAnsi="Arial" w:cs="Arial"/>
        <w:i/>
        <w:szCs w:val="20"/>
      </w:rPr>
      <w:t>Tracked Gravel Screening Plant and Conveyor</w:t>
    </w:r>
    <w:r>
      <w:rPr>
        <w:rFonts w:ascii="Arial" w:hAnsi="Arial" w:cs="Arial"/>
        <w:i/>
        <w:szCs w:val="20"/>
        <w:lang w:val="en-US"/>
      </w:rPr>
      <w:t xml:space="preserve"> – Amended </w:t>
    </w:r>
    <w:r w:rsidR="009F1569">
      <w:rPr>
        <w:rFonts w:ascii="Arial" w:hAnsi="Arial" w:cs="Arial"/>
        <w:i/>
        <w:szCs w:val="20"/>
        <w:lang w:val="en-US"/>
      </w:rPr>
      <w:t>4/14</w:t>
    </w:r>
    <w:r>
      <w:rPr>
        <w:rFonts w:ascii="Arial" w:hAnsi="Arial" w:cs="Arial"/>
        <w:i/>
        <w:szCs w:val="20"/>
        <w:lang w:val="en-US"/>
      </w:rPr>
      <w:t>/17</w:t>
    </w:r>
  </w:p>
  <w:p w:rsidR="00C93380" w:rsidRPr="003A39C1" w:rsidRDefault="00C93380"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B9479F">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80" w:rsidRPr="00C846A6" w:rsidRDefault="00C93380"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III</w:t>
    </w:r>
    <w:r>
      <w:rPr>
        <w:rFonts w:ascii="Arial" w:hAnsi="Arial" w:cs="Arial"/>
        <w:i/>
      </w:rPr>
      <w:t xml:space="preserve">- </w:t>
    </w:r>
    <w:r>
      <w:rPr>
        <w:rFonts w:ascii="Arial" w:hAnsi="Arial" w:cs="Arial"/>
        <w:i/>
        <w:lang w:val="en-US"/>
      </w:rPr>
      <w:t>Specifications</w:t>
    </w:r>
  </w:p>
  <w:p w:rsidR="00631DD2" w:rsidRPr="00631DD2" w:rsidRDefault="00631DD2" w:rsidP="00631DD2">
    <w:pPr>
      <w:pStyle w:val="Footer"/>
      <w:jc w:val="center"/>
      <w:rPr>
        <w:rFonts w:ascii="Arial" w:hAnsi="Arial" w:cs="Arial"/>
        <w:i/>
        <w:lang w:val="en-US"/>
      </w:rPr>
    </w:pPr>
    <w:r>
      <w:rPr>
        <w:rFonts w:ascii="Arial" w:hAnsi="Arial" w:cs="Arial"/>
        <w:i/>
      </w:rPr>
      <w:t>SEF</w:t>
    </w:r>
    <w:r>
      <w:rPr>
        <w:rFonts w:ascii="Arial" w:hAnsi="Arial" w:cs="Arial"/>
        <w:i/>
        <w:lang w:val="en-US"/>
      </w:rPr>
      <w:t>2061</w:t>
    </w:r>
    <w:r>
      <w:rPr>
        <w:rFonts w:ascii="Arial" w:hAnsi="Arial" w:cs="Arial"/>
        <w:i/>
      </w:rPr>
      <w:t xml:space="preserve"> - </w:t>
    </w:r>
    <w:r w:rsidRPr="00C846A6">
      <w:rPr>
        <w:rFonts w:ascii="Arial" w:hAnsi="Arial" w:cs="Arial"/>
        <w:i/>
        <w:szCs w:val="20"/>
      </w:rPr>
      <w:t>Tracked Gravel Screening Plant and Conveyor</w:t>
    </w:r>
    <w:r>
      <w:rPr>
        <w:rFonts w:ascii="Arial" w:hAnsi="Arial" w:cs="Arial"/>
        <w:i/>
        <w:szCs w:val="20"/>
        <w:lang w:val="en-US"/>
      </w:rPr>
      <w:t xml:space="preserve"> – Amended 4/1</w:t>
    </w:r>
    <w:r w:rsidR="009F1569">
      <w:rPr>
        <w:rFonts w:ascii="Arial" w:hAnsi="Arial" w:cs="Arial"/>
        <w:i/>
        <w:szCs w:val="20"/>
        <w:lang w:val="en-US"/>
      </w:rPr>
      <w:t>4</w:t>
    </w:r>
    <w:r>
      <w:rPr>
        <w:rFonts w:ascii="Arial" w:hAnsi="Arial" w:cs="Arial"/>
        <w:i/>
        <w:szCs w:val="20"/>
        <w:lang w:val="en-US"/>
      </w:rPr>
      <w:t>/17</w:t>
    </w:r>
  </w:p>
  <w:p w:rsidR="00C93380" w:rsidRPr="00D641E2" w:rsidRDefault="00C93380"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B9479F">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80" w:rsidRPr="00C846A6" w:rsidRDefault="00C93380"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IV</w:t>
    </w:r>
    <w:r>
      <w:rPr>
        <w:rFonts w:ascii="Arial" w:hAnsi="Arial" w:cs="Arial"/>
        <w:i/>
      </w:rPr>
      <w:t xml:space="preserve">- </w:t>
    </w:r>
    <w:r>
      <w:rPr>
        <w:rFonts w:ascii="Arial" w:hAnsi="Arial" w:cs="Arial"/>
        <w:i/>
        <w:lang w:val="en-US"/>
      </w:rPr>
      <w:t>Bid Price Schedule</w:t>
    </w:r>
  </w:p>
  <w:p w:rsidR="00631DD2" w:rsidRPr="00631DD2" w:rsidRDefault="00631DD2" w:rsidP="00631DD2">
    <w:pPr>
      <w:pStyle w:val="Footer"/>
      <w:jc w:val="center"/>
      <w:rPr>
        <w:rFonts w:ascii="Arial" w:hAnsi="Arial" w:cs="Arial"/>
        <w:i/>
        <w:lang w:val="en-US"/>
      </w:rPr>
    </w:pPr>
    <w:r>
      <w:rPr>
        <w:rFonts w:ascii="Arial" w:hAnsi="Arial" w:cs="Arial"/>
        <w:i/>
      </w:rPr>
      <w:t>SEF</w:t>
    </w:r>
    <w:r>
      <w:rPr>
        <w:rFonts w:ascii="Arial" w:hAnsi="Arial" w:cs="Arial"/>
        <w:i/>
        <w:lang w:val="en-US"/>
      </w:rPr>
      <w:t>2061</w:t>
    </w:r>
    <w:r>
      <w:rPr>
        <w:rFonts w:ascii="Arial" w:hAnsi="Arial" w:cs="Arial"/>
        <w:i/>
      </w:rPr>
      <w:t xml:space="preserve"> - </w:t>
    </w:r>
    <w:r w:rsidRPr="00C846A6">
      <w:rPr>
        <w:rFonts w:ascii="Arial" w:hAnsi="Arial" w:cs="Arial"/>
        <w:i/>
        <w:szCs w:val="20"/>
      </w:rPr>
      <w:t>Tracked Gravel Screening Plant and Conveyor</w:t>
    </w:r>
    <w:r>
      <w:rPr>
        <w:rFonts w:ascii="Arial" w:hAnsi="Arial" w:cs="Arial"/>
        <w:i/>
        <w:szCs w:val="20"/>
        <w:lang w:val="en-US"/>
      </w:rPr>
      <w:t xml:space="preserve"> – Amended </w:t>
    </w:r>
    <w:r w:rsidR="009F1569">
      <w:rPr>
        <w:rFonts w:ascii="Arial" w:hAnsi="Arial" w:cs="Arial"/>
        <w:i/>
        <w:szCs w:val="20"/>
        <w:lang w:val="en-US"/>
      </w:rPr>
      <w:t>4/14</w:t>
    </w:r>
    <w:r>
      <w:rPr>
        <w:rFonts w:ascii="Arial" w:hAnsi="Arial" w:cs="Arial"/>
        <w:i/>
        <w:szCs w:val="20"/>
        <w:lang w:val="en-US"/>
      </w:rPr>
      <w:t>/17</w:t>
    </w:r>
  </w:p>
  <w:p w:rsidR="00C93380" w:rsidRPr="00D641E2" w:rsidRDefault="00C93380"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B9479F">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380" w:rsidRDefault="00C93380" w:rsidP="0012222C">
      <w:r>
        <w:separator/>
      </w:r>
    </w:p>
  </w:footnote>
  <w:footnote w:type="continuationSeparator" w:id="0">
    <w:p w:rsidR="00C93380" w:rsidRDefault="00C93380"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93380" w:rsidTr="005773B2">
      <w:tc>
        <w:tcPr>
          <w:tcW w:w="5148" w:type="dxa"/>
        </w:tcPr>
        <w:p w:rsidR="00C93380" w:rsidRPr="00AC0516" w:rsidRDefault="00C93380" w:rsidP="005773B2">
          <w:pPr>
            <w:pStyle w:val="Header"/>
            <w:rPr>
              <w:rFonts w:ascii="Helvetica" w:hAnsi="Helvetica"/>
            </w:rPr>
          </w:pPr>
          <w:r>
            <w:rPr>
              <w:rFonts w:ascii="Helvetica" w:hAnsi="Helvetica"/>
            </w:rPr>
            <w:t>SECTION I</w:t>
          </w:r>
        </w:p>
      </w:tc>
      <w:tc>
        <w:tcPr>
          <w:tcW w:w="5148" w:type="dxa"/>
        </w:tcPr>
        <w:p w:rsidR="00C93380" w:rsidRDefault="00C93380" w:rsidP="005773B2">
          <w:pPr>
            <w:pStyle w:val="Header"/>
            <w:rPr>
              <w:rFonts w:ascii="Helvetica" w:hAnsi="Helvetica"/>
            </w:rPr>
          </w:pPr>
        </w:p>
      </w:tc>
    </w:tr>
    <w:tr w:rsidR="00C93380" w:rsidTr="005773B2">
      <w:tc>
        <w:tcPr>
          <w:tcW w:w="5148" w:type="dxa"/>
        </w:tcPr>
        <w:p w:rsidR="00C93380" w:rsidRPr="00AC0516" w:rsidRDefault="00C93380" w:rsidP="005773B2">
          <w:pPr>
            <w:pStyle w:val="Header"/>
            <w:rPr>
              <w:rFonts w:ascii="Helvetica" w:hAnsi="Helvetica"/>
            </w:rPr>
          </w:pPr>
          <w:r>
            <w:rPr>
              <w:rFonts w:ascii="Helvetica" w:hAnsi="Helvetica"/>
            </w:rPr>
            <w:t>SPECIAL TERMS AND CONDITIONS</w:t>
          </w:r>
        </w:p>
      </w:tc>
      <w:tc>
        <w:tcPr>
          <w:tcW w:w="5148" w:type="dxa"/>
        </w:tcPr>
        <w:p w:rsidR="00C93380" w:rsidRDefault="00C93380" w:rsidP="005773B2">
          <w:pPr>
            <w:pStyle w:val="Header"/>
            <w:jc w:val="right"/>
            <w:rPr>
              <w:rFonts w:ascii="Helvetica" w:hAnsi="Helvetica"/>
              <w:u w:val="single"/>
            </w:rPr>
          </w:pPr>
        </w:p>
      </w:tc>
    </w:tr>
  </w:tbl>
  <w:p w:rsidR="00C93380" w:rsidRDefault="00C933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DD2" w:rsidRPr="00631DD2" w:rsidRDefault="009F1569" w:rsidP="00631DD2">
    <w:pPr>
      <w:pStyle w:val="Header"/>
      <w:jc w:val="center"/>
      <w:rPr>
        <w:rFonts w:ascii="Arial" w:hAnsi="Arial" w:cs="Arial"/>
        <w:color w:val="FF0000"/>
        <w:lang w:val="en-US"/>
      </w:rPr>
    </w:pPr>
    <w:r>
      <w:rPr>
        <w:rFonts w:ascii="Arial" w:hAnsi="Arial" w:cs="Arial"/>
        <w:color w:val="FF0000"/>
        <w:lang w:val="en-US"/>
      </w:rPr>
      <w:t>AMENDED 4/14</w:t>
    </w:r>
    <w:r w:rsidR="00631DD2" w:rsidRPr="00631DD2">
      <w:rPr>
        <w:rFonts w:ascii="Arial" w:hAnsi="Arial" w:cs="Arial"/>
        <w:color w:val="FF0000"/>
        <w:lang w:val="en-US"/>
      </w:rPr>
      <w:t>/17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93380" w:rsidTr="00AC0516">
      <w:tc>
        <w:tcPr>
          <w:tcW w:w="5148" w:type="dxa"/>
        </w:tcPr>
        <w:p w:rsidR="00C93380" w:rsidRPr="00AC0516" w:rsidRDefault="00C93380" w:rsidP="00AC0516">
          <w:pPr>
            <w:pStyle w:val="Header"/>
            <w:rPr>
              <w:rFonts w:ascii="Helvetica" w:hAnsi="Helvetica"/>
            </w:rPr>
          </w:pPr>
          <w:r>
            <w:rPr>
              <w:rFonts w:ascii="Helvetica" w:hAnsi="Helvetica"/>
            </w:rPr>
            <w:t>SECTION I</w:t>
          </w:r>
        </w:p>
      </w:tc>
      <w:tc>
        <w:tcPr>
          <w:tcW w:w="5148" w:type="dxa"/>
        </w:tcPr>
        <w:p w:rsidR="00C93380" w:rsidRDefault="00C93380" w:rsidP="00AC0516">
          <w:pPr>
            <w:pStyle w:val="Header"/>
            <w:rPr>
              <w:rFonts w:ascii="Helvetica" w:hAnsi="Helvetica"/>
            </w:rPr>
          </w:pPr>
        </w:p>
      </w:tc>
    </w:tr>
    <w:tr w:rsidR="00C93380" w:rsidTr="00AC0516">
      <w:tc>
        <w:tcPr>
          <w:tcW w:w="5148" w:type="dxa"/>
        </w:tcPr>
        <w:p w:rsidR="00C93380" w:rsidRPr="00AC0516" w:rsidRDefault="00C93380" w:rsidP="00AC0516">
          <w:pPr>
            <w:pStyle w:val="Header"/>
            <w:rPr>
              <w:rFonts w:ascii="Helvetica" w:hAnsi="Helvetica"/>
            </w:rPr>
          </w:pPr>
          <w:r>
            <w:rPr>
              <w:rFonts w:ascii="Helvetica" w:hAnsi="Helvetica"/>
            </w:rPr>
            <w:t>SPECIAL TERMS AND CONDITIONS</w:t>
          </w:r>
        </w:p>
      </w:tc>
      <w:tc>
        <w:tcPr>
          <w:tcW w:w="5148" w:type="dxa"/>
        </w:tcPr>
        <w:p w:rsidR="00C93380" w:rsidRDefault="00C93380" w:rsidP="00AC0516">
          <w:pPr>
            <w:pStyle w:val="Header"/>
            <w:jc w:val="right"/>
            <w:rPr>
              <w:rFonts w:ascii="Helvetica" w:hAnsi="Helvetica"/>
              <w:u w:val="single"/>
            </w:rPr>
          </w:pPr>
        </w:p>
      </w:tc>
    </w:tr>
  </w:tbl>
  <w:p w:rsidR="00C93380" w:rsidRDefault="00C933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80" w:rsidRDefault="00C9338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93380" w:rsidTr="00AC0516">
      <w:tc>
        <w:tcPr>
          <w:tcW w:w="5148" w:type="dxa"/>
        </w:tcPr>
        <w:p w:rsidR="00C93380" w:rsidRPr="001E6ED2" w:rsidRDefault="00C93380" w:rsidP="00AC0516">
          <w:pPr>
            <w:pStyle w:val="Header"/>
            <w:rPr>
              <w:rFonts w:ascii="Helvetica" w:hAnsi="Helvetica"/>
              <w:lang w:val="en-US"/>
            </w:rPr>
          </w:pPr>
          <w:r>
            <w:rPr>
              <w:rFonts w:ascii="Helvetica" w:hAnsi="Helvetica"/>
            </w:rPr>
            <w:t>SECTION II</w:t>
          </w:r>
        </w:p>
      </w:tc>
      <w:tc>
        <w:tcPr>
          <w:tcW w:w="5148" w:type="dxa"/>
        </w:tcPr>
        <w:p w:rsidR="00C93380" w:rsidRDefault="00C93380" w:rsidP="00AC0516">
          <w:pPr>
            <w:pStyle w:val="Header"/>
            <w:rPr>
              <w:rFonts w:ascii="Helvetica" w:hAnsi="Helvetica"/>
            </w:rPr>
          </w:pPr>
        </w:p>
      </w:tc>
    </w:tr>
    <w:tr w:rsidR="00C93380" w:rsidTr="00AC0516">
      <w:tc>
        <w:tcPr>
          <w:tcW w:w="5148" w:type="dxa"/>
        </w:tcPr>
        <w:p w:rsidR="00C93380" w:rsidRPr="001E6ED2" w:rsidRDefault="00C93380" w:rsidP="00AC0516">
          <w:pPr>
            <w:pStyle w:val="Header"/>
            <w:rPr>
              <w:rFonts w:ascii="Helvetica" w:hAnsi="Helvetica"/>
              <w:lang w:val="en-US"/>
            </w:rPr>
          </w:pPr>
          <w:r>
            <w:rPr>
              <w:rFonts w:ascii="Helvetica" w:hAnsi="Helvetica"/>
            </w:rPr>
            <w:t>STANDARD TERMS &amp; CONDITIONS</w:t>
          </w:r>
        </w:p>
      </w:tc>
      <w:tc>
        <w:tcPr>
          <w:tcW w:w="5148" w:type="dxa"/>
        </w:tcPr>
        <w:p w:rsidR="00C93380" w:rsidRDefault="00C93380" w:rsidP="00AC0516">
          <w:pPr>
            <w:pStyle w:val="Header"/>
            <w:jc w:val="right"/>
            <w:rPr>
              <w:rFonts w:ascii="Helvetica" w:hAnsi="Helvetica"/>
              <w:u w:val="single"/>
            </w:rPr>
          </w:pPr>
        </w:p>
      </w:tc>
    </w:tr>
  </w:tbl>
  <w:p w:rsidR="00C93380" w:rsidRDefault="00C9338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80" w:rsidRDefault="00C933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93380" w:rsidTr="00AC0516">
      <w:tc>
        <w:tcPr>
          <w:tcW w:w="5148" w:type="dxa"/>
        </w:tcPr>
        <w:p w:rsidR="00C93380" w:rsidRPr="00C846A6" w:rsidRDefault="00C93380" w:rsidP="00C846A6">
          <w:pPr>
            <w:pStyle w:val="Header"/>
            <w:tabs>
              <w:tab w:val="clear" w:pos="4680"/>
              <w:tab w:val="clear" w:pos="9360"/>
              <w:tab w:val="right" w:pos="4932"/>
            </w:tabs>
            <w:rPr>
              <w:rFonts w:ascii="Helvetica" w:hAnsi="Helvetica"/>
              <w:lang w:val="en-US"/>
            </w:rPr>
          </w:pPr>
          <w:r>
            <w:rPr>
              <w:rFonts w:ascii="Helvetica" w:hAnsi="Helvetica"/>
            </w:rPr>
            <w:t>SECTION I</w:t>
          </w:r>
          <w:r>
            <w:rPr>
              <w:rFonts w:ascii="Helvetica" w:hAnsi="Helvetica"/>
              <w:lang w:val="en-US"/>
            </w:rPr>
            <w:t>II</w:t>
          </w:r>
          <w:r>
            <w:rPr>
              <w:rFonts w:ascii="Helvetica" w:hAnsi="Helvetica"/>
              <w:lang w:val="en-US"/>
            </w:rPr>
            <w:tab/>
          </w:r>
        </w:p>
      </w:tc>
      <w:tc>
        <w:tcPr>
          <w:tcW w:w="5148" w:type="dxa"/>
        </w:tcPr>
        <w:p w:rsidR="00C93380" w:rsidRDefault="00C93380" w:rsidP="00AC0516">
          <w:pPr>
            <w:pStyle w:val="Header"/>
            <w:rPr>
              <w:rFonts w:ascii="Helvetica" w:hAnsi="Helvetica"/>
            </w:rPr>
          </w:pPr>
        </w:p>
      </w:tc>
    </w:tr>
    <w:tr w:rsidR="00C93380" w:rsidTr="00C525DB">
      <w:trPr>
        <w:trHeight w:val="80"/>
      </w:trPr>
      <w:tc>
        <w:tcPr>
          <w:tcW w:w="5148" w:type="dxa"/>
        </w:tcPr>
        <w:p w:rsidR="00C93380" w:rsidRPr="00AC0516" w:rsidRDefault="00C93380" w:rsidP="00C846A6">
          <w:pPr>
            <w:pStyle w:val="Header"/>
            <w:rPr>
              <w:rFonts w:ascii="Helvetica" w:hAnsi="Helvetica"/>
            </w:rPr>
          </w:pPr>
          <w:r>
            <w:rPr>
              <w:rFonts w:ascii="Helvetica" w:hAnsi="Helvetica"/>
              <w:lang w:val="en-US"/>
            </w:rPr>
            <w:t>SPECIFICATIONS</w:t>
          </w:r>
        </w:p>
      </w:tc>
      <w:tc>
        <w:tcPr>
          <w:tcW w:w="5148" w:type="dxa"/>
        </w:tcPr>
        <w:p w:rsidR="00C93380" w:rsidRDefault="00C93380" w:rsidP="00AC0516">
          <w:pPr>
            <w:pStyle w:val="Header"/>
            <w:jc w:val="right"/>
            <w:rPr>
              <w:rFonts w:ascii="Helvetica" w:hAnsi="Helvetica"/>
              <w:u w:val="single"/>
            </w:rPr>
          </w:pPr>
        </w:p>
      </w:tc>
    </w:tr>
  </w:tbl>
  <w:p w:rsidR="00C93380" w:rsidRDefault="00C93380">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93380" w:rsidTr="00AC0516">
      <w:tc>
        <w:tcPr>
          <w:tcW w:w="5148" w:type="dxa"/>
        </w:tcPr>
        <w:p w:rsidR="00C93380" w:rsidRPr="00C846A6" w:rsidRDefault="00C93380" w:rsidP="00C846A6">
          <w:pPr>
            <w:pStyle w:val="Header"/>
            <w:tabs>
              <w:tab w:val="clear" w:pos="4680"/>
              <w:tab w:val="clear" w:pos="9360"/>
              <w:tab w:val="right" w:pos="4932"/>
            </w:tabs>
            <w:ind w:left="-108"/>
            <w:rPr>
              <w:rFonts w:ascii="Helvetica" w:hAnsi="Helvetica"/>
              <w:lang w:val="en-US"/>
            </w:rPr>
          </w:pPr>
          <w:r>
            <w:rPr>
              <w:rFonts w:ascii="Helvetica" w:hAnsi="Helvetica"/>
            </w:rPr>
            <w:t>SECTION I</w:t>
          </w:r>
          <w:r>
            <w:rPr>
              <w:rFonts w:ascii="Helvetica" w:hAnsi="Helvetica"/>
              <w:lang w:val="en-US"/>
            </w:rPr>
            <w:t>V</w:t>
          </w:r>
          <w:r>
            <w:rPr>
              <w:rFonts w:ascii="Helvetica" w:hAnsi="Helvetica"/>
              <w:lang w:val="en-US"/>
            </w:rPr>
            <w:tab/>
          </w:r>
        </w:p>
      </w:tc>
      <w:tc>
        <w:tcPr>
          <w:tcW w:w="5148" w:type="dxa"/>
        </w:tcPr>
        <w:p w:rsidR="00C93380" w:rsidRDefault="00C93380" w:rsidP="00AC0516">
          <w:pPr>
            <w:pStyle w:val="Header"/>
            <w:rPr>
              <w:rFonts w:ascii="Helvetica" w:hAnsi="Helvetica"/>
            </w:rPr>
          </w:pPr>
        </w:p>
      </w:tc>
    </w:tr>
    <w:tr w:rsidR="00C93380" w:rsidTr="00C525DB">
      <w:trPr>
        <w:trHeight w:val="80"/>
      </w:trPr>
      <w:tc>
        <w:tcPr>
          <w:tcW w:w="5148" w:type="dxa"/>
        </w:tcPr>
        <w:p w:rsidR="00C93380" w:rsidRPr="006A318D" w:rsidRDefault="00C93380" w:rsidP="00C846A6">
          <w:pPr>
            <w:pStyle w:val="Header"/>
            <w:ind w:left="-108"/>
            <w:rPr>
              <w:rFonts w:ascii="Helvetica" w:hAnsi="Helvetica"/>
              <w:lang w:val="en-US"/>
            </w:rPr>
          </w:pPr>
          <w:r>
            <w:rPr>
              <w:rFonts w:ascii="Helvetica" w:hAnsi="Helvetica"/>
              <w:lang w:val="en-US"/>
            </w:rPr>
            <w:t>BID PRICE SCHEDULE</w:t>
          </w:r>
        </w:p>
      </w:tc>
      <w:tc>
        <w:tcPr>
          <w:tcW w:w="5148" w:type="dxa"/>
        </w:tcPr>
        <w:p w:rsidR="00C93380" w:rsidRDefault="00C93380" w:rsidP="00AC0516">
          <w:pPr>
            <w:pStyle w:val="Header"/>
            <w:jc w:val="right"/>
            <w:rPr>
              <w:rFonts w:ascii="Helvetica" w:hAnsi="Helvetica"/>
              <w:u w:val="single"/>
            </w:rPr>
          </w:pPr>
        </w:p>
      </w:tc>
    </w:tr>
  </w:tbl>
  <w:p w:rsidR="00C93380" w:rsidRDefault="00C933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8"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2"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72824473"/>
    <w:multiLevelType w:val="multilevel"/>
    <w:tmpl w:val="72F207D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trike w:val="0"/>
        <w:color w:val="auto"/>
        <w:sz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8"/>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1"/>
  </w:num>
  <w:num w:numId="5">
    <w:abstractNumId w:val="12"/>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0"/>
  </w:num>
  <w:num w:numId="8">
    <w:abstractNumId w:val="6"/>
  </w:num>
  <w:num w:numId="9">
    <w:abstractNumId w:val="9"/>
  </w:num>
  <w:num w:numId="10">
    <w:abstractNumId w:val="7"/>
  </w:num>
  <w:num w:numId="11">
    <w:abstractNumId w:val="3"/>
  </w:num>
  <w:num w:numId="12">
    <w:abstractNumId w:val="2"/>
  </w:num>
  <w:num w:numId="13">
    <w:abstractNumId w:val="5"/>
  </w:num>
  <w:num w:numId="14">
    <w:abstractNumId w:val="4"/>
  </w:num>
  <w:num w:numId="15">
    <w:abstractNumId w:val="13"/>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defaultTabStop w:val="720"/>
  <w:drawingGridHorizontalSpacing w:val="100"/>
  <w:drawingGridVerticalSpacing w:val="163"/>
  <w:displayHorizontalDrawingGridEvery w:val="0"/>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5770E"/>
    <w:rsid w:val="0006470E"/>
    <w:rsid w:val="000906D3"/>
    <w:rsid w:val="000914BC"/>
    <w:rsid w:val="000A52E8"/>
    <w:rsid w:val="000B0202"/>
    <w:rsid w:val="000B75EE"/>
    <w:rsid w:val="000C44D2"/>
    <w:rsid w:val="000D2A8D"/>
    <w:rsid w:val="000D387F"/>
    <w:rsid w:val="000E3820"/>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7A27"/>
    <w:rsid w:val="002102C0"/>
    <w:rsid w:val="002133D7"/>
    <w:rsid w:val="002236DA"/>
    <w:rsid w:val="00237A5F"/>
    <w:rsid w:val="00240879"/>
    <w:rsid w:val="002421A5"/>
    <w:rsid w:val="002669E8"/>
    <w:rsid w:val="00284788"/>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C4ACE"/>
    <w:rsid w:val="003E64AB"/>
    <w:rsid w:val="003F1894"/>
    <w:rsid w:val="00414143"/>
    <w:rsid w:val="0041683D"/>
    <w:rsid w:val="00445F69"/>
    <w:rsid w:val="00452F69"/>
    <w:rsid w:val="0045647F"/>
    <w:rsid w:val="00456ED4"/>
    <w:rsid w:val="00456FE2"/>
    <w:rsid w:val="00457988"/>
    <w:rsid w:val="00467E3C"/>
    <w:rsid w:val="00493401"/>
    <w:rsid w:val="004A051D"/>
    <w:rsid w:val="004E40DD"/>
    <w:rsid w:val="004F4887"/>
    <w:rsid w:val="0051104F"/>
    <w:rsid w:val="005223AD"/>
    <w:rsid w:val="005244EF"/>
    <w:rsid w:val="00535B53"/>
    <w:rsid w:val="00536159"/>
    <w:rsid w:val="005773B2"/>
    <w:rsid w:val="00582415"/>
    <w:rsid w:val="00596D44"/>
    <w:rsid w:val="005A3ADA"/>
    <w:rsid w:val="005A3EC2"/>
    <w:rsid w:val="005C56E6"/>
    <w:rsid w:val="005C64CB"/>
    <w:rsid w:val="005C703C"/>
    <w:rsid w:val="005D066F"/>
    <w:rsid w:val="005D2038"/>
    <w:rsid w:val="005F106D"/>
    <w:rsid w:val="005F1A1C"/>
    <w:rsid w:val="00605FF6"/>
    <w:rsid w:val="00612DF7"/>
    <w:rsid w:val="00613B65"/>
    <w:rsid w:val="00631DD2"/>
    <w:rsid w:val="00642B1F"/>
    <w:rsid w:val="00650570"/>
    <w:rsid w:val="00653762"/>
    <w:rsid w:val="00670D21"/>
    <w:rsid w:val="00680760"/>
    <w:rsid w:val="00684B1C"/>
    <w:rsid w:val="006909E7"/>
    <w:rsid w:val="006A318D"/>
    <w:rsid w:val="006A4C67"/>
    <w:rsid w:val="006A7498"/>
    <w:rsid w:val="006B34D0"/>
    <w:rsid w:val="006B7B78"/>
    <w:rsid w:val="006C6F10"/>
    <w:rsid w:val="006D4B97"/>
    <w:rsid w:val="006E5ECD"/>
    <w:rsid w:val="006F25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1569"/>
    <w:rsid w:val="009F58BE"/>
    <w:rsid w:val="009F713B"/>
    <w:rsid w:val="00A058FF"/>
    <w:rsid w:val="00A21BD0"/>
    <w:rsid w:val="00A5306D"/>
    <w:rsid w:val="00A715FF"/>
    <w:rsid w:val="00AA0447"/>
    <w:rsid w:val="00AA3229"/>
    <w:rsid w:val="00AA35F0"/>
    <w:rsid w:val="00AA62C4"/>
    <w:rsid w:val="00AB5E75"/>
    <w:rsid w:val="00AC0516"/>
    <w:rsid w:val="00AC2AB6"/>
    <w:rsid w:val="00AD7C7E"/>
    <w:rsid w:val="00AE3F91"/>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9479F"/>
    <w:rsid w:val="00B9566F"/>
    <w:rsid w:val="00BA04E4"/>
    <w:rsid w:val="00BA4B71"/>
    <w:rsid w:val="00BB15E8"/>
    <w:rsid w:val="00BD2D50"/>
    <w:rsid w:val="00BE5ED5"/>
    <w:rsid w:val="00C04D09"/>
    <w:rsid w:val="00C07AAE"/>
    <w:rsid w:val="00C07E9F"/>
    <w:rsid w:val="00C123E2"/>
    <w:rsid w:val="00C25758"/>
    <w:rsid w:val="00C30F22"/>
    <w:rsid w:val="00C34125"/>
    <w:rsid w:val="00C4474F"/>
    <w:rsid w:val="00C525DB"/>
    <w:rsid w:val="00C53BF1"/>
    <w:rsid w:val="00C725A9"/>
    <w:rsid w:val="00C76DAC"/>
    <w:rsid w:val="00C846A6"/>
    <w:rsid w:val="00C93380"/>
    <w:rsid w:val="00CB71D7"/>
    <w:rsid w:val="00CC0FF3"/>
    <w:rsid w:val="00CC3A2D"/>
    <w:rsid w:val="00CD024F"/>
    <w:rsid w:val="00CF17A4"/>
    <w:rsid w:val="00CF2860"/>
    <w:rsid w:val="00D06A93"/>
    <w:rsid w:val="00D2164E"/>
    <w:rsid w:val="00D23394"/>
    <w:rsid w:val="00D2644C"/>
    <w:rsid w:val="00D32A34"/>
    <w:rsid w:val="00D40B10"/>
    <w:rsid w:val="00D43C9A"/>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2CAA"/>
    <w:rsid w:val="00E25AC2"/>
    <w:rsid w:val="00E5005B"/>
    <w:rsid w:val="00E534E0"/>
    <w:rsid w:val="00E57FB5"/>
    <w:rsid w:val="00E62098"/>
    <w:rsid w:val="00E65E6B"/>
    <w:rsid w:val="00E705F3"/>
    <w:rsid w:val="00E83230"/>
    <w:rsid w:val="00EA6A62"/>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nhideWhenUsed/>
    <w:rsid w:val="0012222C"/>
    <w:pPr>
      <w:tabs>
        <w:tab w:val="center" w:pos="4680"/>
        <w:tab w:val="right" w:pos="9360"/>
      </w:tabs>
    </w:pPr>
    <w:rPr>
      <w:lang w:val="x-none" w:eastAsia="x-none"/>
    </w:rPr>
  </w:style>
  <w:style w:type="character" w:customStyle="1" w:styleId="HeaderChar">
    <w:name w:val="Header Char"/>
    <w:link w:val="Header"/>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EAFB9-B18A-4D25-BB1D-8F7019F6F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27</Pages>
  <Words>12656</Words>
  <Characters>72144</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84631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Futrel, Kristi L (DOT)</cp:lastModifiedBy>
  <cp:revision>4</cp:revision>
  <cp:lastPrinted>2017-03-28T23:13:00Z</cp:lastPrinted>
  <dcterms:created xsi:type="dcterms:W3CDTF">2017-04-13T21:19:00Z</dcterms:created>
  <dcterms:modified xsi:type="dcterms:W3CDTF">2017-04-14T23:50:00Z</dcterms:modified>
</cp:coreProperties>
</file>