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15F9CF" w14:textId="77777777" w:rsidR="005C703C" w:rsidRDefault="005C703C" w:rsidP="005C703C">
      <w:pPr>
        <w:widowControl/>
        <w:jc w:val="center"/>
        <w:rPr>
          <w:rFonts w:ascii="Helvetica" w:hAnsi="Helvetica"/>
        </w:rPr>
      </w:pPr>
      <w:r>
        <w:rPr>
          <w:rFonts w:ascii="Helvetica" w:hAnsi="Helvetica"/>
          <w:noProof/>
        </w:rPr>
        <w:drawing>
          <wp:inline distT="0" distB="0" distL="0" distR="0" wp14:anchorId="50E046CC" wp14:editId="4708D30E">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441D61FA" w14:textId="77777777" w:rsidR="005C703C" w:rsidRDefault="005C703C" w:rsidP="005C703C">
      <w:pPr>
        <w:widowControl/>
        <w:rPr>
          <w:rFonts w:ascii="Helvetica" w:hAnsi="Helvetica"/>
        </w:rPr>
      </w:pPr>
    </w:p>
    <w:p w14:paraId="36447D53" w14:textId="77777777" w:rsidR="005C703C" w:rsidRDefault="005C703C" w:rsidP="005C703C">
      <w:pPr>
        <w:widowControl/>
        <w:rPr>
          <w:rFonts w:ascii="Helvetica" w:hAnsi="Helvetica"/>
        </w:rPr>
      </w:pPr>
    </w:p>
    <w:p w14:paraId="7C88BA42" w14:textId="77777777" w:rsidR="005C703C" w:rsidRDefault="005C703C" w:rsidP="005C703C">
      <w:pPr>
        <w:widowControl/>
        <w:rPr>
          <w:rFonts w:ascii="Helvetica" w:hAnsi="Helvetica"/>
        </w:rPr>
      </w:pPr>
    </w:p>
    <w:p w14:paraId="245E5F67" w14:textId="77777777" w:rsidR="005C703C" w:rsidRDefault="005C703C" w:rsidP="005C703C">
      <w:pPr>
        <w:widowControl/>
        <w:rPr>
          <w:rFonts w:ascii="Helvetica" w:hAnsi="Helvetica"/>
        </w:rPr>
      </w:pPr>
    </w:p>
    <w:p w14:paraId="537EBBC6" w14:textId="77777777"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14:paraId="3FF66E1A" w14:textId="77777777"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14:paraId="6BEAA6BF" w14:textId="77777777"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14:paraId="240BDC48" w14:textId="77777777"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14:paraId="760E8966" w14:textId="77777777"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14:paraId="26BA06B1" w14:textId="77777777" w:rsidR="005C703C" w:rsidRDefault="005C703C" w:rsidP="005C703C">
      <w:pPr>
        <w:widowControl/>
        <w:rPr>
          <w:rFonts w:ascii="Helvetica" w:hAnsi="Helvetica"/>
        </w:rPr>
      </w:pPr>
    </w:p>
    <w:p w14:paraId="499F78DC" w14:textId="77777777" w:rsidR="005C703C" w:rsidRDefault="005C703C" w:rsidP="005C703C">
      <w:pPr>
        <w:widowControl/>
        <w:rPr>
          <w:rFonts w:ascii="Helvetica" w:hAnsi="Helvetica"/>
        </w:rPr>
      </w:pPr>
    </w:p>
    <w:p w14:paraId="05EC717B" w14:textId="77777777" w:rsidR="005C703C" w:rsidRDefault="005C703C" w:rsidP="005C703C">
      <w:pPr>
        <w:widowControl/>
        <w:rPr>
          <w:rFonts w:ascii="Helvetica" w:hAnsi="Helvetica"/>
        </w:rPr>
      </w:pPr>
    </w:p>
    <w:p w14:paraId="5ACA4231" w14:textId="77777777"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690152">
        <w:rPr>
          <w:rFonts w:ascii="Helvetica" w:hAnsi="Helvetica"/>
          <w:sz w:val="24"/>
        </w:rPr>
        <w:t>1989</w:t>
      </w:r>
    </w:p>
    <w:p w14:paraId="1C5A28B8" w14:textId="77FF8130"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690152">
        <w:rPr>
          <w:rFonts w:ascii="Helvetica" w:hAnsi="Helvetica"/>
          <w:sz w:val="24"/>
        </w:rPr>
        <w:t xml:space="preserve">50 Ton Detachable </w:t>
      </w:r>
      <w:r w:rsidR="008F4383">
        <w:rPr>
          <w:rFonts w:ascii="Helvetica" w:hAnsi="Helvetica"/>
          <w:sz w:val="24"/>
        </w:rPr>
        <w:t>Gooseneck Equipment Trailer</w:t>
      </w:r>
    </w:p>
    <w:p w14:paraId="49D8E94B" w14:textId="77777777" w:rsidR="005C703C" w:rsidRPr="005C703C" w:rsidRDefault="005C703C" w:rsidP="005C703C">
      <w:pPr>
        <w:jc w:val="center"/>
        <w:rPr>
          <w:rFonts w:ascii="Helvetica" w:hAnsi="Helvetica"/>
          <w:sz w:val="24"/>
        </w:rPr>
      </w:pPr>
    </w:p>
    <w:p w14:paraId="217AC2E8" w14:textId="63A8B82A"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EA07A1">
        <w:rPr>
          <w:rFonts w:ascii="Helvetica" w:hAnsi="Helvetica"/>
          <w:sz w:val="24"/>
        </w:rPr>
        <w:t>August 19</w:t>
      </w:r>
      <w:r w:rsidR="008F4383">
        <w:rPr>
          <w:rFonts w:ascii="Helvetica" w:hAnsi="Helvetica"/>
          <w:sz w:val="24"/>
        </w:rPr>
        <w:t>, 2015</w:t>
      </w:r>
    </w:p>
    <w:p w14:paraId="7D93FDE4" w14:textId="61C4C361"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8F4383">
        <w:rPr>
          <w:rFonts w:ascii="Helvetica" w:hAnsi="Helvetica"/>
          <w:sz w:val="24"/>
        </w:rPr>
        <w:t>S</w:t>
      </w:r>
      <w:r w:rsidR="00EA07A1">
        <w:rPr>
          <w:rFonts w:ascii="Helvetica" w:hAnsi="Helvetica"/>
          <w:sz w:val="24"/>
        </w:rPr>
        <w:t>eptember 10</w:t>
      </w:r>
      <w:r w:rsidR="008F4383">
        <w:rPr>
          <w:rFonts w:ascii="Helvetica" w:hAnsi="Helvetica"/>
          <w:sz w:val="24"/>
        </w:rPr>
        <w:t xml:space="preserve">, 2015 </w:t>
      </w:r>
      <w:r w:rsidR="00690152">
        <w:rPr>
          <w:rFonts w:ascii="Helvetica" w:hAnsi="Helvetica"/>
          <w:sz w:val="24"/>
        </w:rPr>
        <w:t>@ 2:30 PM</w:t>
      </w:r>
    </w:p>
    <w:p w14:paraId="31801C33" w14:textId="77777777" w:rsidR="005C703C" w:rsidRPr="005C703C" w:rsidRDefault="005C703C" w:rsidP="005C703C">
      <w:pPr>
        <w:widowControl/>
        <w:jc w:val="center"/>
        <w:rPr>
          <w:rFonts w:ascii="Helvetica" w:hAnsi="Helvetica"/>
          <w:sz w:val="24"/>
        </w:rPr>
      </w:pPr>
    </w:p>
    <w:p w14:paraId="1AC69A7C" w14:textId="77777777"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690152">
        <w:rPr>
          <w:rFonts w:ascii="Helvetica" w:hAnsi="Helvetica"/>
          <w:sz w:val="24"/>
        </w:rPr>
        <w:t>Abby Breshears</w:t>
      </w:r>
    </w:p>
    <w:p w14:paraId="5021453D" w14:textId="77777777"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690152">
        <w:rPr>
          <w:rFonts w:ascii="Helvetica" w:hAnsi="Helvetica"/>
          <w:sz w:val="24"/>
        </w:rPr>
        <w:t>269-0786</w:t>
      </w:r>
    </w:p>
    <w:p w14:paraId="276A05DC" w14:textId="77777777"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690152">
        <w:rPr>
          <w:rFonts w:ascii="Helvetica" w:hAnsi="Helvetica"/>
          <w:sz w:val="24"/>
        </w:rPr>
        <w:t>alberta.breshears@alaska.gov</w:t>
      </w:r>
    </w:p>
    <w:p w14:paraId="296F9474" w14:textId="77777777" w:rsidR="00DB797B" w:rsidRDefault="00DB797B" w:rsidP="005C703C">
      <w:pPr>
        <w:widowControl/>
        <w:jc w:val="center"/>
        <w:rPr>
          <w:rFonts w:ascii="Helvetica" w:hAnsi="Helvetica"/>
          <w:sz w:val="24"/>
        </w:rPr>
      </w:pPr>
    </w:p>
    <w:p w14:paraId="389EDD37" w14:textId="77777777" w:rsidR="00DB797B" w:rsidRDefault="00DB797B" w:rsidP="005C703C">
      <w:pPr>
        <w:widowControl/>
        <w:jc w:val="center"/>
        <w:rPr>
          <w:rFonts w:ascii="Helvetica" w:hAnsi="Helvetica"/>
          <w:sz w:val="24"/>
        </w:rPr>
      </w:pPr>
    </w:p>
    <w:p w14:paraId="41994DDD" w14:textId="77777777" w:rsidR="00DB797B" w:rsidRDefault="00DB797B" w:rsidP="005C703C">
      <w:pPr>
        <w:widowControl/>
        <w:jc w:val="center"/>
        <w:rPr>
          <w:rFonts w:ascii="Helvetica" w:hAnsi="Helvetica"/>
          <w:sz w:val="24"/>
        </w:rPr>
      </w:pPr>
    </w:p>
    <w:p w14:paraId="314CEAAE" w14:textId="77777777"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14:paraId="6ED3F56B" w14:textId="77777777"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14:paraId="547AEC67" w14:textId="77777777" w:rsidR="005C703C" w:rsidRPr="005C703C" w:rsidRDefault="005C703C" w:rsidP="005C703C">
      <w:pPr>
        <w:widowControl/>
        <w:rPr>
          <w:rFonts w:ascii="Helvetica" w:hAnsi="Helvetica"/>
          <w:sz w:val="24"/>
        </w:rPr>
      </w:pPr>
    </w:p>
    <w:p w14:paraId="0ACBFFDE" w14:textId="77777777"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14:paraId="4F238FF6" w14:textId="77777777" w:rsidR="005C703C" w:rsidRPr="00FA131D" w:rsidRDefault="005C703C" w:rsidP="005C703C">
      <w:pPr>
        <w:widowControl/>
        <w:rPr>
          <w:rFonts w:ascii="Helvetica" w:hAnsi="Helvetica"/>
          <w:u w:val="single"/>
        </w:rPr>
      </w:pPr>
    </w:p>
    <w:p w14:paraId="22569F92" w14:textId="77777777"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7034574A" w14:textId="77777777" w:rsidR="005C703C" w:rsidRDefault="005C703C" w:rsidP="005C703C">
      <w:pPr>
        <w:widowControl/>
        <w:tabs>
          <w:tab w:val="right" w:pos="9980"/>
        </w:tabs>
        <w:rPr>
          <w:rFonts w:ascii="Helvetica" w:hAnsi="Helvetica"/>
          <w:b/>
        </w:rPr>
      </w:pPr>
    </w:p>
    <w:p w14:paraId="23059504" w14:textId="77777777" w:rsidR="005C703C" w:rsidRDefault="005C703C" w:rsidP="005C703C">
      <w:pPr>
        <w:widowControl/>
        <w:tabs>
          <w:tab w:val="right" w:pos="9980"/>
        </w:tabs>
        <w:rPr>
          <w:rFonts w:ascii="Helvetica" w:hAnsi="Helvetica"/>
          <w:b/>
        </w:rPr>
      </w:pPr>
    </w:p>
    <w:p w14:paraId="283279EB" w14:textId="77777777" w:rsidR="005C703C" w:rsidRDefault="005C703C" w:rsidP="005C703C">
      <w:pPr>
        <w:widowControl/>
        <w:tabs>
          <w:tab w:val="right" w:pos="9980"/>
        </w:tabs>
        <w:rPr>
          <w:rFonts w:ascii="Helvetica" w:hAnsi="Helvetica"/>
          <w:b/>
        </w:rPr>
      </w:pPr>
    </w:p>
    <w:p w14:paraId="337C0071" w14:textId="77777777" w:rsidR="005C703C" w:rsidRDefault="005C703C" w:rsidP="005C703C">
      <w:pPr>
        <w:widowControl/>
        <w:tabs>
          <w:tab w:val="right" w:pos="9980"/>
        </w:tabs>
        <w:rPr>
          <w:rFonts w:ascii="Helvetica" w:hAnsi="Helvetica"/>
          <w:b/>
        </w:rPr>
      </w:pPr>
    </w:p>
    <w:p w14:paraId="3729C13F" w14:textId="77777777" w:rsidR="00031FE6" w:rsidRDefault="00031FE6" w:rsidP="003F1894">
      <w:pPr>
        <w:pStyle w:val="Title"/>
        <w:rPr>
          <w:rFonts w:ascii="Arial" w:hAnsi="Arial" w:cs="Arial"/>
          <w:noProof/>
          <w:sz w:val="28"/>
          <w:szCs w:val="28"/>
        </w:rPr>
        <w:sectPr w:rsidR="00031FE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57E771B1" w14:textId="77777777"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14:paraId="65016B0A" w14:textId="77777777"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2745360" w14:textId="77777777" w:rsidR="00AB5E75" w:rsidRPr="00563A77"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563A77">
        <w:rPr>
          <w:rFonts w:ascii="Arial" w:hAnsi="Arial" w:cs="Arial"/>
          <w:szCs w:val="20"/>
        </w:rPr>
        <w:t xml:space="preserve">: 50 </w:t>
      </w:r>
      <w:r w:rsidR="00563A77" w:rsidRPr="00563A77">
        <w:rPr>
          <w:rFonts w:ascii="Arial" w:hAnsi="Arial" w:cs="Arial"/>
          <w:szCs w:val="20"/>
        </w:rPr>
        <w:t>Ton Self-Lifting Detachable Lowboy</w:t>
      </w:r>
    </w:p>
    <w:p w14:paraId="43AF3D33" w14:textId="246F9D2E" w:rsidR="00FA7E75" w:rsidRPr="00563A77" w:rsidRDefault="00FA7E75" w:rsidP="003A39C1">
      <w:pPr>
        <w:pStyle w:val="BlockText"/>
        <w:widowControl/>
        <w:numPr>
          <w:ilvl w:val="1"/>
          <w:numId w:val="3"/>
        </w:numPr>
        <w:autoSpaceDE/>
        <w:autoSpaceDN/>
        <w:adjustRightInd/>
        <w:ind w:right="0"/>
        <w:jc w:val="both"/>
        <w:rPr>
          <w:rFonts w:ascii="Arial" w:hAnsi="Arial" w:cs="Arial"/>
          <w:szCs w:val="20"/>
        </w:rPr>
      </w:pPr>
      <w:r w:rsidRPr="00563A77">
        <w:rPr>
          <w:rFonts w:ascii="Arial" w:hAnsi="Arial" w:cs="Arial"/>
          <w:szCs w:val="20"/>
        </w:rPr>
        <w:t>Contract Period</w:t>
      </w:r>
      <w:r w:rsidRPr="00563A77">
        <w:rPr>
          <w:rFonts w:ascii="Arial" w:hAnsi="Arial" w:cs="Arial"/>
          <w:b/>
          <w:szCs w:val="20"/>
        </w:rPr>
        <w:t>:</w:t>
      </w:r>
      <w:r w:rsidR="00162BB8" w:rsidRPr="00563A77">
        <w:rPr>
          <w:rFonts w:ascii="Arial" w:hAnsi="Arial" w:cs="Arial"/>
          <w:szCs w:val="20"/>
        </w:rPr>
        <w:t xml:space="preserve"> </w:t>
      </w:r>
      <w:r w:rsidR="00555B7A">
        <w:rPr>
          <w:rFonts w:ascii="Arial" w:hAnsi="Arial" w:cs="Arial"/>
          <w:szCs w:val="20"/>
        </w:rPr>
        <w:t>One time purchase</w:t>
      </w:r>
    </w:p>
    <w:p w14:paraId="34CBB7A1" w14:textId="77777777" w:rsidR="008D076C" w:rsidRPr="00563A77" w:rsidRDefault="00AB5E75" w:rsidP="003A39C1">
      <w:pPr>
        <w:pStyle w:val="BlockText"/>
        <w:numPr>
          <w:ilvl w:val="1"/>
          <w:numId w:val="3"/>
        </w:numPr>
        <w:ind w:right="0"/>
        <w:jc w:val="both"/>
        <w:rPr>
          <w:rFonts w:ascii="Arial" w:hAnsi="Arial" w:cs="Arial"/>
          <w:bCs/>
          <w:szCs w:val="20"/>
        </w:rPr>
      </w:pPr>
      <w:r w:rsidRPr="00563A77">
        <w:rPr>
          <w:rFonts w:ascii="Arial" w:hAnsi="Arial" w:cs="Arial"/>
          <w:szCs w:val="20"/>
        </w:rPr>
        <w:t xml:space="preserve">Quantities:  </w:t>
      </w:r>
      <w:r w:rsidR="00563A77" w:rsidRPr="00563A77">
        <w:rPr>
          <w:rFonts w:ascii="Arial" w:hAnsi="Arial" w:cs="Arial"/>
          <w:szCs w:val="20"/>
        </w:rPr>
        <w:t>One (1)</w:t>
      </w:r>
    </w:p>
    <w:p w14:paraId="06506DC3" w14:textId="1E4DEB4A" w:rsidR="00AB5E75" w:rsidRPr="00563A77" w:rsidRDefault="00AB5E75" w:rsidP="003A39C1">
      <w:pPr>
        <w:pStyle w:val="BlockText"/>
        <w:numPr>
          <w:ilvl w:val="1"/>
          <w:numId w:val="3"/>
        </w:numPr>
        <w:ind w:right="0"/>
        <w:jc w:val="both"/>
        <w:rPr>
          <w:rFonts w:ascii="Arial" w:hAnsi="Arial" w:cs="Arial"/>
          <w:bCs/>
          <w:szCs w:val="20"/>
        </w:rPr>
      </w:pPr>
      <w:r w:rsidRPr="00563A77">
        <w:rPr>
          <w:rFonts w:ascii="Arial" w:hAnsi="Arial" w:cs="Arial"/>
          <w:szCs w:val="20"/>
        </w:rPr>
        <w:t xml:space="preserve">Location of Use:  </w:t>
      </w:r>
      <w:r w:rsidR="00563A77" w:rsidRPr="00563A77">
        <w:rPr>
          <w:rFonts w:ascii="Arial" w:hAnsi="Arial" w:cs="Arial"/>
          <w:szCs w:val="20"/>
        </w:rPr>
        <w:t>Soldotna</w:t>
      </w:r>
      <w:r w:rsidR="00555B7A">
        <w:rPr>
          <w:rFonts w:ascii="Arial" w:hAnsi="Arial" w:cs="Arial"/>
          <w:szCs w:val="20"/>
        </w:rPr>
        <w:t>,</w:t>
      </w:r>
      <w:r w:rsidR="00563A77" w:rsidRPr="00563A77">
        <w:rPr>
          <w:rFonts w:ascii="Arial" w:hAnsi="Arial" w:cs="Arial"/>
          <w:szCs w:val="20"/>
        </w:rPr>
        <w:t xml:space="preserve"> Alaska</w:t>
      </w:r>
    </w:p>
    <w:p w14:paraId="568F9640" w14:textId="2E483D97" w:rsidR="00FA7E75" w:rsidRPr="00563A77" w:rsidRDefault="00FA7E75" w:rsidP="003A39C1">
      <w:pPr>
        <w:pStyle w:val="BlockText"/>
        <w:numPr>
          <w:ilvl w:val="1"/>
          <w:numId w:val="3"/>
        </w:numPr>
        <w:ind w:right="0"/>
        <w:jc w:val="both"/>
        <w:rPr>
          <w:rFonts w:ascii="Arial" w:hAnsi="Arial" w:cs="Arial"/>
          <w:bCs/>
          <w:szCs w:val="20"/>
        </w:rPr>
      </w:pPr>
      <w:r w:rsidRPr="00563A77">
        <w:rPr>
          <w:rFonts w:ascii="Arial" w:hAnsi="Arial" w:cs="Arial"/>
          <w:szCs w:val="20"/>
        </w:rPr>
        <w:t>Warranty locations:</w:t>
      </w:r>
      <w:r w:rsidR="00162BB8" w:rsidRPr="00563A77">
        <w:rPr>
          <w:rFonts w:ascii="Arial" w:hAnsi="Arial" w:cs="Arial"/>
          <w:szCs w:val="20"/>
        </w:rPr>
        <w:t xml:space="preserve"> </w:t>
      </w:r>
      <w:r w:rsidR="00563A77" w:rsidRPr="00563A77">
        <w:rPr>
          <w:rFonts w:ascii="Arial" w:hAnsi="Arial" w:cs="Arial"/>
          <w:szCs w:val="20"/>
        </w:rPr>
        <w:t>Anchorage</w:t>
      </w:r>
      <w:r w:rsidR="00555B7A">
        <w:rPr>
          <w:rFonts w:ascii="Arial" w:hAnsi="Arial" w:cs="Arial"/>
          <w:szCs w:val="20"/>
        </w:rPr>
        <w:t>,</w:t>
      </w:r>
      <w:r w:rsidR="00563A77" w:rsidRPr="00563A77">
        <w:rPr>
          <w:rFonts w:ascii="Arial" w:hAnsi="Arial" w:cs="Arial"/>
          <w:szCs w:val="20"/>
        </w:rPr>
        <w:t xml:space="preserve"> Alaska at a minimum</w:t>
      </w:r>
    </w:p>
    <w:p w14:paraId="5D83E8DE"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14:paraId="288981C3" w14:textId="77777777" w:rsidR="00852919" w:rsidRPr="00563A77" w:rsidRDefault="00852919" w:rsidP="003A39C1">
      <w:pPr>
        <w:pStyle w:val="BlockText"/>
        <w:widowControl/>
        <w:numPr>
          <w:ilvl w:val="1"/>
          <w:numId w:val="3"/>
        </w:numPr>
        <w:autoSpaceDE/>
        <w:autoSpaceDN/>
        <w:adjustRightInd/>
        <w:ind w:right="0"/>
        <w:jc w:val="both"/>
        <w:rPr>
          <w:rFonts w:ascii="Arial" w:hAnsi="Arial" w:cs="Arial"/>
          <w:b/>
          <w:szCs w:val="20"/>
        </w:rPr>
      </w:pPr>
      <w:r w:rsidRPr="00563A77">
        <w:rPr>
          <w:rFonts w:ascii="Arial" w:hAnsi="Arial" w:cs="Arial"/>
          <w:b/>
          <w:szCs w:val="20"/>
        </w:rPr>
        <w:t>Pre-delivery service:</w:t>
      </w:r>
      <w:r w:rsidRPr="00563A77">
        <w:rPr>
          <w:rFonts w:ascii="Arial" w:hAnsi="Arial" w:cs="Arial"/>
          <w:szCs w:val="20"/>
        </w:rPr>
        <w:t xml:space="preserve">  Prior to delivery, each vehicle, piece of equipment or attachment shall be serviced and inspected by the dealer or his agent.  </w:t>
      </w:r>
      <w:r w:rsidR="00CF2860" w:rsidRPr="00563A77">
        <w:rPr>
          <w:rFonts w:ascii="Arial" w:hAnsi="Arial" w:cs="Arial"/>
          <w:szCs w:val="20"/>
        </w:rPr>
        <w:t>I</w:t>
      </w:r>
      <w:r w:rsidRPr="00563A77">
        <w:rPr>
          <w:rFonts w:ascii="Arial" w:hAnsi="Arial" w:cs="Arial"/>
          <w:szCs w:val="20"/>
        </w:rPr>
        <w:t>nspection must include the following (as applicable to the type of equipment):</w:t>
      </w:r>
    </w:p>
    <w:p w14:paraId="3E43EC02"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14:paraId="4EC1DE38"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14:paraId="7E76EDD8"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14:paraId="338F8010"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14:paraId="2330C4C0"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14:paraId="20F8B28C" w14:textId="77777777"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14:paraId="7FE6728E" w14:textId="77777777"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14:paraId="46C5BFA6" w14:textId="77777777"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2B562C22"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14:paraId="23E7CC40"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14:paraId="0E937A10"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14:paraId="4ABE5DE0" w14:textId="77777777"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14:paraId="04243EB5" w14:textId="77777777"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14:paraId="7D86618B" w14:textId="77777777" w:rsidR="005F1A1C" w:rsidRPr="00563A77" w:rsidRDefault="005F1A1C" w:rsidP="00563A77">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14:paraId="27590FC1"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14:paraId="1EBE1524"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14:paraId="7D3DB820"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43CDB0B7"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14:paraId="45013785"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14:paraId="5ABBB764" w14:textId="77777777"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6E775B81"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14:paraId="73FE5E71"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007A1B8D"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w:t>
      </w:r>
      <w:r w:rsidRPr="00563A77">
        <w:rPr>
          <w:rFonts w:ascii="Arial" w:hAnsi="Arial" w:cs="Arial"/>
          <w:szCs w:val="20"/>
        </w:rPr>
        <w:t xml:space="preserve">multiplied by the number of calendar days elapsing between the delivery date provided in the bid schedule and the delivery date to the State.  In the case of </w:t>
      </w:r>
      <w:r w:rsidR="00684B1C" w:rsidRPr="00563A77">
        <w:rPr>
          <w:rFonts w:ascii="Arial" w:hAnsi="Arial" w:cs="Arial"/>
          <w:szCs w:val="20"/>
        </w:rPr>
        <w:t>equipment in this t</w:t>
      </w:r>
      <w:r w:rsidRPr="00563A77">
        <w:rPr>
          <w:rFonts w:ascii="Arial" w:hAnsi="Arial" w:cs="Arial"/>
          <w:szCs w:val="20"/>
        </w:rPr>
        <w:t xml:space="preserve">his class, that daily rental fee is determined to be </w:t>
      </w:r>
      <w:r w:rsidRPr="00684B1C">
        <w:rPr>
          <w:rFonts w:ascii="Arial" w:hAnsi="Arial" w:cs="Arial"/>
          <w:szCs w:val="20"/>
          <w:highlight w:val="yellow"/>
        </w:rPr>
        <w:t>$</w:t>
      </w:r>
      <w:r w:rsidR="002D2FBF" w:rsidRPr="00684B1C">
        <w:rPr>
          <w:rFonts w:ascii="Arial" w:hAnsi="Arial" w:cs="Arial"/>
          <w:szCs w:val="20"/>
          <w:highlight w:val="yellow"/>
        </w:rPr>
        <w:t>2</w:t>
      </w:r>
      <w:r w:rsidR="00B45F0C">
        <w:rPr>
          <w:rFonts w:ascii="Arial" w:hAnsi="Arial" w:cs="Arial"/>
          <w:szCs w:val="20"/>
          <w:highlight w:val="yellow"/>
        </w:rPr>
        <w:t>25</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14:paraId="677FA57F"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6FCD899" w14:textId="77777777" w:rsidR="002236DA" w:rsidRDefault="002236DA" w:rsidP="002236DA">
      <w:pPr>
        <w:pStyle w:val="BlockText"/>
        <w:widowControl/>
        <w:numPr>
          <w:ilvl w:val="0"/>
          <w:numId w:val="0"/>
        </w:numPr>
        <w:autoSpaceDE/>
        <w:autoSpaceDN/>
        <w:adjustRightInd/>
        <w:ind w:left="1296" w:right="0"/>
        <w:jc w:val="both"/>
        <w:rPr>
          <w:rFonts w:ascii="Arial" w:hAnsi="Arial" w:cs="Arial"/>
          <w:szCs w:val="20"/>
        </w:rPr>
      </w:pPr>
    </w:p>
    <w:p w14:paraId="4D0E3442" w14:textId="77777777"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14:paraId="34F7972D" w14:textId="77777777"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196F72F7" w14:textId="77777777"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14:paraId="639A2A7F" w14:textId="77777777"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14:paraId="2C5D2FE4" w14:textId="77777777"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14:paraId="0E030AEF" w14:textId="77777777"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14:paraId="25C722C8" w14:textId="77777777"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14:paraId="638E0FB9" w14:textId="77777777"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14:paraId="5BFE0778" w14:textId="77777777"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14:paraId="3B716993" w14:textId="77777777"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 xml:space="preserve">is the actual number of days or fractions of days that the equipment is in a state of Machine Failure.  Downtime does not count time used for scheduled maintenance (including preventative maintenance and scheduled major overhauls), time lost for repair maintenance and </w:t>
      </w:r>
      <w:r>
        <w:rPr>
          <w:rFonts w:ascii="Arial" w:hAnsi="Arial" w:cs="Arial"/>
          <w:szCs w:val="20"/>
        </w:rPr>
        <w:lastRenderedPageBreak/>
        <w:t>scheduled major overhauls, time lost for repair of damage as a result of operator abuse or machine misapplication; or time lost as a result of accident or an act of God.  Downtime includes:</w:t>
      </w:r>
    </w:p>
    <w:p w14:paraId="08EC0439" w14:textId="77777777"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14:paraId="616AADAF" w14:textId="77777777"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54960E81" w14:textId="77777777"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14:paraId="1BB75557" w14:textId="77777777"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14:paraId="6351A25A" w14:textId="77777777"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14:paraId="4DCE35EE" w14:textId="77777777"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14:paraId="7AF7C020" w14:textId="77777777"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14:paraId="0D929592" w14:textId="77777777"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14:paraId="4B80C4F3" w14:textId="77777777"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14:paraId="26107FFC" w14:textId="77777777"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14:paraId="620ABAFD" w14:textId="77777777"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14:paraId="50B470F3" w14:textId="77777777"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14:paraId="355DE97A" w14:textId="77777777"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14:paraId="6ED2C6EF" w14:textId="77777777"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14:paraId="2726A1F5" w14:textId="77777777"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14:paraId="101FF379" w14:textId="77777777"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14:paraId="34CC16AA" w14:textId="77777777"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14:paraId="148E49F5" w14:textId="77777777"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14:paraId="31B7F972" w14:textId="77777777"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79E96227" w14:textId="77777777"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14:paraId="096766E9" w14:textId="77777777"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14:paraId="5EE3AC1E" w14:textId="77777777"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5F4EF2EF" w14:textId="77777777" w:rsidR="00852919" w:rsidRPr="00B45F0C" w:rsidRDefault="00852919" w:rsidP="003A39C1">
      <w:pPr>
        <w:pStyle w:val="BlockText"/>
        <w:widowControl/>
        <w:numPr>
          <w:ilvl w:val="0"/>
          <w:numId w:val="3"/>
        </w:numPr>
        <w:autoSpaceDE/>
        <w:autoSpaceDN/>
        <w:adjustRightInd/>
        <w:ind w:right="0"/>
        <w:jc w:val="both"/>
        <w:rPr>
          <w:rFonts w:ascii="Arial" w:hAnsi="Arial" w:cs="Arial"/>
          <w:bCs/>
          <w:szCs w:val="20"/>
        </w:rPr>
      </w:pPr>
      <w:r w:rsidRPr="00B45F0C">
        <w:rPr>
          <w:rFonts w:ascii="Arial" w:hAnsi="Arial" w:cs="Arial"/>
          <w:b/>
          <w:szCs w:val="20"/>
        </w:rPr>
        <w:t>WARRANTY:</w:t>
      </w:r>
    </w:p>
    <w:p w14:paraId="72CA9436" w14:textId="77777777" w:rsidR="00852919" w:rsidRPr="00B45F0C" w:rsidRDefault="00852919" w:rsidP="003A39C1">
      <w:pPr>
        <w:pStyle w:val="BlockText"/>
        <w:widowControl/>
        <w:numPr>
          <w:ilvl w:val="1"/>
          <w:numId w:val="3"/>
        </w:numPr>
        <w:autoSpaceDE/>
        <w:autoSpaceDN/>
        <w:adjustRightInd/>
        <w:ind w:right="0"/>
        <w:jc w:val="both"/>
        <w:rPr>
          <w:rFonts w:ascii="Arial" w:hAnsi="Arial" w:cs="Arial"/>
          <w:bCs/>
          <w:szCs w:val="20"/>
        </w:rPr>
      </w:pPr>
      <w:r w:rsidRPr="00B45F0C">
        <w:rPr>
          <w:rFonts w:ascii="Arial" w:hAnsi="Arial" w:cs="Arial"/>
          <w:b/>
          <w:szCs w:val="20"/>
        </w:rPr>
        <w:t>Standard Warranty Package:</w:t>
      </w:r>
      <w:r w:rsidRPr="00B45F0C">
        <w:rPr>
          <w:rFonts w:ascii="Arial" w:hAnsi="Arial" w:cs="Arial"/>
          <w:szCs w:val="20"/>
        </w:rPr>
        <w:t xml:space="preserve">  Unless otherwise stipulated by this ITB, the successful bidder will provide a </w:t>
      </w:r>
      <w:r w:rsidR="006A4C67" w:rsidRPr="00B45F0C">
        <w:rPr>
          <w:rFonts w:ascii="Arial" w:hAnsi="Arial" w:cs="Arial"/>
          <w:szCs w:val="20"/>
        </w:rPr>
        <w:t>one</w:t>
      </w:r>
      <w:r w:rsidRPr="00B45F0C">
        <w:rPr>
          <w:rFonts w:ascii="Arial" w:hAnsi="Arial" w:cs="Arial"/>
          <w:szCs w:val="20"/>
        </w:rPr>
        <w:t>-year (</w:t>
      </w:r>
      <w:r w:rsidR="006A4C67" w:rsidRPr="00B45F0C">
        <w:rPr>
          <w:rFonts w:ascii="Arial" w:hAnsi="Arial" w:cs="Arial"/>
          <w:szCs w:val="20"/>
        </w:rPr>
        <w:t>12</w:t>
      </w:r>
      <w:r w:rsidRPr="00B45F0C">
        <w:rPr>
          <w:rFonts w:ascii="Arial" w:hAnsi="Arial" w:cs="Arial"/>
          <w:szCs w:val="20"/>
        </w:rPr>
        <w:t>-month) warranty.</w:t>
      </w:r>
    </w:p>
    <w:p w14:paraId="60A4D034" w14:textId="77777777" w:rsidR="00852919" w:rsidRPr="00B45F0C" w:rsidRDefault="00852919" w:rsidP="003A39C1">
      <w:pPr>
        <w:pStyle w:val="BlockText"/>
        <w:widowControl/>
        <w:numPr>
          <w:ilvl w:val="2"/>
          <w:numId w:val="3"/>
        </w:numPr>
        <w:autoSpaceDE/>
        <w:autoSpaceDN/>
        <w:adjustRightInd/>
        <w:ind w:right="0"/>
        <w:jc w:val="both"/>
        <w:rPr>
          <w:rFonts w:ascii="Arial" w:hAnsi="Arial" w:cs="Arial"/>
          <w:bCs/>
          <w:szCs w:val="20"/>
        </w:rPr>
      </w:pPr>
      <w:r w:rsidRPr="00B45F0C">
        <w:rPr>
          <w:rFonts w:ascii="Arial" w:hAnsi="Arial" w:cs="Arial"/>
          <w:szCs w:val="20"/>
        </w:rPr>
        <w:t>Full (100%) Parts and Labor Warranty Coverage of all components for 12 months (year one), from the date the unit is placed in service at the assigned location.</w:t>
      </w:r>
    </w:p>
    <w:p w14:paraId="2DD44D02" w14:textId="77777777" w:rsidR="00852919" w:rsidRPr="00B45F0C" w:rsidRDefault="00852919" w:rsidP="003A39C1">
      <w:pPr>
        <w:pStyle w:val="BlockText"/>
        <w:widowControl/>
        <w:numPr>
          <w:ilvl w:val="2"/>
          <w:numId w:val="3"/>
        </w:numPr>
        <w:autoSpaceDE/>
        <w:autoSpaceDN/>
        <w:adjustRightInd/>
        <w:ind w:right="0"/>
        <w:jc w:val="both"/>
        <w:rPr>
          <w:rFonts w:ascii="Arial" w:hAnsi="Arial" w:cs="Arial"/>
          <w:bCs/>
          <w:szCs w:val="20"/>
        </w:rPr>
      </w:pPr>
      <w:r w:rsidRPr="00B45F0C">
        <w:rPr>
          <w:rFonts w:ascii="Arial" w:hAnsi="Arial" w:cs="Arial"/>
          <w:szCs w:val="20"/>
        </w:rPr>
        <w:t>Full (100%) Warranty Coverage includes all</w:t>
      </w:r>
      <w:r w:rsidR="00456FE2" w:rsidRPr="00B45F0C">
        <w:rPr>
          <w:rFonts w:ascii="Arial" w:hAnsi="Arial" w:cs="Arial"/>
          <w:szCs w:val="20"/>
        </w:rPr>
        <w:t xml:space="preserve"> cost of labor, parts, freight, </w:t>
      </w:r>
      <w:r w:rsidRPr="00B45F0C">
        <w:rPr>
          <w:rFonts w:ascii="Arial" w:hAnsi="Arial" w:cs="Arial"/>
          <w:szCs w:val="20"/>
        </w:rPr>
        <w:t>lubricants, miscellaneous cost, etc., to place the unit in like-new condition.</w:t>
      </w:r>
    </w:p>
    <w:p w14:paraId="449B11B4" w14:textId="77777777" w:rsidR="00852919" w:rsidRPr="00B45F0C" w:rsidRDefault="00852919" w:rsidP="003A39C1">
      <w:pPr>
        <w:pStyle w:val="BlockText"/>
        <w:widowControl/>
        <w:numPr>
          <w:ilvl w:val="2"/>
          <w:numId w:val="3"/>
        </w:numPr>
        <w:autoSpaceDE/>
        <w:autoSpaceDN/>
        <w:adjustRightInd/>
        <w:ind w:right="0"/>
        <w:jc w:val="both"/>
        <w:rPr>
          <w:rFonts w:ascii="Arial" w:hAnsi="Arial" w:cs="Arial"/>
          <w:bCs/>
          <w:szCs w:val="20"/>
        </w:rPr>
      </w:pPr>
      <w:r w:rsidRPr="00B45F0C">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0C030747" w14:textId="77777777" w:rsidR="00345C04" w:rsidRPr="00B45F0C" w:rsidRDefault="00345C04" w:rsidP="003A39C1">
      <w:pPr>
        <w:pStyle w:val="BlockText"/>
        <w:widowControl/>
        <w:numPr>
          <w:ilvl w:val="2"/>
          <w:numId w:val="3"/>
        </w:numPr>
        <w:autoSpaceDE/>
        <w:autoSpaceDN/>
        <w:adjustRightInd/>
        <w:ind w:right="0"/>
        <w:jc w:val="both"/>
        <w:rPr>
          <w:rFonts w:ascii="Arial" w:hAnsi="Arial" w:cs="Arial"/>
          <w:szCs w:val="20"/>
        </w:rPr>
      </w:pPr>
      <w:r w:rsidRPr="00B45F0C">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6B3ADCF2" w14:textId="77777777" w:rsidR="00345C04" w:rsidRPr="00B45F0C" w:rsidRDefault="00345C04" w:rsidP="003A39C1">
      <w:pPr>
        <w:pStyle w:val="BlockText"/>
        <w:widowControl/>
        <w:numPr>
          <w:ilvl w:val="2"/>
          <w:numId w:val="3"/>
        </w:numPr>
        <w:autoSpaceDE/>
        <w:autoSpaceDN/>
        <w:adjustRightInd/>
        <w:ind w:right="0"/>
        <w:jc w:val="both"/>
        <w:rPr>
          <w:rFonts w:ascii="Arial" w:hAnsi="Arial" w:cs="Arial"/>
          <w:szCs w:val="20"/>
        </w:rPr>
      </w:pPr>
      <w:r w:rsidRPr="00B45F0C">
        <w:rPr>
          <w:rFonts w:ascii="Arial" w:hAnsi="Arial" w:cs="Arial"/>
          <w:szCs w:val="20"/>
        </w:rPr>
        <w:t>Warranty on Attachments:</w:t>
      </w:r>
      <w:r w:rsidRPr="00B45F0C">
        <w:rPr>
          <w:rFonts w:ascii="Arial" w:hAnsi="Arial" w:cs="Arial"/>
          <w:b/>
          <w:szCs w:val="20"/>
        </w:rPr>
        <w:t xml:space="preserve">  </w:t>
      </w:r>
      <w:r w:rsidRPr="00B45F0C">
        <w:rPr>
          <w:rFonts w:ascii="Arial" w:hAnsi="Arial" w:cs="Arial"/>
          <w:szCs w:val="20"/>
        </w:rPr>
        <w:t>Same as Standard Warranty Package.</w:t>
      </w:r>
    </w:p>
    <w:p w14:paraId="4C3B2BEC" w14:textId="77777777" w:rsidR="00345C04" w:rsidRPr="00B45F0C" w:rsidRDefault="00345C04" w:rsidP="003A39C1">
      <w:pPr>
        <w:pStyle w:val="BlockText"/>
        <w:widowControl/>
        <w:numPr>
          <w:ilvl w:val="2"/>
          <w:numId w:val="3"/>
        </w:numPr>
        <w:autoSpaceDE/>
        <w:autoSpaceDN/>
        <w:adjustRightInd/>
        <w:ind w:right="0"/>
        <w:jc w:val="both"/>
        <w:rPr>
          <w:rFonts w:ascii="Arial" w:hAnsi="Arial" w:cs="Arial"/>
          <w:szCs w:val="20"/>
        </w:rPr>
      </w:pPr>
      <w:r w:rsidRPr="00B45F0C">
        <w:rPr>
          <w:rFonts w:ascii="Arial" w:hAnsi="Arial" w:cs="Arial"/>
          <w:szCs w:val="20"/>
        </w:rPr>
        <w:t>In-Service Date:</w:t>
      </w:r>
      <w:r w:rsidRPr="00B45F0C">
        <w:rPr>
          <w:rFonts w:ascii="Arial" w:hAnsi="Arial" w:cs="Arial"/>
          <w:b/>
          <w:szCs w:val="20"/>
        </w:rPr>
        <w:t xml:space="preserve">  </w:t>
      </w:r>
      <w:r w:rsidRPr="00B45F0C">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1510C7E4" w14:textId="77777777"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14:paraId="3FD1306C"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14:paraId="573B7AB9"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1FDFDCBB"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14:paraId="6A23BD62"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14:paraId="7825556E"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14:paraId="3E12E9FA" w14:textId="2650F560" w:rsidR="00536159" w:rsidRPr="007C0DDF" w:rsidRDefault="00536159" w:rsidP="007C0DDF">
      <w:pPr>
        <w:pStyle w:val="BlockText"/>
        <w:numPr>
          <w:ilvl w:val="2"/>
          <w:numId w:val="3"/>
        </w:numPr>
        <w:tabs>
          <w:tab w:val="left" w:pos="720"/>
        </w:tabs>
        <w:autoSpaceDE/>
        <w:ind w:right="0"/>
        <w:jc w:val="both"/>
        <w:rPr>
          <w:rFonts w:ascii="Arial" w:hAnsi="Arial" w:cs="Arial"/>
        </w:rPr>
      </w:pPr>
      <w:r>
        <w:rPr>
          <w:rFonts w:ascii="Arial" w:hAnsi="Arial" w:cs="Arial"/>
        </w:rPr>
        <w:t xml:space="preserve">The vendor will be invoiced for required warranty work performed by the state.  Warranty work performed by the state will be charged at the current SEF shop labor rate at the time of the </w:t>
      </w:r>
      <w:r>
        <w:rPr>
          <w:rFonts w:ascii="Arial" w:hAnsi="Arial" w:cs="Arial"/>
        </w:rPr>
        <w:lastRenderedPageBreak/>
        <w:t>repair.  Actual repair time will be used.</w:t>
      </w:r>
    </w:p>
    <w:p w14:paraId="2308BF9D" w14:textId="77777777"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14:paraId="21ABAE5F" w14:textId="77777777"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14:paraId="524D3F2A" w14:textId="77777777"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14:paraId="787D0120" w14:textId="77777777"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14:paraId="6EA124C7" w14:textId="77777777"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14:paraId="370CE5BF" w14:textId="77777777"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14:paraId="04D6A92E" w14:textId="77777777"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14:paraId="3A25068E" w14:textId="77777777"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14:paraId="39793BF2" w14:textId="77777777"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14:paraId="7AFD7BE4" w14:textId="77777777"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14:paraId="6986D6E2" w14:textId="77777777"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14:paraId="74EE7C15" w14:textId="77777777"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14:paraId="7C1B259D" w14:textId="77777777"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14:paraId="387EFF22" w14:textId="77777777"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14:paraId="7B0E8201" w14:textId="77777777"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14:paraId="769E6B94" w14:textId="77777777"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14:paraId="3691F97D" w14:textId="77777777"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14:paraId="191CF978" w14:textId="77777777"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14:paraId="079B27E5" w14:textId="77777777"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14:paraId="6656319D" w14:textId="77777777"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14:paraId="13BA416F"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14:paraId="4ECAE736" w14:textId="579B91D5" w:rsidR="00852919" w:rsidRPr="00215388" w:rsidRDefault="00852919" w:rsidP="00B45F0C">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914E60C"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14:paraId="11CA35A0" w14:textId="77777777"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lastRenderedPageBreak/>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1577F7BF"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14:paraId="36680BD7" w14:textId="77777777"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14:paraId="509B0C73"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14:paraId="67396D58"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14:paraId="2124B372"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14:paraId="1804D42A"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14:paraId="0C4C0822"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14:paraId="5BE0AEA8"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14:paraId="5599469C"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14:paraId="7436B7DE"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14:paraId="7238C0BF"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14:paraId="06475E65"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14:paraId="7AFCF7AB"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14:paraId="55B6570D"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14:paraId="77B3B403"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14:paraId="440DD472"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14:paraId="619BEEE8" w14:textId="77777777"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14:paraId="36291DC9" w14:textId="77777777"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14:paraId="62688A40" w14:textId="77777777"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14:paraId="5F8C981C" w14:textId="77777777"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14:paraId="2FB4425D" w14:textId="77777777"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14:paraId="3162BB9C"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NO RETROACTIVE PRICE INCREASES WILL BE ACCEPTED</w:t>
      </w:r>
      <w:r w:rsidRPr="00142441">
        <w:rPr>
          <w:rFonts w:ascii="Arial" w:hAnsi="Arial" w:cs="Arial"/>
          <w:szCs w:val="20"/>
        </w:rPr>
        <w:t>.</w:t>
      </w:r>
    </w:p>
    <w:p w14:paraId="33C410A3" w14:textId="77777777"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14:paraId="03BF0334"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14:paraId="51EA8807" w14:textId="77777777"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14:paraId="2D715FD7" w14:textId="77777777"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14:paraId="71769923"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14:paraId="6DDDD257"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14:paraId="71DB52E8" w14:textId="77777777"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6087F80" w14:textId="77777777"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14:paraId="0F1016AA" w14:textId="77777777"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14:paraId="77421DF8" w14:textId="77777777"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14:paraId="3E84A55C" w14:textId="77777777"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14:paraId="01C8946A" w14:textId="77777777"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14:paraId="06F25FC2" w14:textId="77777777"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1B504044" w14:textId="77777777"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14:paraId="70BE304E" w14:textId="77777777"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14:paraId="0D70C4BF" w14:textId="77777777" w:rsidTr="00DD4F43">
        <w:trPr>
          <w:trHeight w:val="2339"/>
        </w:trPr>
        <w:tc>
          <w:tcPr>
            <w:tcW w:w="10170" w:type="dxa"/>
            <w:shd w:val="pct15" w:color="auto" w:fill="auto"/>
          </w:tcPr>
          <w:p w14:paraId="4B501975" w14:textId="77777777"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14:paraId="5AED7C23" w14:textId="77777777"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14:paraId="63C0345D" w14:textId="77777777"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14:paraId="5FA5B1F8" w14:textId="77777777"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14:paraId="72A95D4B" w14:textId="77777777"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14:paraId="666CFD28" w14:textId="77777777"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14:paraId="7E38CB8F" w14:textId="77777777"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14:paraId="63E61998" w14:textId="77777777"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14:paraId="3A3895C6" w14:textId="10F4FBAA"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Bids may be emailed to</w:t>
      </w:r>
      <w:r w:rsidR="00FA648D">
        <w:rPr>
          <w:rFonts w:ascii="Arial" w:hAnsi="Arial" w:cs="Arial"/>
          <w:szCs w:val="20"/>
        </w:rPr>
        <w:t xml:space="preserve"> </w:t>
      </w:r>
      <w:hyperlink r:id="rId14" w:history="1">
        <w:r w:rsidR="00C929CD">
          <w:rPr>
            <w:rStyle w:val="Hyperlink"/>
            <w:rFonts w:ascii="Arial" w:hAnsi="Arial" w:cs="Arial"/>
            <w:szCs w:val="20"/>
          </w:rPr>
          <w:t>alberta.breshears@alaska.gov</w:t>
        </w:r>
      </w:hyperlink>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FA648D">
        <w:rPr>
          <w:rFonts w:ascii="Arial" w:hAnsi="Arial" w:cs="Arial"/>
          <w:szCs w:val="20"/>
        </w:rPr>
        <w:t>269-0786</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14:paraId="27D6A439" w14:textId="77777777"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7066E9A2" w14:textId="77777777"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14:paraId="371DDE45" w14:textId="77777777"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14:paraId="0FE4BEA2" w14:textId="77777777"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14:paraId="5571FDDB" w14:textId="77777777"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14:paraId="11248C75" w14:textId="77777777"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14:paraId="422D2C6F" w14:textId="77777777"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14:paraId="5A0E868C" w14:textId="77777777"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lastRenderedPageBreak/>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7A4C9C19" w14:textId="77777777"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80D52DB" w14:textId="77777777"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14:paraId="62308B6D"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14:paraId="7B61B5B4"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6E84A3D0"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14:paraId="718D5247"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559A6767"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14:paraId="1F7DACC4"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14:paraId="3359A695"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14:paraId="115871A2"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14:paraId="090BFC9E"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BE6E5AF"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54062B76"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0BBE3340"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xml:space="preserve">: Within five (5) working days of notice from the state, the apparent low bidder must submit a list of the subcontractors that will be used in the performance of the contract. The list must include the name of </w:t>
      </w:r>
      <w:r w:rsidRPr="008B1C82">
        <w:rPr>
          <w:rFonts w:ascii="Arial" w:hAnsi="Arial" w:cs="Arial"/>
          <w:szCs w:val="20"/>
        </w:rPr>
        <w:lastRenderedPageBreak/>
        <w:t>each subcontractor and the location of the place of business for each subcontractor and evidence of each subcontractor's valid Alaska business license.</w:t>
      </w:r>
    </w:p>
    <w:p w14:paraId="1AC0C883"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0D90E26"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14:paraId="5200A95C"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7E6E1B70"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14:paraId="611FA2E7"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14:paraId="15B964A4"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14:paraId="0456B090"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0CC034A5" w14:textId="77777777"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44B0577D" w14:textId="77777777"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3C191D11" w14:textId="77777777"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lastRenderedPageBreak/>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2A7CFA08" w14:textId="77777777" w:rsidR="000213D7" w:rsidRPr="000213D7" w:rsidRDefault="000213D7" w:rsidP="00DD4F43">
      <w:pPr>
        <w:widowControl/>
        <w:autoSpaceDE/>
        <w:autoSpaceDN/>
        <w:adjustRightInd/>
        <w:ind w:left="576" w:hanging="576"/>
        <w:jc w:val="both"/>
        <w:rPr>
          <w:rFonts w:ascii="Arial" w:hAnsi="Arial" w:cs="Arial"/>
          <w:szCs w:val="20"/>
        </w:rPr>
      </w:pPr>
    </w:p>
    <w:p w14:paraId="1790CB1E" w14:textId="77777777"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14:paraId="28CCF8F2" w14:textId="77777777" w:rsidR="000213D7" w:rsidRPr="00E62098" w:rsidRDefault="000213D7" w:rsidP="00DD4F43">
      <w:pPr>
        <w:pStyle w:val="ListParagraph"/>
        <w:ind w:left="576" w:hanging="576"/>
        <w:jc w:val="both"/>
        <w:rPr>
          <w:rFonts w:ascii="Arial" w:hAnsi="Arial" w:cs="Arial"/>
          <w:szCs w:val="20"/>
        </w:rPr>
      </w:pPr>
    </w:p>
    <w:p w14:paraId="5A77147C"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Equipment offered for lease may be subject to inspection and approval by the state prior to the award of the ITB. The equipment and attachments must be in good repair and capable of performing the work for which they were designed.</w:t>
      </w:r>
    </w:p>
    <w:p w14:paraId="2559B835" w14:textId="77777777" w:rsidR="000213D7" w:rsidRPr="00E62098" w:rsidRDefault="000213D7" w:rsidP="00DD4F43">
      <w:pPr>
        <w:ind w:left="540" w:hanging="540"/>
        <w:jc w:val="both"/>
        <w:rPr>
          <w:rFonts w:ascii="Arial" w:hAnsi="Arial" w:cs="Arial"/>
          <w:szCs w:val="20"/>
        </w:rPr>
      </w:pPr>
    </w:p>
    <w:p w14:paraId="7DFC96F3"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5E37F657" w14:textId="77777777" w:rsidR="000213D7" w:rsidRPr="00E62098" w:rsidRDefault="000213D7" w:rsidP="00DD4F43">
      <w:pPr>
        <w:ind w:left="540" w:hanging="540"/>
        <w:jc w:val="both"/>
        <w:rPr>
          <w:rFonts w:ascii="Arial" w:hAnsi="Arial" w:cs="Arial"/>
          <w:szCs w:val="20"/>
        </w:rPr>
      </w:pPr>
    </w:p>
    <w:p w14:paraId="23F2506F"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22046A39" w14:textId="77777777" w:rsidR="000213D7" w:rsidRPr="00E62098" w:rsidRDefault="000213D7" w:rsidP="00DD4F43">
      <w:pPr>
        <w:ind w:left="540" w:hanging="540"/>
        <w:jc w:val="both"/>
        <w:rPr>
          <w:rFonts w:ascii="Arial" w:hAnsi="Arial" w:cs="Arial"/>
          <w:szCs w:val="20"/>
        </w:rPr>
      </w:pPr>
    </w:p>
    <w:p w14:paraId="1E6BD384"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14:paraId="299E3B62" w14:textId="77777777" w:rsidR="000213D7" w:rsidRPr="00E62098" w:rsidRDefault="000213D7" w:rsidP="00DD4F43">
      <w:pPr>
        <w:ind w:left="540" w:hanging="540"/>
        <w:jc w:val="both"/>
        <w:rPr>
          <w:rFonts w:ascii="Arial" w:hAnsi="Arial" w:cs="Arial"/>
          <w:b/>
          <w:szCs w:val="20"/>
          <w:u w:val="single"/>
        </w:rPr>
      </w:pPr>
    </w:p>
    <w:p w14:paraId="3658DC91"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14:paraId="0A1288D6" w14:textId="77777777" w:rsidR="000213D7" w:rsidRPr="00E62098" w:rsidRDefault="000213D7" w:rsidP="00DD4F43">
      <w:pPr>
        <w:ind w:left="540" w:hanging="540"/>
        <w:jc w:val="both"/>
        <w:rPr>
          <w:rFonts w:ascii="Arial" w:hAnsi="Arial" w:cs="Arial"/>
          <w:szCs w:val="20"/>
        </w:rPr>
      </w:pPr>
    </w:p>
    <w:p w14:paraId="04182B46"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2E40D261" w14:textId="77777777" w:rsidR="000213D7" w:rsidRPr="00E62098" w:rsidRDefault="000213D7" w:rsidP="00FA648D">
      <w:pPr>
        <w:jc w:val="both"/>
        <w:rPr>
          <w:rFonts w:ascii="Arial" w:hAnsi="Arial" w:cs="Arial"/>
          <w:szCs w:val="20"/>
        </w:rPr>
      </w:pPr>
    </w:p>
    <w:p w14:paraId="07D3A4B0"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14:paraId="5D61B86C" w14:textId="77777777" w:rsidR="000213D7" w:rsidRPr="00E62098" w:rsidRDefault="000213D7" w:rsidP="00DD4F43">
      <w:pPr>
        <w:ind w:left="540" w:hanging="540"/>
        <w:jc w:val="both"/>
        <w:rPr>
          <w:rFonts w:ascii="Arial" w:hAnsi="Arial" w:cs="Arial"/>
          <w:b/>
          <w:caps/>
          <w:color w:val="000000"/>
          <w:szCs w:val="20"/>
        </w:rPr>
      </w:pPr>
    </w:p>
    <w:p w14:paraId="08ECE1D4"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2A02649" w14:textId="77777777" w:rsidR="000213D7" w:rsidRPr="00E62098" w:rsidRDefault="000213D7" w:rsidP="00DD4F43">
      <w:pPr>
        <w:ind w:left="540" w:hanging="540"/>
        <w:jc w:val="both"/>
        <w:rPr>
          <w:rFonts w:ascii="Arial" w:hAnsi="Arial" w:cs="Arial"/>
          <w:szCs w:val="20"/>
        </w:rPr>
      </w:pPr>
    </w:p>
    <w:p w14:paraId="54E96EB3"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A489B01" w14:textId="77777777" w:rsidR="000213D7" w:rsidRPr="00E62098" w:rsidRDefault="000213D7" w:rsidP="00DD4F43">
      <w:pPr>
        <w:ind w:left="540" w:hanging="540"/>
        <w:jc w:val="both"/>
        <w:rPr>
          <w:rFonts w:ascii="Arial" w:hAnsi="Arial" w:cs="Arial"/>
          <w:szCs w:val="20"/>
        </w:rPr>
      </w:pPr>
    </w:p>
    <w:p w14:paraId="6E6F34E6"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3B4D5CF5" w14:textId="77777777" w:rsidR="000213D7" w:rsidRPr="005773B2" w:rsidRDefault="000213D7" w:rsidP="00DD4F43">
      <w:pPr>
        <w:ind w:left="540" w:hanging="540"/>
        <w:jc w:val="both"/>
        <w:rPr>
          <w:rFonts w:ascii="Arial" w:hAnsi="Arial" w:cs="Arial"/>
          <w:szCs w:val="20"/>
        </w:rPr>
      </w:pPr>
    </w:p>
    <w:p w14:paraId="21F3F128"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14:paraId="26775051" w14:textId="77777777" w:rsidR="000213D7" w:rsidRPr="005773B2" w:rsidRDefault="000213D7" w:rsidP="00DD4F43">
      <w:pPr>
        <w:ind w:left="540" w:hanging="540"/>
        <w:jc w:val="both"/>
        <w:rPr>
          <w:rFonts w:ascii="Arial" w:hAnsi="Arial" w:cs="Arial"/>
          <w:szCs w:val="20"/>
        </w:rPr>
      </w:pPr>
    </w:p>
    <w:p w14:paraId="4A510386"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lastRenderedPageBreak/>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14:paraId="21010C31" w14:textId="77777777" w:rsidR="000213D7" w:rsidRPr="005773B2" w:rsidRDefault="000213D7" w:rsidP="00DD4F43">
      <w:pPr>
        <w:ind w:left="540" w:hanging="540"/>
        <w:jc w:val="both"/>
        <w:rPr>
          <w:rFonts w:ascii="Arial" w:hAnsi="Arial" w:cs="Arial"/>
          <w:szCs w:val="20"/>
        </w:rPr>
      </w:pPr>
    </w:p>
    <w:p w14:paraId="403D657B"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0E6AE392" w14:textId="77777777" w:rsidR="000213D7" w:rsidRPr="005773B2" w:rsidRDefault="000213D7" w:rsidP="00DD4F43">
      <w:pPr>
        <w:ind w:left="540" w:hanging="540"/>
        <w:jc w:val="both"/>
        <w:rPr>
          <w:rFonts w:ascii="Arial" w:hAnsi="Arial" w:cs="Arial"/>
          <w:szCs w:val="20"/>
        </w:rPr>
      </w:pPr>
    </w:p>
    <w:p w14:paraId="35A9213F" w14:textId="77777777" w:rsidR="000213D7" w:rsidRPr="005773B2" w:rsidRDefault="000213D7" w:rsidP="00215388">
      <w:pPr>
        <w:pStyle w:val="ListParagraph"/>
        <w:ind w:left="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346D331F" w14:textId="77777777" w:rsidR="000213D7" w:rsidRPr="005773B2" w:rsidRDefault="000213D7" w:rsidP="00DD4F43">
      <w:pPr>
        <w:tabs>
          <w:tab w:val="left" w:pos="540"/>
        </w:tabs>
        <w:ind w:left="540" w:hanging="540"/>
        <w:jc w:val="both"/>
        <w:rPr>
          <w:rFonts w:ascii="Arial" w:hAnsi="Arial" w:cs="Arial"/>
          <w:szCs w:val="20"/>
        </w:rPr>
      </w:pPr>
    </w:p>
    <w:p w14:paraId="5C4EFFCE" w14:textId="77777777"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14:paraId="5DB86FFB" w14:textId="77777777" w:rsidR="000213D7" w:rsidRPr="00E62098" w:rsidRDefault="000213D7" w:rsidP="00DD4F43">
      <w:pPr>
        <w:tabs>
          <w:tab w:val="left" w:pos="540"/>
        </w:tabs>
        <w:ind w:left="540" w:hanging="540"/>
        <w:jc w:val="both"/>
        <w:rPr>
          <w:rFonts w:ascii="Arial" w:hAnsi="Arial" w:cs="Arial"/>
          <w:szCs w:val="20"/>
        </w:rPr>
      </w:pPr>
    </w:p>
    <w:p w14:paraId="07ACCA7A" w14:textId="77777777"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0AE05914" w14:textId="77777777" w:rsidR="000213D7" w:rsidRPr="00FA648D" w:rsidRDefault="000213D7" w:rsidP="00FA648D">
      <w:pPr>
        <w:tabs>
          <w:tab w:val="left" w:pos="540"/>
          <w:tab w:val="left" w:pos="3240"/>
        </w:tabs>
        <w:jc w:val="both"/>
        <w:rPr>
          <w:rFonts w:ascii="Arial" w:hAnsi="Arial" w:cs="Arial"/>
          <w:szCs w:val="20"/>
        </w:rPr>
      </w:pPr>
    </w:p>
    <w:p w14:paraId="5BC614ED" w14:textId="77777777"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591DBEEF" w14:textId="77777777"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6532B3CF" w14:textId="77777777"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14:paraId="6528F5FF" w14:textId="77777777"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6F7223C1" w14:textId="77777777"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08D2A771" w14:textId="77777777"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146E4523" w14:textId="77777777"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655F1433" w14:textId="77777777"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14:paraId="0B96C31F" w14:textId="77777777"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14:paraId="31C82087" w14:textId="77777777"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6594B195" w14:textId="77777777"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14:paraId="146D9977" w14:textId="77777777"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4BA53921" w14:textId="77777777" w:rsidR="000213D7" w:rsidRPr="00E62098" w:rsidRDefault="000213D7" w:rsidP="00DD4F43">
      <w:pPr>
        <w:tabs>
          <w:tab w:val="left" w:pos="540"/>
        </w:tabs>
        <w:ind w:left="540" w:hanging="540"/>
        <w:jc w:val="both"/>
        <w:rPr>
          <w:rFonts w:ascii="Arial" w:hAnsi="Arial" w:cs="Arial"/>
          <w:b/>
          <w:i/>
          <w:color w:val="000000"/>
          <w:szCs w:val="20"/>
        </w:rPr>
      </w:pPr>
    </w:p>
    <w:p w14:paraId="1C8D8B18" w14:textId="77777777"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14:paraId="7D1DE4F7" w14:textId="77777777"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7EE5E258" w14:textId="77777777"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lastRenderedPageBreak/>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54294BAB" w14:textId="77777777"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14:paraId="4F48C925" w14:textId="77777777"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14:paraId="36596B1B"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14:paraId="1F6EBC68"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63EB433"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5E94013C"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F004C9C"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7987F980"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14:paraId="707B9504"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50109B7C"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xml:space="preserve">: Regarding preferences 6 and 7 above, the Division of Vocational Rehabilitation in the Department of Labor and Workforce Development maintains lists of Alaskan; [1] employment </w:t>
      </w:r>
      <w:r w:rsidRPr="008B1C82">
        <w:rPr>
          <w:rFonts w:ascii="Arial" w:hAnsi="Arial" w:cs="Arial"/>
          <w:szCs w:val="20"/>
        </w:rPr>
        <w:lastRenderedPageBreak/>
        <w:t>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65B3F022" w14:textId="296A5532" w:rsidR="008B1C82" w:rsidRDefault="008B1C82" w:rsidP="007C0DDF">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4310366C" w14:textId="77777777"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14:paraId="6004A08E" w14:textId="77777777"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14:paraId="2C9040D4" w14:textId="77777777"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513C54E" w14:textId="77777777" w:rsidR="006B7B78" w:rsidRPr="00BF2D24" w:rsidRDefault="006B7B78" w:rsidP="00DD4F43">
      <w:pPr>
        <w:ind w:left="540" w:hanging="540"/>
        <w:jc w:val="both"/>
        <w:rPr>
          <w:rFonts w:ascii="Arial" w:hAnsi="Arial" w:cs="Arial"/>
          <w:strike/>
          <w:color w:val="000000"/>
          <w:szCs w:val="20"/>
        </w:rPr>
      </w:pPr>
    </w:p>
    <w:p w14:paraId="52851554" w14:textId="77777777"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14:paraId="5690291B" w14:textId="77777777" w:rsidR="006B7B78" w:rsidRPr="00BF2D24" w:rsidRDefault="006B7B78" w:rsidP="00DC55AC">
      <w:pPr>
        <w:ind w:left="576" w:hanging="576"/>
        <w:jc w:val="both"/>
        <w:rPr>
          <w:rFonts w:ascii="Arial" w:hAnsi="Arial" w:cs="Arial"/>
          <w:color w:val="000000"/>
          <w:szCs w:val="20"/>
        </w:rPr>
      </w:pPr>
    </w:p>
    <w:p w14:paraId="7385D8BB"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14:paraId="70D87BA9"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14:paraId="3C0CFACE"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14:paraId="58FE86C7"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14:paraId="3785673F"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14:paraId="13D6A565" w14:textId="77777777" w:rsidR="006B7B78" w:rsidRPr="00BF2D24" w:rsidRDefault="006B7B78" w:rsidP="00DC55AC">
      <w:pPr>
        <w:ind w:left="576" w:hanging="36"/>
        <w:jc w:val="both"/>
        <w:rPr>
          <w:rFonts w:ascii="Arial" w:hAnsi="Arial" w:cs="Arial"/>
          <w:strike/>
          <w:szCs w:val="20"/>
        </w:rPr>
      </w:pPr>
    </w:p>
    <w:p w14:paraId="2C93CE70" w14:textId="77777777"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14:paraId="3D6361C0" w14:textId="77777777" w:rsidR="006B7B78" w:rsidRPr="00BF2D24" w:rsidRDefault="006B7B78" w:rsidP="00DC55AC">
      <w:pPr>
        <w:ind w:left="576" w:hanging="576"/>
        <w:jc w:val="both"/>
        <w:rPr>
          <w:rFonts w:ascii="Arial" w:hAnsi="Arial" w:cs="Arial"/>
          <w:color w:val="000000"/>
          <w:szCs w:val="20"/>
        </w:rPr>
      </w:pPr>
    </w:p>
    <w:p w14:paraId="28A9CC08" w14:textId="77777777"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14:paraId="15051B1C" w14:textId="77777777"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14:paraId="7FEDD098" w14:textId="77777777"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14:paraId="616845BC" w14:textId="77777777"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14:paraId="78483A80" w14:textId="77777777" w:rsidR="006B7B78" w:rsidRPr="00BF2D24" w:rsidRDefault="006B7B78" w:rsidP="00DC55AC">
      <w:pPr>
        <w:ind w:left="576" w:hanging="576"/>
        <w:jc w:val="both"/>
        <w:rPr>
          <w:rFonts w:ascii="Arial" w:hAnsi="Arial" w:cs="Arial"/>
          <w:b/>
          <w:color w:val="FF0000"/>
          <w:szCs w:val="20"/>
        </w:rPr>
      </w:pPr>
    </w:p>
    <w:p w14:paraId="05F92E59" w14:textId="77777777"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14:paraId="4373CAE6" w14:textId="77777777" w:rsidR="006B7B78" w:rsidRPr="00BF2D24" w:rsidRDefault="006B7B78" w:rsidP="00DC55AC">
      <w:pPr>
        <w:ind w:left="576" w:hanging="576"/>
        <w:jc w:val="both"/>
        <w:rPr>
          <w:rFonts w:ascii="Arial" w:hAnsi="Arial" w:cs="Arial"/>
          <w:b/>
          <w:color w:val="000000"/>
          <w:szCs w:val="20"/>
        </w:rPr>
      </w:pPr>
    </w:p>
    <w:p w14:paraId="4C3BA6BB" w14:textId="77777777"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14:paraId="27783139" w14:textId="77777777" w:rsidR="006B7B78" w:rsidRPr="00BF2D24" w:rsidRDefault="006B7B78" w:rsidP="00DC55AC">
      <w:pPr>
        <w:ind w:left="990" w:hanging="576"/>
        <w:jc w:val="both"/>
        <w:rPr>
          <w:rFonts w:ascii="Arial" w:hAnsi="Arial" w:cs="Arial"/>
          <w:color w:val="000000"/>
          <w:szCs w:val="20"/>
        </w:rPr>
      </w:pPr>
    </w:p>
    <w:p w14:paraId="490510A7" w14:textId="77777777"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14:paraId="625CB24E" w14:textId="77777777"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14:paraId="193139CC" w14:textId="77777777"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14:paraId="10830A53" w14:textId="77777777"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14:paraId="0E2FC302" w14:textId="77777777"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5958E7AF" w14:textId="77777777"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14:paraId="42BD1B1C" w14:textId="77777777" w:rsidR="006B7B78" w:rsidRPr="00BF2D24" w:rsidRDefault="006B7B78" w:rsidP="00DC55AC">
      <w:pPr>
        <w:ind w:left="576" w:hanging="576"/>
        <w:jc w:val="both"/>
        <w:rPr>
          <w:rFonts w:ascii="Arial" w:hAnsi="Arial" w:cs="Arial"/>
          <w:strike/>
          <w:szCs w:val="20"/>
        </w:rPr>
      </w:pPr>
    </w:p>
    <w:p w14:paraId="6BC5E8A5" w14:textId="77777777"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14:paraId="227AFC3A" w14:textId="77777777"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14:paraId="632B0154" w14:textId="77777777" w:rsidR="006B7B78" w:rsidRPr="00BF2D24" w:rsidRDefault="006B7B78" w:rsidP="00DC55AC">
      <w:pPr>
        <w:ind w:left="576" w:hanging="576"/>
        <w:jc w:val="both"/>
        <w:rPr>
          <w:rFonts w:ascii="Arial" w:hAnsi="Arial" w:cs="Arial"/>
          <w:color w:val="000000"/>
          <w:szCs w:val="20"/>
        </w:rPr>
      </w:pPr>
    </w:p>
    <w:p w14:paraId="03DEDF91" w14:textId="77777777" w:rsidR="006B7B78" w:rsidRPr="00BF2D24" w:rsidRDefault="006B7B78" w:rsidP="00C929CD">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14:paraId="18336E4F" w14:textId="77777777" w:rsidR="006B7B78" w:rsidRPr="00BF2D24" w:rsidRDefault="006B7B78" w:rsidP="00DD4F43">
      <w:pPr>
        <w:ind w:left="576" w:hanging="576"/>
        <w:jc w:val="both"/>
        <w:rPr>
          <w:rFonts w:ascii="Arial" w:hAnsi="Arial" w:cs="Arial"/>
          <w:color w:val="000000"/>
          <w:szCs w:val="20"/>
        </w:rPr>
      </w:pPr>
    </w:p>
    <w:p w14:paraId="081B7BC2" w14:textId="77777777"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16777A7" w14:textId="77777777" w:rsidR="006B7B78" w:rsidRPr="00BF2D24" w:rsidRDefault="006B7B78" w:rsidP="00DD4F43">
      <w:pPr>
        <w:ind w:left="576" w:hanging="576"/>
        <w:jc w:val="both"/>
        <w:rPr>
          <w:rFonts w:ascii="Arial" w:hAnsi="Arial" w:cs="Arial"/>
          <w:b/>
          <w:szCs w:val="20"/>
        </w:rPr>
      </w:pPr>
    </w:p>
    <w:p w14:paraId="196601A9"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14:paraId="795A6883" w14:textId="77777777" w:rsidR="006B7B78" w:rsidRPr="00BF2D24" w:rsidRDefault="006B7B78" w:rsidP="00DD4F43">
      <w:pPr>
        <w:ind w:left="576" w:hanging="576"/>
        <w:jc w:val="both"/>
        <w:rPr>
          <w:rFonts w:ascii="Arial" w:hAnsi="Arial" w:cs="Arial"/>
          <w:szCs w:val="20"/>
        </w:rPr>
      </w:pPr>
    </w:p>
    <w:p w14:paraId="1C686BAB" w14:textId="77777777"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14:paraId="6CF73F2F" w14:textId="77777777"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14:paraId="643FD386" w14:textId="77777777"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14:paraId="7FA2B9C8" w14:textId="77777777" w:rsidR="006B7B78" w:rsidRPr="00BF2D24" w:rsidRDefault="006B7B78" w:rsidP="00DD4F43">
      <w:pPr>
        <w:ind w:left="576" w:hanging="576"/>
        <w:jc w:val="both"/>
        <w:rPr>
          <w:rFonts w:ascii="Arial" w:hAnsi="Arial" w:cs="Arial"/>
          <w:b/>
          <w:szCs w:val="20"/>
        </w:rPr>
      </w:pPr>
    </w:p>
    <w:p w14:paraId="20BE2266"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14:paraId="393A5688" w14:textId="77777777" w:rsidR="006B7B78" w:rsidRPr="00BF2D24" w:rsidRDefault="006B7B78" w:rsidP="00DD4F43">
      <w:pPr>
        <w:ind w:left="576" w:hanging="576"/>
        <w:jc w:val="both"/>
        <w:rPr>
          <w:rFonts w:ascii="Arial" w:hAnsi="Arial" w:cs="Arial"/>
          <w:szCs w:val="20"/>
        </w:rPr>
      </w:pPr>
    </w:p>
    <w:p w14:paraId="0E167115"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0DFCE5A9" w14:textId="77777777" w:rsidR="006B7B78" w:rsidRPr="00BF2D24" w:rsidRDefault="006B7B78" w:rsidP="00DD4F43">
      <w:pPr>
        <w:ind w:left="576" w:hanging="576"/>
        <w:jc w:val="both"/>
        <w:rPr>
          <w:rFonts w:ascii="Arial" w:hAnsi="Arial" w:cs="Arial"/>
          <w:szCs w:val="20"/>
        </w:rPr>
      </w:pPr>
    </w:p>
    <w:p w14:paraId="3A032C42"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26C5ABBB" w14:textId="77777777" w:rsidR="006B7B78" w:rsidRPr="00BF2D24" w:rsidRDefault="006B7B78" w:rsidP="00DD4F43">
      <w:pPr>
        <w:ind w:left="576" w:hanging="576"/>
        <w:jc w:val="both"/>
        <w:rPr>
          <w:rFonts w:ascii="Arial" w:hAnsi="Arial" w:cs="Arial"/>
          <w:szCs w:val="20"/>
        </w:rPr>
      </w:pPr>
    </w:p>
    <w:p w14:paraId="0859F0EA"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14:paraId="7D7BFB86" w14:textId="77777777" w:rsidR="006B7B78" w:rsidRPr="00BF2D24" w:rsidRDefault="006B7B78" w:rsidP="00DD4F43">
      <w:pPr>
        <w:ind w:left="576" w:hanging="576"/>
        <w:jc w:val="both"/>
        <w:rPr>
          <w:rFonts w:ascii="Arial" w:hAnsi="Arial" w:cs="Arial"/>
          <w:szCs w:val="20"/>
        </w:rPr>
      </w:pPr>
    </w:p>
    <w:p w14:paraId="186D3E91"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3205EFF5" w14:textId="77777777" w:rsidR="006B7B78" w:rsidRPr="00BF2D24" w:rsidRDefault="006B7B78" w:rsidP="00DD4F43">
      <w:pPr>
        <w:ind w:left="576" w:hanging="576"/>
        <w:jc w:val="both"/>
        <w:rPr>
          <w:rFonts w:ascii="Arial" w:hAnsi="Arial" w:cs="Arial"/>
          <w:szCs w:val="20"/>
        </w:rPr>
      </w:pPr>
    </w:p>
    <w:p w14:paraId="28D35515"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14:paraId="4E73E09E" w14:textId="77777777" w:rsidR="006B7B78" w:rsidRPr="00BF2D24" w:rsidRDefault="006B7B78" w:rsidP="00DD4F43">
      <w:pPr>
        <w:ind w:left="576" w:hanging="576"/>
        <w:jc w:val="both"/>
        <w:rPr>
          <w:rFonts w:ascii="Arial" w:hAnsi="Arial" w:cs="Arial"/>
          <w:szCs w:val="20"/>
        </w:rPr>
      </w:pPr>
    </w:p>
    <w:p w14:paraId="4E7CED02"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14:paraId="299D36E0" w14:textId="77777777" w:rsidR="006B7B78" w:rsidRPr="00BF2D24" w:rsidRDefault="006B7B78" w:rsidP="00DD4F43">
      <w:pPr>
        <w:ind w:left="576" w:hanging="576"/>
        <w:jc w:val="both"/>
        <w:rPr>
          <w:rFonts w:ascii="Arial" w:hAnsi="Arial" w:cs="Arial"/>
          <w:szCs w:val="20"/>
        </w:rPr>
      </w:pPr>
    </w:p>
    <w:p w14:paraId="0F4EFE5A"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4808767" w14:textId="77777777" w:rsidR="006B7B78" w:rsidRPr="00BF2D24" w:rsidRDefault="006B7B78" w:rsidP="00DD4F43">
      <w:pPr>
        <w:ind w:left="576" w:hanging="576"/>
        <w:jc w:val="both"/>
        <w:rPr>
          <w:rFonts w:ascii="Arial" w:hAnsi="Arial" w:cs="Arial"/>
          <w:szCs w:val="20"/>
        </w:rPr>
      </w:pPr>
    </w:p>
    <w:p w14:paraId="31D769EA" w14:textId="77777777"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5" w:history="1">
        <w:r w:rsidRPr="00BF2D24">
          <w:rPr>
            <w:rStyle w:val="Hyperlink"/>
            <w:rFonts w:ascii="Arial" w:hAnsi="Arial" w:cs="Arial"/>
            <w:szCs w:val="20"/>
          </w:rPr>
          <w:t>http://www.state.gov/g/tip/</w:t>
        </w:r>
      </w:hyperlink>
    </w:p>
    <w:p w14:paraId="3006F446" w14:textId="77777777" w:rsidR="008A64B8" w:rsidRDefault="008A64B8" w:rsidP="00DD4F43">
      <w:pPr>
        <w:widowControl/>
        <w:autoSpaceDE/>
        <w:autoSpaceDN/>
        <w:adjustRightInd/>
        <w:ind w:left="576" w:hanging="576"/>
        <w:jc w:val="both"/>
        <w:rPr>
          <w:rFonts w:ascii="Arial" w:hAnsi="Arial" w:cs="Arial"/>
          <w:szCs w:val="20"/>
        </w:rPr>
      </w:pPr>
    </w:p>
    <w:p w14:paraId="15D5F919" w14:textId="77777777"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14:paraId="4CC1FB7D" w14:textId="77777777" w:rsidR="006B7B78" w:rsidRPr="00BF2D24" w:rsidRDefault="006B7B78" w:rsidP="00FA648D">
      <w:pPr>
        <w:jc w:val="both"/>
        <w:rPr>
          <w:rFonts w:ascii="Arial" w:hAnsi="Arial" w:cs="Arial"/>
          <w:szCs w:val="20"/>
        </w:rPr>
      </w:pPr>
    </w:p>
    <w:p w14:paraId="48D9C838"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65E2F611" w14:textId="77777777" w:rsidR="006B7B78" w:rsidRPr="00BF2D24" w:rsidRDefault="006B7B78" w:rsidP="00DD4F43">
      <w:pPr>
        <w:ind w:left="576" w:hanging="576"/>
        <w:jc w:val="both"/>
        <w:rPr>
          <w:rFonts w:ascii="Arial" w:hAnsi="Arial" w:cs="Arial"/>
          <w:szCs w:val="20"/>
        </w:rPr>
      </w:pPr>
    </w:p>
    <w:p w14:paraId="4F06CF54"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534CAB99" w14:textId="77777777" w:rsidR="006B7B78" w:rsidRPr="00BF2D24" w:rsidRDefault="006B7B78" w:rsidP="00DD4F43">
      <w:pPr>
        <w:ind w:left="576" w:hanging="576"/>
        <w:jc w:val="both"/>
        <w:rPr>
          <w:rFonts w:ascii="Arial" w:hAnsi="Arial" w:cs="Arial"/>
          <w:b/>
          <w:color w:val="000000"/>
          <w:szCs w:val="20"/>
          <w:u w:val="single"/>
        </w:rPr>
      </w:pPr>
    </w:p>
    <w:p w14:paraId="3F5FDD81"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14:paraId="5BC17E4B" w14:textId="77777777" w:rsidR="006B7B78" w:rsidRPr="00BF2D24" w:rsidRDefault="006B7B78" w:rsidP="00DD4F43">
      <w:pPr>
        <w:ind w:left="576" w:hanging="576"/>
        <w:jc w:val="both"/>
        <w:rPr>
          <w:rFonts w:ascii="Arial" w:hAnsi="Arial" w:cs="Arial"/>
          <w:szCs w:val="20"/>
        </w:rPr>
      </w:pPr>
    </w:p>
    <w:p w14:paraId="2916FAAF"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719BD394" w14:textId="77777777" w:rsidR="006B7B78" w:rsidRPr="00BF2D24" w:rsidRDefault="006B7B78" w:rsidP="00DD4F43">
      <w:pPr>
        <w:ind w:left="576" w:hanging="576"/>
        <w:jc w:val="both"/>
        <w:rPr>
          <w:rFonts w:ascii="Arial" w:hAnsi="Arial" w:cs="Arial"/>
          <w:szCs w:val="20"/>
        </w:rPr>
      </w:pPr>
    </w:p>
    <w:p w14:paraId="0210C3F7"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583A7D1F" w14:textId="77777777" w:rsidR="006B7B78" w:rsidRPr="00BF2D24" w:rsidRDefault="006B7B78" w:rsidP="00DD4F43">
      <w:pPr>
        <w:ind w:left="576" w:hanging="576"/>
        <w:jc w:val="both"/>
        <w:rPr>
          <w:rFonts w:ascii="Arial" w:hAnsi="Arial" w:cs="Arial"/>
          <w:szCs w:val="20"/>
        </w:rPr>
      </w:pPr>
    </w:p>
    <w:p w14:paraId="56DEF66A" w14:textId="77777777"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42A01D6B" w14:textId="77777777" w:rsidR="0005770E" w:rsidRPr="0005770E" w:rsidRDefault="0005770E" w:rsidP="00DD4F43">
      <w:pPr>
        <w:widowControl/>
        <w:autoSpaceDE/>
        <w:autoSpaceDN/>
        <w:adjustRightInd/>
        <w:ind w:left="576" w:hanging="576"/>
        <w:jc w:val="both"/>
        <w:rPr>
          <w:rFonts w:ascii="Arial" w:hAnsi="Arial" w:cs="Arial"/>
          <w:szCs w:val="20"/>
        </w:rPr>
      </w:pPr>
    </w:p>
    <w:p w14:paraId="139574B4" w14:textId="77777777"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14:paraId="67AAE745" w14:textId="77777777" w:rsidR="006B7B78" w:rsidRPr="00BF2D24" w:rsidRDefault="006B7B78" w:rsidP="00DD4F43">
      <w:pPr>
        <w:ind w:left="576" w:hanging="576"/>
        <w:jc w:val="both"/>
        <w:rPr>
          <w:rFonts w:ascii="Arial" w:hAnsi="Arial" w:cs="Arial"/>
          <w:spacing w:val="-2"/>
          <w:szCs w:val="20"/>
        </w:rPr>
      </w:pPr>
    </w:p>
    <w:p w14:paraId="22771FA7" w14:textId="77777777"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4F061E7C" w14:textId="77777777" w:rsidR="006B7B78" w:rsidRPr="00BF2D24" w:rsidRDefault="006B7B78" w:rsidP="00DD4F43">
      <w:pPr>
        <w:ind w:left="576" w:hanging="576"/>
        <w:jc w:val="both"/>
        <w:rPr>
          <w:rFonts w:ascii="Arial" w:hAnsi="Arial" w:cs="Arial"/>
          <w:spacing w:val="-2"/>
          <w:szCs w:val="20"/>
        </w:rPr>
      </w:pPr>
    </w:p>
    <w:p w14:paraId="38CC6C90" w14:textId="77777777"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14:paraId="156DB146" w14:textId="77777777" w:rsidR="006B7B78" w:rsidRPr="00BF2D24" w:rsidRDefault="006B7B78" w:rsidP="00DD4F43">
      <w:pPr>
        <w:ind w:left="576" w:hanging="576"/>
        <w:jc w:val="both"/>
        <w:rPr>
          <w:rFonts w:ascii="Arial" w:hAnsi="Arial" w:cs="Arial"/>
          <w:spacing w:val="-2"/>
          <w:szCs w:val="20"/>
          <w:u w:val="single"/>
        </w:rPr>
      </w:pPr>
    </w:p>
    <w:p w14:paraId="2C367F8E" w14:textId="77777777"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lastRenderedPageBreak/>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14:paraId="41C83C1C" w14:textId="77777777" w:rsidR="006B7B78" w:rsidRPr="00BF2D24" w:rsidRDefault="006B7B78" w:rsidP="00DD4F43">
      <w:pPr>
        <w:ind w:left="576" w:hanging="576"/>
        <w:jc w:val="both"/>
        <w:rPr>
          <w:rFonts w:ascii="Arial" w:hAnsi="Arial" w:cs="Arial"/>
          <w:spacing w:val="-2"/>
          <w:szCs w:val="20"/>
        </w:rPr>
      </w:pPr>
    </w:p>
    <w:p w14:paraId="39B6C9A0"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14:paraId="3461D598" w14:textId="77777777" w:rsidR="006B7B78" w:rsidRPr="00BF2D24" w:rsidRDefault="006B7B78" w:rsidP="00DD4F43">
      <w:pPr>
        <w:ind w:left="576" w:hanging="576"/>
        <w:jc w:val="both"/>
        <w:rPr>
          <w:rFonts w:ascii="Arial" w:hAnsi="Arial" w:cs="Arial"/>
          <w:szCs w:val="20"/>
        </w:rPr>
      </w:pPr>
    </w:p>
    <w:p w14:paraId="284BF339"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04BEA4BB" w14:textId="77777777" w:rsidR="006B7B78" w:rsidRPr="00BF2D24" w:rsidRDefault="006B7B78" w:rsidP="00DD4F43">
      <w:pPr>
        <w:ind w:left="576" w:hanging="576"/>
        <w:jc w:val="both"/>
        <w:rPr>
          <w:rFonts w:ascii="Arial" w:hAnsi="Arial" w:cs="Arial"/>
          <w:szCs w:val="20"/>
        </w:rPr>
      </w:pPr>
    </w:p>
    <w:p w14:paraId="20C2574D"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5A9BF5BE" w14:textId="77777777" w:rsidR="006B7B78" w:rsidRPr="00BF2D24" w:rsidRDefault="006B7B78" w:rsidP="00DD4F43">
      <w:pPr>
        <w:ind w:left="576" w:hanging="576"/>
        <w:jc w:val="both"/>
        <w:rPr>
          <w:rFonts w:ascii="Arial" w:hAnsi="Arial" w:cs="Arial"/>
          <w:szCs w:val="20"/>
        </w:rPr>
      </w:pPr>
    </w:p>
    <w:p w14:paraId="2C2F72E2"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3357216B" w14:textId="77777777" w:rsidR="006B7B78" w:rsidRPr="00BF2D24" w:rsidRDefault="006B7B78" w:rsidP="00DD4F43">
      <w:pPr>
        <w:ind w:left="576" w:hanging="576"/>
        <w:jc w:val="both"/>
        <w:rPr>
          <w:rFonts w:ascii="Arial" w:hAnsi="Arial" w:cs="Arial"/>
          <w:szCs w:val="20"/>
        </w:rPr>
      </w:pPr>
    </w:p>
    <w:p w14:paraId="30A9CD21" w14:textId="77777777"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14:paraId="7D2F3ADC" w14:textId="77777777" w:rsidR="006B7B78" w:rsidRPr="00BF2D24" w:rsidRDefault="006B7B78" w:rsidP="00DD4F43">
      <w:pPr>
        <w:ind w:left="576" w:hanging="576"/>
        <w:jc w:val="both"/>
        <w:rPr>
          <w:rFonts w:ascii="Arial" w:hAnsi="Arial" w:cs="Arial"/>
          <w:b/>
          <w:szCs w:val="20"/>
        </w:rPr>
      </w:pPr>
    </w:p>
    <w:p w14:paraId="17F1FBE4"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395917F2" w14:textId="77777777" w:rsidR="006B7B78" w:rsidRPr="00BF2D24" w:rsidRDefault="006B7B78" w:rsidP="00DD4F43">
      <w:pPr>
        <w:ind w:left="576" w:hanging="576"/>
        <w:jc w:val="both"/>
        <w:rPr>
          <w:rFonts w:ascii="Arial" w:hAnsi="Arial" w:cs="Arial"/>
          <w:szCs w:val="20"/>
        </w:rPr>
      </w:pPr>
    </w:p>
    <w:p w14:paraId="29F868A5"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39D35197" w14:textId="77777777" w:rsidR="006B7B78" w:rsidRPr="00BF2D24" w:rsidRDefault="006B7B78" w:rsidP="00DD4F43">
      <w:pPr>
        <w:ind w:left="576" w:hanging="576"/>
        <w:jc w:val="both"/>
        <w:rPr>
          <w:rFonts w:ascii="Arial" w:hAnsi="Arial" w:cs="Arial"/>
          <w:szCs w:val="20"/>
        </w:rPr>
      </w:pPr>
    </w:p>
    <w:p w14:paraId="7AEDEAEA"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14:paraId="145A03C7" w14:textId="77777777" w:rsidR="006B7B78" w:rsidRPr="00BF2D24" w:rsidRDefault="006B7B78" w:rsidP="00DD4F43">
      <w:pPr>
        <w:ind w:left="576" w:hanging="576"/>
        <w:jc w:val="both"/>
        <w:rPr>
          <w:rFonts w:ascii="Arial" w:hAnsi="Arial" w:cs="Arial"/>
          <w:szCs w:val="20"/>
        </w:rPr>
      </w:pPr>
    </w:p>
    <w:p w14:paraId="5C4FAB01"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14:paraId="77602AAA" w14:textId="77777777"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14:paraId="3F51ABC7"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14:paraId="3B37BA0D"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14:paraId="63E94682" w14:textId="77777777" w:rsidR="006B7B78" w:rsidRPr="00BF2D24" w:rsidRDefault="006B7B78" w:rsidP="00DD4F43">
      <w:pPr>
        <w:ind w:left="576" w:hanging="576"/>
        <w:jc w:val="both"/>
        <w:rPr>
          <w:rFonts w:ascii="Arial" w:hAnsi="Arial" w:cs="Arial"/>
          <w:szCs w:val="20"/>
        </w:rPr>
      </w:pPr>
    </w:p>
    <w:p w14:paraId="0742D580"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14:paraId="2A055509" w14:textId="77777777" w:rsidR="006B7B78" w:rsidRPr="00BF2D24" w:rsidRDefault="006B7B78" w:rsidP="00DD4F43">
      <w:pPr>
        <w:ind w:left="576" w:hanging="576"/>
        <w:jc w:val="both"/>
        <w:rPr>
          <w:rFonts w:ascii="Arial" w:hAnsi="Arial" w:cs="Arial"/>
          <w:b/>
          <w:color w:val="000000"/>
          <w:szCs w:val="20"/>
          <w:u w:val="single"/>
        </w:rPr>
      </w:pPr>
    </w:p>
    <w:p w14:paraId="299C0354"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lastRenderedPageBreak/>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613864D0" w14:textId="77777777" w:rsidR="006B7B78" w:rsidRPr="00BF2D24" w:rsidRDefault="006B7B78" w:rsidP="00DD4F43">
      <w:pPr>
        <w:ind w:left="576" w:hanging="576"/>
        <w:jc w:val="both"/>
        <w:rPr>
          <w:rFonts w:ascii="Arial" w:hAnsi="Arial" w:cs="Arial"/>
          <w:color w:val="000000"/>
          <w:szCs w:val="20"/>
        </w:rPr>
      </w:pPr>
    </w:p>
    <w:p w14:paraId="4B805B59" w14:textId="77777777" w:rsidR="006B7B78" w:rsidRPr="00BF2D24" w:rsidRDefault="006B7B78" w:rsidP="00FA648D">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163D52BB" w14:textId="77777777"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99B8AE7" w14:textId="77777777" w:rsidR="006B7B78" w:rsidRPr="00BF2D24" w:rsidRDefault="006B7B78" w:rsidP="00DD4F43">
      <w:pPr>
        <w:ind w:left="576" w:hanging="576"/>
        <w:jc w:val="both"/>
        <w:rPr>
          <w:rFonts w:ascii="Arial" w:hAnsi="Arial" w:cs="Arial"/>
          <w:color w:val="000000"/>
          <w:szCs w:val="20"/>
        </w:rPr>
      </w:pPr>
    </w:p>
    <w:p w14:paraId="6F2C97E2" w14:textId="77777777"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1CCB9C62" w14:textId="77777777" w:rsidR="00E62098" w:rsidRDefault="00E62098" w:rsidP="00DD4F43">
      <w:pPr>
        <w:ind w:left="576" w:hanging="576"/>
        <w:jc w:val="both"/>
        <w:rPr>
          <w:rFonts w:ascii="Arial" w:hAnsi="Arial" w:cs="Arial"/>
          <w:color w:val="000000"/>
          <w:szCs w:val="20"/>
        </w:rPr>
      </w:pPr>
    </w:p>
    <w:p w14:paraId="4A3B2901" w14:textId="77777777"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14:paraId="5AA0D730" w14:textId="77777777"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676C45BF" w14:textId="77777777" w:rsidR="00B46A8C" w:rsidRPr="00F90FAC" w:rsidRDefault="00B46A8C" w:rsidP="00B46A8C">
      <w:pPr>
        <w:jc w:val="center"/>
        <w:rPr>
          <w:rFonts w:ascii="Arial" w:hAnsi="Arial" w:cs="Arial"/>
        </w:rPr>
      </w:pPr>
      <w:r>
        <w:rPr>
          <w:rFonts w:ascii="Arial" w:hAnsi="Arial" w:cs="Arial"/>
        </w:rPr>
        <w:lastRenderedPageBreak/>
        <w:t xml:space="preserve">SPECIFICATION #626- 50 Ton </w:t>
      </w:r>
    </w:p>
    <w:p w14:paraId="3FBC8D26" w14:textId="77777777" w:rsidR="00B46A8C" w:rsidRPr="00F90FAC" w:rsidRDefault="00B46A8C" w:rsidP="00B46A8C">
      <w:pPr>
        <w:jc w:val="center"/>
        <w:rPr>
          <w:rFonts w:ascii="Arial" w:hAnsi="Arial" w:cs="Arial"/>
        </w:rPr>
      </w:pPr>
      <w:r w:rsidRPr="00F90FAC">
        <w:rPr>
          <w:rFonts w:ascii="Arial" w:hAnsi="Arial" w:cs="Arial"/>
        </w:rPr>
        <w:t>Equipment Trailer, 3-Axle</w:t>
      </w:r>
    </w:p>
    <w:p w14:paraId="3F7FBFB3" w14:textId="77777777" w:rsidR="00B46A8C" w:rsidRPr="00F90FAC" w:rsidRDefault="00B46A8C" w:rsidP="00B46A8C">
      <w:pPr>
        <w:jc w:val="center"/>
        <w:rPr>
          <w:rFonts w:ascii="Arial" w:hAnsi="Arial" w:cs="Arial"/>
        </w:rPr>
      </w:pPr>
      <w:r w:rsidRPr="00F90FAC">
        <w:rPr>
          <w:rFonts w:ascii="Arial" w:hAnsi="Arial" w:cs="Arial"/>
        </w:rPr>
        <w:t>Double Drop Deck with Detachable Gooseneck</w:t>
      </w:r>
    </w:p>
    <w:p w14:paraId="22EA0827" w14:textId="77777777" w:rsidR="00B46A8C" w:rsidRPr="00F90FAC" w:rsidRDefault="00B46A8C" w:rsidP="00B46A8C">
      <w:pPr>
        <w:jc w:val="center"/>
        <w:rPr>
          <w:rFonts w:ascii="Arial" w:hAnsi="Arial" w:cs="Arial"/>
        </w:rPr>
      </w:pPr>
      <w:r w:rsidRPr="00F90FAC">
        <w:rPr>
          <w:rFonts w:ascii="Arial" w:hAnsi="Arial" w:cs="Arial"/>
        </w:rPr>
        <w:t>1</w:t>
      </w:r>
      <w:r>
        <w:rPr>
          <w:rFonts w:ascii="Arial" w:hAnsi="Arial" w:cs="Arial"/>
        </w:rPr>
        <w:t>20” Width, 5</w:t>
      </w:r>
      <w:r w:rsidRPr="00F90FAC">
        <w:rPr>
          <w:rFonts w:ascii="Arial" w:hAnsi="Arial" w:cs="Arial"/>
        </w:rPr>
        <w:t>0 Ton Capacity</w:t>
      </w:r>
    </w:p>
    <w:p w14:paraId="074776A5" w14:textId="77777777" w:rsidR="00B46A8C" w:rsidRPr="00F90FAC" w:rsidRDefault="00B46A8C" w:rsidP="00B46A8C">
      <w:pPr>
        <w:jc w:val="center"/>
        <w:rPr>
          <w:rFonts w:ascii="Arial" w:hAnsi="Arial" w:cs="Arial"/>
        </w:rPr>
      </w:pPr>
      <w:r>
        <w:rPr>
          <w:rFonts w:ascii="Arial" w:hAnsi="Arial" w:cs="Arial"/>
        </w:rPr>
        <w:t xml:space="preserve">August 13, 2015 </w:t>
      </w:r>
    </w:p>
    <w:p w14:paraId="5B9F4D70" w14:textId="77777777" w:rsidR="00B46A8C" w:rsidRPr="00F90FAC" w:rsidRDefault="00B46A8C" w:rsidP="00B46A8C">
      <w:pPr>
        <w:tabs>
          <w:tab w:val="left" w:pos="540"/>
        </w:tabs>
        <w:spacing w:after="120"/>
        <w:rPr>
          <w:rFonts w:ascii="Arial" w:hAnsi="Arial" w:cs="Arial"/>
        </w:rPr>
      </w:pPr>
    </w:p>
    <w:p w14:paraId="096AB60E" w14:textId="77777777" w:rsidR="00B46A8C" w:rsidRPr="00F90FAC" w:rsidRDefault="00B46A8C" w:rsidP="00B46A8C">
      <w:pPr>
        <w:tabs>
          <w:tab w:val="left" w:pos="540"/>
        </w:tabs>
        <w:spacing w:after="120"/>
        <w:ind w:firstLine="540"/>
        <w:rPr>
          <w:rFonts w:ascii="Arial" w:hAnsi="Arial" w:cs="Arial"/>
        </w:rPr>
      </w:pPr>
      <w:r w:rsidRPr="00F90FAC">
        <w:rPr>
          <w:rFonts w:ascii="Arial" w:hAnsi="Arial" w:cs="Arial"/>
          <w:b/>
        </w:rPr>
        <w:t>GENERAL SPECIFICATION:</w:t>
      </w:r>
    </w:p>
    <w:p w14:paraId="5DD6EDEF" w14:textId="71E318CB" w:rsidR="00B46A8C" w:rsidRPr="00F90FAC" w:rsidRDefault="00B46A8C" w:rsidP="00B46A8C">
      <w:pPr>
        <w:tabs>
          <w:tab w:val="left" w:pos="270"/>
          <w:tab w:val="left" w:pos="540"/>
        </w:tabs>
        <w:spacing w:after="120"/>
        <w:ind w:left="540"/>
        <w:jc w:val="both"/>
        <w:rPr>
          <w:rFonts w:ascii="Arial" w:hAnsi="Arial" w:cs="Arial"/>
          <w:snapToGrid w:val="0"/>
          <w:szCs w:val="20"/>
        </w:rPr>
      </w:pPr>
      <w:r w:rsidRPr="00F90FAC">
        <w:rPr>
          <w:rFonts w:ascii="Arial" w:hAnsi="Arial" w:cs="Arial"/>
          <w:snapToGrid w:val="0"/>
          <w:szCs w:val="20"/>
        </w:rPr>
        <w:t xml:space="preserve">It is the purpose of this specification to describe a new, and of the manufacturer's latest </w:t>
      </w:r>
      <w:r>
        <w:rPr>
          <w:rFonts w:ascii="Arial" w:hAnsi="Arial" w:cs="Arial"/>
          <w:snapToGrid w:val="0"/>
          <w:szCs w:val="20"/>
        </w:rPr>
        <w:t>current model and design, 10</w:t>
      </w:r>
      <w:r w:rsidRPr="00F90FAC">
        <w:rPr>
          <w:rFonts w:ascii="Arial" w:hAnsi="Arial" w:cs="Arial"/>
          <w:snapToGrid w:val="0"/>
          <w:szCs w:val="20"/>
        </w:rPr>
        <w:t>0,000 pound capacity, three (3) axle</w:t>
      </w:r>
      <w:r>
        <w:rPr>
          <w:rFonts w:ascii="Arial" w:hAnsi="Arial" w:cs="Arial"/>
          <w:snapToGrid w:val="0"/>
          <w:szCs w:val="20"/>
        </w:rPr>
        <w:t xml:space="preserve"> (third air liftable)</w:t>
      </w:r>
      <w:r w:rsidRPr="00F90FAC">
        <w:rPr>
          <w:rFonts w:ascii="Arial" w:hAnsi="Arial" w:cs="Arial"/>
          <w:snapToGrid w:val="0"/>
          <w:szCs w:val="20"/>
        </w:rPr>
        <w:t>, air ride suspension, double drop deck, hydraulic</w:t>
      </w:r>
      <w:r w:rsidRPr="00EE3661">
        <w:rPr>
          <w:rFonts w:ascii="Arial" w:hAnsi="Arial" w:cs="Arial"/>
          <w:strike/>
          <w:snapToGrid w:val="0"/>
          <w:color w:val="FF0000"/>
          <w:szCs w:val="20"/>
        </w:rPr>
        <w:t xml:space="preserve"> (utilizing the host truck’s hydraulics)</w:t>
      </w:r>
      <w:r w:rsidR="004D73BB">
        <w:rPr>
          <w:rFonts w:ascii="Arial" w:hAnsi="Arial" w:cs="Arial"/>
          <w:strike/>
          <w:snapToGrid w:val="0"/>
          <w:color w:val="FF0000"/>
          <w:szCs w:val="20"/>
        </w:rPr>
        <w:t xml:space="preserve"> </w:t>
      </w:r>
      <w:r w:rsidR="004D73BB" w:rsidRPr="004D73BB">
        <w:rPr>
          <w:rFonts w:ascii="Arial" w:hAnsi="Arial" w:cs="Arial"/>
          <w:snapToGrid w:val="0"/>
          <w:color w:val="FF0000"/>
          <w:szCs w:val="20"/>
        </w:rPr>
        <w:t>(Per Amendment 1)</w:t>
      </w:r>
      <w:r w:rsidRPr="00F90FAC">
        <w:rPr>
          <w:rFonts w:ascii="Arial" w:hAnsi="Arial" w:cs="Arial"/>
          <w:snapToGrid w:val="0"/>
          <w:szCs w:val="20"/>
        </w:rPr>
        <w:t xml:space="preserve"> operated detachable gooseneck (5th wheel hitch) equipment trailer.</w:t>
      </w:r>
      <w:r w:rsidRPr="00B70CB7">
        <w:t xml:space="preserve"> </w:t>
      </w:r>
      <w:r w:rsidRPr="00B70CB7">
        <w:rPr>
          <w:rFonts w:ascii="Arial" w:hAnsi="Arial" w:cs="Arial"/>
          <w:snapToGrid w:val="0"/>
          <w:szCs w:val="20"/>
        </w:rPr>
        <w:t>Front and rear loading is required.</w:t>
      </w:r>
      <w:r w:rsidRPr="00F90FAC">
        <w:rPr>
          <w:rFonts w:ascii="Arial" w:hAnsi="Arial" w:cs="Arial"/>
          <w:snapToGrid w:val="0"/>
          <w:szCs w:val="20"/>
        </w:rPr>
        <w:t xml:space="preserve"> Unit to include all standard equipment and accessories as advertised as standard in manufacturer's brochure and specification sheet of model offered, unless otherwise specified herein.</w:t>
      </w:r>
      <w:r>
        <w:rPr>
          <w:rFonts w:ascii="Arial" w:hAnsi="Arial" w:cs="Arial"/>
          <w:snapToGrid w:val="0"/>
          <w:szCs w:val="20"/>
        </w:rPr>
        <w:t xml:space="preserve"> </w:t>
      </w:r>
    </w:p>
    <w:p w14:paraId="1972C22B" w14:textId="77777777" w:rsidR="00B46A8C" w:rsidRPr="00F90FAC" w:rsidRDefault="00B46A8C" w:rsidP="00B46A8C">
      <w:pPr>
        <w:tabs>
          <w:tab w:val="left" w:pos="540"/>
        </w:tabs>
        <w:spacing w:after="120"/>
        <w:ind w:firstLine="540"/>
        <w:rPr>
          <w:rFonts w:ascii="Arial" w:hAnsi="Arial" w:cs="Arial"/>
        </w:rPr>
      </w:pPr>
      <w:r w:rsidRPr="00F90FAC">
        <w:rPr>
          <w:rFonts w:ascii="Arial" w:hAnsi="Arial" w:cs="Arial"/>
          <w:b/>
        </w:rPr>
        <w:t>APPLICATION:</w:t>
      </w:r>
    </w:p>
    <w:p w14:paraId="628FA504" w14:textId="77777777" w:rsidR="00B46A8C" w:rsidRPr="00F90FAC" w:rsidRDefault="00B46A8C" w:rsidP="00B46A8C">
      <w:pPr>
        <w:tabs>
          <w:tab w:val="left" w:pos="270"/>
          <w:tab w:val="left" w:pos="540"/>
        </w:tabs>
        <w:spacing w:after="120"/>
        <w:ind w:left="540"/>
        <w:jc w:val="both"/>
        <w:rPr>
          <w:rFonts w:ascii="Arial" w:hAnsi="Arial" w:cs="Arial"/>
          <w:snapToGrid w:val="0"/>
          <w:szCs w:val="20"/>
        </w:rPr>
      </w:pPr>
      <w:r w:rsidRPr="00F90FAC">
        <w:rPr>
          <w:rFonts w:ascii="Arial" w:hAnsi="Arial" w:cs="Arial"/>
          <w:snapToGrid w:val="0"/>
          <w:szCs w:val="20"/>
        </w:rPr>
        <w:t>This unit will be hauling heavy equipment and attachments wi</w:t>
      </w:r>
      <w:r>
        <w:rPr>
          <w:rFonts w:ascii="Arial" w:hAnsi="Arial" w:cs="Arial"/>
          <w:snapToGrid w:val="0"/>
          <w:szCs w:val="20"/>
        </w:rPr>
        <w:t>th operating weights of up to 10</w:t>
      </w:r>
      <w:r w:rsidRPr="00F90FAC">
        <w:rPr>
          <w:rFonts w:ascii="Arial" w:hAnsi="Arial" w:cs="Arial"/>
          <w:snapToGrid w:val="0"/>
          <w:szCs w:val="20"/>
        </w:rPr>
        <w:t xml:space="preserve">0,000 pounds. Unit will be subject to varying terrain </w:t>
      </w:r>
      <w:r>
        <w:rPr>
          <w:rFonts w:ascii="Arial" w:hAnsi="Arial" w:cs="Arial"/>
          <w:snapToGrid w:val="0"/>
          <w:szCs w:val="20"/>
        </w:rPr>
        <w:t>and weather conditions to -</w:t>
      </w:r>
      <w:r w:rsidRPr="00F90FAC">
        <w:rPr>
          <w:rFonts w:ascii="Arial" w:hAnsi="Arial" w:cs="Arial"/>
          <w:snapToGrid w:val="0"/>
          <w:szCs w:val="20"/>
        </w:rPr>
        <w:t xml:space="preserve">60 </w:t>
      </w:r>
      <w:r>
        <w:rPr>
          <w:rFonts w:ascii="Cambria Math" w:hAnsi="Cambria Math" w:cs="Cambria Math"/>
          <w:snapToGrid w:val="0"/>
          <w:szCs w:val="20"/>
        </w:rPr>
        <w:t>℉</w:t>
      </w:r>
      <w:r w:rsidRPr="00F90FAC">
        <w:rPr>
          <w:rFonts w:ascii="Arial" w:hAnsi="Arial" w:cs="Arial"/>
          <w:snapToGrid w:val="0"/>
          <w:szCs w:val="20"/>
        </w:rPr>
        <w:t>.</w:t>
      </w:r>
    </w:p>
    <w:p w14:paraId="3BBA698A" w14:textId="77777777" w:rsidR="00B46A8C" w:rsidRPr="00F90FAC" w:rsidRDefault="00B46A8C" w:rsidP="00B46A8C">
      <w:pPr>
        <w:tabs>
          <w:tab w:val="left" w:pos="540"/>
        </w:tabs>
        <w:spacing w:after="120"/>
        <w:ind w:firstLine="540"/>
        <w:rPr>
          <w:rFonts w:ascii="Arial" w:hAnsi="Arial" w:cs="Arial"/>
        </w:rPr>
      </w:pPr>
      <w:r w:rsidRPr="00F90FAC">
        <w:rPr>
          <w:rFonts w:ascii="Arial" w:hAnsi="Arial" w:cs="Arial"/>
          <w:b/>
        </w:rPr>
        <w:t>DOCUMENTATION REQUIRED:</w:t>
      </w:r>
    </w:p>
    <w:p w14:paraId="796F99DD" w14:textId="77777777" w:rsidR="00B46A8C" w:rsidRPr="00F90FAC" w:rsidRDefault="00B46A8C" w:rsidP="00B46A8C">
      <w:pPr>
        <w:tabs>
          <w:tab w:val="left" w:pos="270"/>
          <w:tab w:val="left" w:pos="540"/>
        </w:tabs>
        <w:spacing w:after="120"/>
        <w:ind w:left="540"/>
        <w:jc w:val="both"/>
        <w:rPr>
          <w:rFonts w:ascii="Arial" w:hAnsi="Arial" w:cs="Arial"/>
          <w:snapToGrid w:val="0"/>
          <w:szCs w:val="20"/>
        </w:rPr>
      </w:pPr>
      <w:r w:rsidRPr="00F90FAC">
        <w:rPr>
          <w:rFonts w:ascii="Arial" w:hAnsi="Arial" w:cs="Arial"/>
          <w:snapToGrid w:val="0"/>
          <w:szCs w:val="20"/>
        </w:rPr>
        <w:t>A basic manufacturer's product brochure and specifications describing the unit being bid is to be provided</w:t>
      </w:r>
      <w:r>
        <w:rPr>
          <w:rFonts w:ascii="Arial" w:hAnsi="Arial" w:cs="Arial"/>
          <w:snapToGrid w:val="0"/>
          <w:szCs w:val="20"/>
        </w:rPr>
        <w:t xml:space="preserve"> with bid, along with a copy of the manufactures standard warranty.</w:t>
      </w:r>
    </w:p>
    <w:p w14:paraId="496E9F1B" w14:textId="77777777" w:rsidR="00B46A8C" w:rsidRPr="00F90FAC" w:rsidRDefault="00B46A8C" w:rsidP="00B46A8C">
      <w:pPr>
        <w:tabs>
          <w:tab w:val="left" w:pos="540"/>
        </w:tabs>
        <w:spacing w:after="120"/>
        <w:ind w:firstLine="540"/>
        <w:rPr>
          <w:rFonts w:ascii="Arial" w:hAnsi="Arial" w:cs="Arial"/>
        </w:rPr>
      </w:pPr>
      <w:r w:rsidRPr="00F90FAC">
        <w:rPr>
          <w:rFonts w:ascii="Arial" w:hAnsi="Arial" w:cs="Arial"/>
          <w:b/>
        </w:rPr>
        <w:t>TYPICAL UNITS:</w:t>
      </w:r>
    </w:p>
    <w:p w14:paraId="33DAB756" w14:textId="77777777" w:rsidR="00B46A8C" w:rsidRPr="00F90FAC" w:rsidRDefault="00B46A8C" w:rsidP="00B46A8C">
      <w:pPr>
        <w:tabs>
          <w:tab w:val="left" w:pos="540"/>
        </w:tabs>
        <w:spacing w:after="120"/>
        <w:ind w:left="540"/>
        <w:rPr>
          <w:rFonts w:ascii="Arial" w:hAnsi="Arial" w:cs="Arial"/>
          <w:b/>
          <w:snapToGrid w:val="0"/>
          <w:szCs w:val="20"/>
        </w:rPr>
      </w:pPr>
      <w:r>
        <w:rPr>
          <w:rFonts w:ascii="Arial" w:hAnsi="Arial" w:cs="Arial"/>
          <w:i/>
          <w:snapToGrid w:val="0"/>
          <w:szCs w:val="20"/>
        </w:rPr>
        <w:t xml:space="preserve">EAGER BEAVER 50GSL/BR, </w:t>
      </w:r>
      <w:r w:rsidRPr="00F90FAC">
        <w:rPr>
          <w:rFonts w:ascii="Arial" w:hAnsi="Arial" w:cs="Arial"/>
          <w:i/>
          <w:snapToGrid w:val="0"/>
          <w:szCs w:val="20"/>
        </w:rPr>
        <w:t>TRAIL KING</w:t>
      </w:r>
      <w:r w:rsidRPr="00F90FAC">
        <w:rPr>
          <w:rFonts w:ascii="Arial" w:hAnsi="Arial" w:cs="Arial"/>
          <w:snapToGrid w:val="0"/>
          <w:szCs w:val="20"/>
        </w:rPr>
        <w:t xml:space="preserve"> Model TK120HDG, </w:t>
      </w:r>
      <w:r>
        <w:rPr>
          <w:rFonts w:ascii="Arial" w:hAnsi="Arial" w:cs="Arial"/>
          <w:snapToGrid w:val="0"/>
          <w:szCs w:val="20"/>
        </w:rPr>
        <w:t>and other manufactures and models would be acceptable as long as all listed specifications herein are met at a minimum.</w:t>
      </w:r>
    </w:p>
    <w:p w14:paraId="68B820A0" w14:textId="77777777" w:rsidR="00B46A8C" w:rsidRPr="00F90FAC" w:rsidRDefault="00B46A8C" w:rsidP="00B46A8C">
      <w:pPr>
        <w:tabs>
          <w:tab w:val="left" w:pos="540"/>
        </w:tabs>
        <w:spacing w:after="120"/>
        <w:ind w:left="540"/>
        <w:rPr>
          <w:rFonts w:ascii="Arial" w:hAnsi="Arial" w:cs="Arial"/>
          <w:snapToGrid w:val="0"/>
          <w:szCs w:val="20"/>
        </w:rPr>
      </w:pPr>
    </w:p>
    <w:p w14:paraId="7AC897C7" w14:textId="77777777" w:rsidR="00B46A8C" w:rsidRPr="00F90FAC" w:rsidRDefault="00B46A8C" w:rsidP="00B46A8C">
      <w:pPr>
        <w:widowControl/>
        <w:numPr>
          <w:ilvl w:val="0"/>
          <w:numId w:val="15"/>
        </w:numPr>
        <w:autoSpaceDE/>
        <w:autoSpaceDN/>
        <w:adjustRightInd/>
        <w:spacing w:after="120"/>
        <w:rPr>
          <w:rFonts w:ascii="Arial" w:hAnsi="Arial" w:cs="Arial"/>
          <w:b/>
          <w:szCs w:val="20"/>
        </w:rPr>
      </w:pPr>
      <w:r w:rsidRPr="00F90FAC">
        <w:rPr>
          <w:rFonts w:ascii="Arial" w:hAnsi="Arial" w:cs="Arial"/>
          <w:b/>
          <w:szCs w:val="20"/>
        </w:rPr>
        <w:t>MINIMUM PERFORMANCE REQUIREMENTS:</w:t>
      </w:r>
    </w:p>
    <w:p w14:paraId="7C739E95" w14:textId="77777777" w:rsidR="00B46A8C" w:rsidRDefault="00B46A8C" w:rsidP="00B46A8C">
      <w:pPr>
        <w:widowControl/>
        <w:numPr>
          <w:ilvl w:val="1"/>
          <w:numId w:val="15"/>
        </w:numPr>
        <w:autoSpaceDE/>
        <w:autoSpaceDN/>
        <w:adjustRightInd/>
        <w:contextualSpacing/>
        <w:rPr>
          <w:rFonts w:ascii="Arial" w:hAnsi="Arial" w:cs="Arial"/>
        </w:rPr>
      </w:pPr>
      <w:r w:rsidRPr="00F90FAC">
        <w:rPr>
          <w:rFonts w:ascii="Arial" w:hAnsi="Arial" w:cs="Arial"/>
        </w:rPr>
        <w:t xml:space="preserve">Minimum safety factor of two (2) to one (1) with 100,000 PSI high yield strength flanges and 80,000 to 100,000 PSI high yield strength </w:t>
      </w:r>
      <w:r>
        <w:rPr>
          <w:rFonts w:ascii="Arial" w:hAnsi="Arial" w:cs="Arial"/>
        </w:rPr>
        <w:t>steel through</w:t>
      </w:r>
      <w:r w:rsidRPr="00F90FAC">
        <w:rPr>
          <w:rFonts w:ascii="Arial" w:hAnsi="Arial" w:cs="Arial"/>
        </w:rPr>
        <w:t>out.</w:t>
      </w:r>
    </w:p>
    <w:p w14:paraId="7F7B2164" w14:textId="77777777" w:rsidR="000C3103" w:rsidRPr="00F90FAC" w:rsidRDefault="000C3103" w:rsidP="000C3103">
      <w:pPr>
        <w:widowControl/>
        <w:autoSpaceDE/>
        <w:autoSpaceDN/>
        <w:adjustRightInd/>
        <w:ind w:left="1296"/>
        <w:contextualSpacing/>
        <w:rPr>
          <w:rFonts w:ascii="Arial" w:hAnsi="Arial" w:cs="Arial"/>
        </w:rPr>
      </w:pPr>
    </w:p>
    <w:p w14:paraId="7A97AC8B"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Must be capable of carrying a</w:t>
      </w:r>
      <w:r>
        <w:rPr>
          <w:rFonts w:ascii="Arial" w:hAnsi="Arial" w:cs="Arial"/>
          <w:szCs w:val="20"/>
        </w:rPr>
        <w:t xml:space="preserve"> load center concentration of 10</w:t>
      </w:r>
      <w:r w:rsidRPr="00F90FAC">
        <w:rPr>
          <w:rFonts w:ascii="Arial" w:hAnsi="Arial" w:cs="Arial"/>
          <w:szCs w:val="20"/>
        </w:rPr>
        <w:t>0,000 pounds within any 16 foot section of the main deck.</w:t>
      </w:r>
    </w:p>
    <w:p w14:paraId="27C3386C"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All loading ramps to be constructed to support the loading and unloading of tracked and wheeled h</w:t>
      </w:r>
      <w:r>
        <w:rPr>
          <w:rFonts w:ascii="Arial" w:hAnsi="Arial" w:cs="Arial"/>
          <w:szCs w:val="20"/>
        </w:rPr>
        <w:t>eavy equipment weighing up to 10</w:t>
      </w:r>
      <w:r w:rsidRPr="00F90FAC">
        <w:rPr>
          <w:rFonts w:ascii="Arial" w:hAnsi="Arial" w:cs="Arial"/>
          <w:szCs w:val="20"/>
        </w:rPr>
        <w:t>0,000 pounds.</w:t>
      </w:r>
    </w:p>
    <w:p w14:paraId="07585EAE" w14:textId="3800501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All hydrau</w:t>
      </w:r>
      <w:r>
        <w:rPr>
          <w:rFonts w:ascii="Arial" w:hAnsi="Arial" w:cs="Arial"/>
          <w:szCs w:val="20"/>
        </w:rPr>
        <w:t xml:space="preserve">lic cylinder rods to be </w:t>
      </w:r>
      <w:r w:rsidR="000E372B">
        <w:rPr>
          <w:rFonts w:ascii="Arial" w:hAnsi="Arial" w:cs="Arial"/>
          <w:szCs w:val="20"/>
        </w:rPr>
        <w:t>nitride</w:t>
      </w:r>
      <w:r w:rsidR="000E372B">
        <w:rPr>
          <w:rFonts w:ascii="Arial" w:hAnsi="Arial" w:cs="Arial"/>
          <w:color w:val="FF0000"/>
          <w:szCs w:val="20"/>
        </w:rPr>
        <w:t xml:space="preserve"> or have a protective cover shielding cylinders from road debris.</w:t>
      </w:r>
      <w:r w:rsidR="00E51A0F">
        <w:rPr>
          <w:rFonts w:ascii="Arial" w:hAnsi="Arial" w:cs="Arial"/>
          <w:color w:val="FF0000"/>
          <w:szCs w:val="20"/>
        </w:rPr>
        <w:t xml:space="preserve"> (Per A</w:t>
      </w:r>
      <w:r w:rsidR="000E372B">
        <w:rPr>
          <w:rFonts w:ascii="Arial" w:hAnsi="Arial" w:cs="Arial"/>
          <w:color w:val="FF0000"/>
          <w:szCs w:val="20"/>
        </w:rPr>
        <w:t xml:space="preserve">mendment </w:t>
      </w:r>
      <w:r w:rsidR="00E51A0F">
        <w:rPr>
          <w:rFonts w:ascii="Arial" w:hAnsi="Arial" w:cs="Arial"/>
          <w:color w:val="FF0000"/>
          <w:szCs w:val="20"/>
        </w:rPr>
        <w:t>2)</w:t>
      </w:r>
    </w:p>
    <w:p w14:paraId="6434EBB6" w14:textId="77777777" w:rsidR="00B46A8C" w:rsidRPr="00F90FAC" w:rsidRDefault="00B46A8C" w:rsidP="00B46A8C">
      <w:pPr>
        <w:widowControl/>
        <w:numPr>
          <w:ilvl w:val="0"/>
          <w:numId w:val="15"/>
        </w:numPr>
        <w:autoSpaceDE/>
        <w:autoSpaceDN/>
        <w:adjustRightInd/>
        <w:spacing w:after="120"/>
        <w:rPr>
          <w:rFonts w:ascii="Arial" w:hAnsi="Arial" w:cs="Arial"/>
          <w:b/>
          <w:szCs w:val="20"/>
        </w:rPr>
      </w:pPr>
      <w:r w:rsidRPr="00F90FAC">
        <w:rPr>
          <w:rFonts w:ascii="Arial" w:hAnsi="Arial" w:cs="Arial"/>
          <w:b/>
          <w:szCs w:val="20"/>
        </w:rPr>
        <w:t>DETACHABLE GOOSENECK:</w:t>
      </w:r>
    </w:p>
    <w:p w14:paraId="5D438F4A"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General: Hydraulic removable, non-ground engaging, pin and stirrup connection, high lift scraper neck design with tool box.</w:t>
      </w:r>
    </w:p>
    <w:p w14:paraId="03DCF27D" w14:textId="77777777" w:rsidR="00B46A8C" w:rsidRPr="00F90FAC" w:rsidRDefault="00B46A8C" w:rsidP="00B46A8C">
      <w:pPr>
        <w:widowControl/>
        <w:numPr>
          <w:ilvl w:val="1"/>
          <w:numId w:val="15"/>
        </w:numPr>
        <w:autoSpaceDE/>
        <w:autoSpaceDN/>
        <w:adjustRightInd/>
        <w:spacing w:after="120"/>
        <w:ind w:right="1440"/>
        <w:rPr>
          <w:rFonts w:ascii="Arial" w:hAnsi="Arial" w:cs="Arial"/>
          <w:szCs w:val="20"/>
        </w:rPr>
      </w:pPr>
      <w:r w:rsidRPr="00F90FAC">
        <w:rPr>
          <w:rFonts w:ascii="Arial" w:hAnsi="Arial" w:cs="Arial"/>
          <w:szCs w:val="20"/>
        </w:rPr>
        <w:t>Pins, for detaching gooseneck from the main deck, are to be air operated (manual removing of pins is not acceptable).</w:t>
      </w:r>
    </w:p>
    <w:p w14:paraId="4E4F4867"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Gooseneck Length: Approximately 10 feet 6 inches to 13 feet to accommodate a minimum swing clearance of 90 inches.</w:t>
      </w:r>
    </w:p>
    <w:p w14:paraId="52996A96" w14:textId="77777777" w:rsidR="00B46A8C" w:rsidRPr="00F90FAC" w:rsidRDefault="00B46A8C" w:rsidP="00B46A8C">
      <w:pPr>
        <w:spacing w:after="120"/>
        <w:ind w:left="1296"/>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AE5AD0">
        <w:rPr>
          <w:rFonts w:ascii="Arial" w:hAnsi="Arial" w:cs="Arial"/>
          <w:szCs w:val="20"/>
          <w:highlight w:val="lightGray"/>
          <w:shd w:val="clear" w:color="auto" w:fill="D9D9D9" w:themeFill="background1" w:themeFillShade="D9"/>
        </w:rPr>
        <w:fldChar w:fldCharType="begin">
          <w:ffData>
            <w:name w:val="Text27"/>
            <w:enabled/>
            <w:calcOnExit w:val="0"/>
            <w:textInput/>
          </w:ffData>
        </w:fldChar>
      </w:r>
      <w:bookmarkStart w:id="0" w:name="Text27"/>
      <w:r w:rsidRPr="00AE5AD0">
        <w:rPr>
          <w:rFonts w:ascii="Arial" w:hAnsi="Arial" w:cs="Arial"/>
          <w:szCs w:val="20"/>
          <w:highlight w:val="lightGray"/>
          <w:shd w:val="clear" w:color="auto" w:fill="D9D9D9" w:themeFill="background1" w:themeFillShade="D9"/>
        </w:rPr>
        <w:instrText xml:space="preserve"> FORMTEXT </w:instrText>
      </w:r>
      <w:r w:rsidRPr="00AE5AD0">
        <w:rPr>
          <w:rFonts w:ascii="Arial" w:hAnsi="Arial" w:cs="Arial"/>
          <w:szCs w:val="20"/>
          <w:highlight w:val="lightGray"/>
          <w:shd w:val="clear" w:color="auto" w:fill="D9D9D9" w:themeFill="background1" w:themeFillShade="D9"/>
        </w:rPr>
      </w:r>
      <w:r w:rsidRPr="00AE5AD0">
        <w:rPr>
          <w:rFonts w:ascii="Arial" w:hAnsi="Arial" w:cs="Arial"/>
          <w:szCs w:val="20"/>
          <w:highlight w:val="lightGray"/>
          <w:shd w:val="clear" w:color="auto" w:fill="D9D9D9" w:themeFill="background1" w:themeFillShade="D9"/>
        </w:rPr>
        <w:fldChar w:fldCharType="separate"/>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szCs w:val="20"/>
          <w:highlight w:val="lightGray"/>
          <w:shd w:val="clear" w:color="auto" w:fill="D9D9D9" w:themeFill="background1" w:themeFillShade="D9"/>
        </w:rPr>
        <w:fldChar w:fldCharType="end"/>
      </w:r>
      <w:bookmarkEnd w:id="0"/>
    </w:p>
    <w:p w14:paraId="629AEE28" w14:textId="52F4A50F" w:rsidR="00B46A8C" w:rsidRPr="00E51A0F" w:rsidRDefault="00B46A8C" w:rsidP="00B46A8C">
      <w:pPr>
        <w:widowControl/>
        <w:numPr>
          <w:ilvl w:val="1"/>
          <w:numId w:val="15"/>
        </w:numPr>
        <w:autoSpaceDE/>
        <w:autoSpaceDN/>
        <w:adjustRightInd/>
        <w:spacing w:after="120"/>
        <w:rPr>
          <w:rFonts w:ascii="Arial" w:hAnsi="Arial" w:cs="Arial"/>
          <w:color w:val="FF0000"/>
          <w:szCs w:val="20"/>
        </w:rPr>
      </w:pPr>
      <w:r w:rsidRPr="00F90FAC">
        <w:rPr>
          <w:rFonts w:ascii="Arial" w:hAnsi="Arial" w:cs="Arial"/>
          <w:szCs w:val="20"/>
        </w:rPr>
        <w:t>Removable King pin two positions setting</w:t>
      </w:r>
      <w:r w:rsidR="00E51A0F">
        <w:rPr>
          <w:rFonts w:ascii="Arial" w:hAnsi="Arial" w:cs="Arial"/>
          <w:szCs w:val="20"/>
        </w:rPr>
        <w:t>s</w:t>
      </w:r>
      <w:r w:rsidRPr="00F90FAC">
        <w:rPr>
          <w:rFonts w:ascii="Arial" w:hAnsi="Arial" w:cs="Arial"/>
          <w:szCs w:val="20"/>
        </w:rPr>
        <w:t xml:space="preserve"> of </w:t>
      </w:r>
      <w:r w:rsidR="00E51A0F">
        <w:rPr>
          <w:rFonts w:ascii="Arial" w:hAnsi="Arial" w:cs="Arial"/>
          <w:color w:val="FF0000"/>
          <w:szCs w:val="20"/>
        </w:rPr>
        <w:t xml:space="preserve">15 - </w:t>
      </w:r>
      <w:r w:rsidRPr="00F90FAC">
        <w:rPr>
          <w:rFonts w:ascii="Arial" w:hAnsi="Arial" w:cs="Arial"/>
          <w:szCs w:val="20"/>
        </w:rPr>
        <w:t>16 inches and approximately 32</w:t>
      </w:r>
      <w:r w:rsidR="00E51A0F">
        <w:rPr>
          <w:rFonts w:ascii="Arial" w:hAnsi="Arial" w:cs="Arial"/>
          <w:szCs w:val="20"/>
        </w:rPr>
        <w:t xml:space="preserve"> </w:t>
      </w:r>
      <w:r w:rsidR="00E51A0F" w:rsidRPr="00E51A0F">
        <w:rPr>
          <w:rFonts w:ascii="Arial" w:hAnsi="Arial" w:cs="Arial"/>
          <w:color w:val="FF0000"/>
          <w:szCs w:val="20"/>
        </w:rPr>
        <w:t>- 33</w:t>
      </w:r>
      <w:r w:rsidRPr="00E51A0F">
        <w:rPr>
          <w:rFonts w:ascii="Arial" w:hAnsi="Arial" w:cs="Arial"/>
          <w:color w:val="FF0000"/>
          <w:szCs w:val="20"/>
        </w:rPr>
        <w:t xml:space="preserve"> </w:t>
      </w:r>
      <w:r w:rsidRPr="00F90FAC">
        <w:rPr>
          <w:rFonts w:ascii="Arial" w:hAnsi="Arial" w:cs="Arial"/>
          <w:szCs w:val="20"/>
        </w:rPr>
        <w:t>inches.</w:t>
      </w:r>
      <w:r w:rsidR="00E51A0F">
        <w:rPr>
          <w:rFonts w:ascii="Arial" w:hAnsi="Arial" w:cs="Arial"/>
          <w:szCs w:val="20"/>
        </w:rPr>
        <w:t xml:space="preserve"> </w:t>
      </w:r>
      <w:r w:rsidR="00E51A0F" w:rsidRPr="00E51A0F">
        <w:rPr>
          <w:rFonts w:ascii="Arial" w:hAnsi="Arial" w:cs="Arial"/>
          <w:color w:val="FF0000"/>
          <w:szCs w:val="20"/>
        </w:rPr>
        <w:t>(Per Amendment 2)</w:t>
      </w:r>
    </w:p>
    <w:p w14:paraId="6CAF636C"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Adjustable 5</w:t>
      </w:r>
      <w:r w:rsidRPr="00F90FAC">
        <w:rPr>
          <w:rFonts w:ascii="Arial" w:hAnsi="Arial" w:cs="Arial"/>
          <w:szCs w:val="20"/>
          <w:vertAlign w:val="superscript"/>
        </w:rPr>
        <w:t>th</w:t>
      </w:r>
      <w:r w:rsidRPr="00F90FAC">
        <w:rPr>
          <w:rFonts w:ascii="Arial" w:hAnsi="Arial" w:cs="Arial"/>
          <w:szCs w:val="20"/>
        </w:rPr>
        <w:t xml:space="preserve"> wheel height (+ or – 4 inches) 50 inch loaded 5</w:t>
      </w:r>
      <w:r w:rsidRPr="00F90FAC">
        <w:rPr>
          <w:rFonts w:ascii="Arial" w:hAnsi="Arial" w:cs="Arial"/>
          <w:szCs w:val="20"/>
          <w:vertAlign w:val="superscript"/>
        </w:rPr>
        <w:t>th</w:t>
      </w:r>
      <w:r w:rsidRPr="00F90FAC">
        <w:rPr>
          <w:rFonts w:ascii="Arial" w:hAnsi="Arial" w:cs="Arial"/>
          <w:szCs w:val="20"/>
        </w:rPr>
        <w:t xml:space="preserve"> wheel height.</w:t>
      </w:r>
    </w:p>
    <w:p w14:paraId="1F861FD8"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Swing clearance at 16 inch King Pin setting: 90 inches minimum.</w:t>
      </w:r>
    </w:p>
    <w:p w14:paraId="778073D0" w14:textId="77777777" w:rsidR="00B46A8C" w:rsidRPr="00F90FAC" w:rsidRDefault="00B46A8C" w:rsidP="00B46A8C">
      <w:pPr>
        <w:spacing w:after="120"/>
        <w:ind w:left="1872" w:hanging="576"/>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AE5AD0">
        <w:rPr>
          <w:rFonts w:ascii="Arial" w:hAnsi="Arial" w:cs="Arial"/>
          <w:szCs w:val="20"/>
          <w:highlight w:val="lightGray"/>
          <w:shd w:val="clear" w:color="auto" w:fill="D9D9D9" w:themeFill="background1" w:themeFillShade="D9"/>
        </w:rPr>
        <w:fldChar w:fldCharType="begin">
          <w:ffData>
            <w:name w:val=""/>
            <w:enabled/>
            <w:calcOnExit w:val="0"/>
            <w:textInput/>
          </w:ffData>
        </w:fldChar>
      </w:r>
      <w:r w:rsidRPr="00AE5AD0">
        <w:rPr>
          <w:rFonts w:ascii="Arial" w:hAnsi="Arial" w:cs="Arial"/>
          <w:szCs w:val="20"/>
          <w:highlight w:val="lightGray"/>
          <w:shd w:val="clear" w:color="auto" w:fill="D9D9D9" w:themeFill="background1" w:themeFillShade="D9"/>
        </w:rPr>
        <w:instrText xml:space="preserve"> FORMTEXT </w:instrText>
      </w:r>
      <w:r w:rsidRPr="00AE5AD0">
        <w:rPr>
          <w:rFonts w:ascii="Arial" w:hAnsi="Arial" w:cs="Arial"/>
          <w:szCs w:val="20"/>
          <w:highlight w:val="lightGray"/>
          <w:shd w:val="clear" w:color="auto" w:fill="D9D9D9" w:themeFill="background1" w:themeFillShade="D9"/>
        </w:rPr>
      </w:r>
      <w:r w:rsidRPr="00AE5AD0">
        <w:rPr>
          <w:rFonts w:ascii="Arial" w:hAnsi="Arial" w:cs="Arial"/>
          <w:szCs w:val="20"/>
          <w:highlight w:val="lightGray"/>
          <w:shd w:val="clear" w:color="auto" w:fill="D9D9D9" w:themeFill="background1" w:themeFillShade="D9"/>
        </w:rPr>
        <w:fldChar w:fldCharType="separate"/>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szCs w:val="20"/>
          <w:highlight w:val="lightGray"/>
          <w:shd w:val="clear" w:color="auto" w:fill="D9D9D9" w:themeFill="background1" w:themeFillShade="D9"/>
        </w:rPr>
        <w:fldChar w:fldCharType="end"/>
      </w:r>
    </w:p>
    <w:p w14:paraId="15E7E44E"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lastRenderedPageBreak/>
        <w:t>Gooseneck and</w:t>
      </w:r>
      <w:r>
        <w:rPr>
          <w:rFonts w:ascii="Arial" w:hAnsi="Arial" w:cs="Arial"/>
          <w:szCs w:val="20"/>
        </w:rPr>
        <w:t xml:space="preserve"> trailer</w:t>
      </w:r>
      <w:r w:rsidRPr="00F90FAC">
        <w:rPr>
          <w:rFonts w:ascii="Arial" w:hAnsi="Arial" w:cs="Arial"/>
          <w:szCs w:val="20"/>
        </w:rPr>
        <w:t xml:space="preserve"> deck to have a self-alignment guide system.</w:t>
      </w:r>
    </w:p>
    <w:p w14:paraId="7C2E53FB" w14:textId="51FB51E9" w:rsidR="00B46A8C" w:rsidRPr="00537B7E" w:rsidRDefault="004D73BB" w:rsidP="00B46A8C">
      <w:pPr>
        <w:widowControl/>
        <w:numPr>
          <w:ilvl w:val="1"/>
          <w:numId w:val="15"/>
        </w:numPr>
        <w:autoSpaceDE/>
        <w:autoSpaceDN/>
        <w:adjustRightInd/>
        <w:spacing w:after="120"/>
        <w:rPr>
          <w:rFonts w:ascii="Arial" w:hAnsi="Arial" w:cs="Arial"/>
          <w:szCs w:val="20"/>
        </w:rPr>
      </w:pPr>
      <w:r w:rsidRPr="00537B7E">
        <w:rPr>
          <w:rFonts w:ascii="Arial" w:hAnsi="Arial" w:cs="Arial"/>
          <w:szCs w:val="20"/>
        </w:rPr>
        <w:t>Storage</w:t>
      </w:r>
      <w:r w:rsidRPr="00D7039C">
        <w:rPr>
          <w:rFonts w:ascii="Arial" w:hAnsi="Arial" w:cs="Arial"/>
          <w:strike/>
          <w:color w:val="FF0000"/>
          <w:szCs w:val="20"/>
        </w:rPr>
        <w:t>:</w:t>
      </w:r>
      <w:r w:rsidR="00D7039C" w:rsidRPr="00D7039C">
        <w:rPr>
          <w:rFonts w:ascii="Arial" w:hAnsi="Arial" w:cs="Arial"/>
          <w:color w:val="FF0000"/>
          <w:szCs w:val="20"/>
        </w:rPr>
        <w:t xml:space="preserve"> to be in the</w:t>
      </w:r>
      <w:r w:rsidRPr="00D7039C">
        <w:rPr>
          <w:rFonts w:ascii="Arial" w:hAnsi="Arial" w:cs="Arial"/>
          <w:color w:val="FF0000"/>
          <w:szCs w:val="20"/>
        </w:rPr>
        <w:t xml:space="preserve"> </w:t>
      </w:r>
      <w:r w:rsidR="00B46A8C" w:rsidRPr="00537B7E">
        <w:rPr>
          <w:rFonts w:ascii="Arial" w:hAnsi="Arial" w:cs="Arial"/>
          <w:szCs w:val="20"/>
        </w:rPr>
        <w:t>Gooseneck</w:t>
      </w:r>
      <w:r w:rsidR="00D7039C">
        <w:rPr>
          <w:rFonts w:ascii="Arial" w:hAnsi="Arial" w:cs="Arial"/>
          <w:szCs w:val="20"/>
        </w:rPr>
        <w:t xml:space="preserve"> </w:t>
      </w:r>
      <w:r w:rsidR="00D7039C" w:rsidRPr="00D7039C">
        <w:rPr>
          <w:rFonts w:ascii="Arial" w:hAnsi="Arial" w:cs="Arial"/>
          <w:color w:val="FF0000"/>
          <w:szCs w:val="20"/>
        </w:rPr>
        <w:t>or front deck of trailer,</w:t>
      </w:r>
      <w:r w:rsidR="00B46A8C" w:rsidRPr="00D7039C">
        <w:rPr>
          <w:rFonts w:ascii="Arial" w:hAnsi="Arial" w:cs="Arial"/>
          <w:color w:val="FF0000"/>
          <w:szCs w:val="20"/>
        </w:rPr>
        <w:t xml:space="preserve"> </w:t>
      </w:r>
      <w:r w:rsidR="007C0DDF">
        <w:rPr>
          <w:rFonts w:ascii="Arial" w:hAnsi="Arial" w:cs="Arial"/>
          <w:color w:val="FF0000"/>
          <w:szCs w:val="20"/>
        </w:rPr>
        <w:t>(</w:t>
      </w:r>
      <w:r w:rsidR="00817EA4">
        <w:rPr>
          <w:rFonts w:ascii="Arial" w:hAnsi="Arial" w:cs="Arial"/>
          <w:color w:val="FF0000"/>
          <w:szCs w:val="20"/>
        </w:rPr>
        <w:t>Per A</w:t>
      </w:r>
      <w:r w:rsidR="00D7039C" w:rsidRPr="00D7039C">
        <w:rPr>
          <w:rFonts w:ascii="Arial" w:hAnsi="Arial" w:cs="Arial"/>
          <w:color w:val="FF0000"/>
          <w:szCs w:val="20"/>
        </w:rPr>
        <w:t xml:space="preserve">mendment 1) </w:t>
      </w:r>
      <w:r w:rsidR="00B46A8C" w:rsidRPr="00537B7E">
        <w:rPr>
          <w:rFonts w:ascii="Arial" w:hAnsi="Arial" w:cs="Arial"/>
          <w:szCs w:val="20"/>
        </w:rPr>
        <w:t>to include</w:t>
      </w:r>
      <w:r w:rsidR="00D7039C">
        <w:rPr>
          <w:rFonts w:ascii="Arial" w:hAnsi="Arial" w:cs="Arial"/>
          <w:szCs w:val="20"/>
        </w:rPr>
        <w:t xml:space="preserve"> chain and binder box or boxes </w:t>
      </w:r>
      <w:r w:rsidR="00B46A8C" w:rsidRPr="00537B7E">
        <w:rPr>
          <w:rFonts w:ascii="Arial" w:hAnsi="Arial" w:cs="Arial"/>
          <w:szCs w:val="20"/>
        </w:rPr>
        <w:t>with lockable tops/lids built-in design.</w:t>
      </w:r>
    </w:p>
    <w:p w14:paraId="154DB609" w14:textId="23D9EFCC" w:rsidR="00B46A8C" w:rsidRPr="000C3103" w:rsidRDefault="00B46A8C" w:rsidP="000C3103">
      <w:pPr>
        <w:pStyle w:val="ListParagraph"/>
        <w:widowControl/>
        <w:numPr>
          <w:ilvl w:val="1"/>
          <w:numId w:val="15"/>
        </w:numPr>
        <w:autoSpaceDE/>
        <w:autoSpaceDN/>
        <w:adjustRightInd/>
        <w:contextualSpacing/>
        <w:rPr>
          <w:rFonts w:ascii="Arial" w:hAnsi="Arial" w:cs="Arial"/>
          <w:szCs w:val="20"/>
        </w:rPr>
      </w:pPr>
      <w:r w:rsidRPr="00EC1DEA">
        <w:rPr>
          <w:rFonts w:ascii="Arial" w:hAnsi="Arial" w:cs="Arial"/>
          <w:szCs w:val="20"/>
        </w:rPr>
        <w:t>Gooseneck</w:t>
      </w:r>
      <w:r>
        <w:rPr>
          <w:rFonts w:ascii="Arial" w:hAnsi="Arial" w:cs="Arial"/>
          <w:szCs w:val="20"/>
        </w:rPr>
        <w:t xml:space="preserve"> Upper Deck Platform:</w:t>
      </w:r>
    </w:p>
    <w:p w14:paraId="614D45DE" w14:textId="77777777" w:rsidR="00B46A8C" w:rsidRDefault="00B46A8C" w:rsidP="00B46A8C">
      <w:pPr>
        <w:pStyle w:val="ListParagraph"/>
        <w:widowControl/>
        <w:numPr>
          <w:ilvl w:val="2"/>
          <w:numId w:val="15"/>
        </w:numPr>
        <w:autoSpaceDE/>
        <w:autoSpaceDN/>
        <w:adjustRightInd/>
        <w:contextualSpacing/>
        <w:rPr>
          <w:rFonts w:ascii="Arial" w:hAnsi="Arial" w:cs="Arial"/>
          <w:szCs w:val="20"/>
        </w:rPr>
      </w:pPr>
      <w:r>
        <w:rPr>
          <w:rFonts w:ascii="Arial" w:hAnsi="Arial" w:cs="Arial"/>
          <w:szCs w:val="20"/>
        </w:rPr>
        <w:t>96 inches minimum up to 102 inches maximum width.</w:t>
      </w:r>
    </w:p>
    <w:p w14:paraId="6C7E443D" w14:textId="77777777" w:rsidR="00B46A8C" w:rsidRDefault="00B46A8C" w:rsidP="00B46A8C">
      <w:pPr>
        <w:pStyle w:val="ListParagraph"/>
        <w:ind w:left="2160"/>
        <w:rPr>
          <w:rFonts w:ascii="Arial" w:hAnsi="Arial" w:cs="Arial"/>
          <w:szCs w:val="20"/>
          <w:shd w:val="clear" w:color="auto" w:fill="D9D9D9" w:themeFill="background1" w:themeFillShade="D9"/>
        </w:rPr>
      </w:pPr>
      <w:r w:rsidRPr="00AE5AD0">
        <w:rPr>
          <w:rFonts w:ascii="Arial" w:hAnsi="Arial" w:cs="Arial"/>
          <w:szCs w:val="20"/>
          <w:highlight w:val="yellow"/>
        </w:rPr>
        <w:t>(*)</w:t>
      </w:r>
      <w:r>
        <w:rPr>
          <w:rFonts w:ascii="Arial" w:hAnsi="Arial" w:cs="Arial"/>
          <w:szCs w:val="20"/>
        </w:rPr>
        <w:t xml:space="preserve"> </w:t>
      </w:r>
      <w:r w:rsidRPr="00AE5AD0">
        <w:rPr>
          <w:rFonts w:ascii="Arial" w:hAnsi="Arial" w:cs="Arial"/>
          <w:szCs w:val="20"/>
          <w:shd w:val="clear" w:color="auto" w:fill="D9D9D9" w:themeFill="background1" w:themeFillShade="D9"/>
        </w:rPr>
        <w:fldChar w:fldCharType="begin">
          <w:ffData>
            <w:name w:val="Text30"/>
            <w:enabled/>
            <w:calcOnExit w:val="0"/>
            <w:textInput/>
          </w:ffData>
        </w:fldChar>
      </w:r>
      <w:bookmarkStart w:id="1" w:name="Text30"/>
      <w:r w:rsidRPr="00AE5AD0">
        <w:rPr>
          <w:rFonts w:ascii="Arial" w:hAnsi="Arial" w:cs="Arial"/>
          <w:szCs w:val="20"/>
          <w:shd w:val="clear" w:color="auto" w:fill="D9D9D9" w:themeFill="background1" w:themeFillShade="D9"/>
        </w:rPr>
        <w:instrText xml:space="preserve"> FORMTEXT </w:instrText>
      </w:r>
      <w:r w:rsidRPr="00AE5AD0">
        <w:rPr>
          <w:rFonts w:ascii="Arial" w:hAnsi="Arial" w:cs="Arial"/>
          <w:szCs w:val="20"/>
          <w:shd w:val="clear" w:color="auto" w:fill="D9D9D9" w:themeFill="background1" w:themeFillShade="D9"/>
        </w:rPr>
      </w:r>
      <w:r w:rsidRPr="00AE5AD0">
        <w:rPr>
          <w:rFonts w:ascii="Arial" w:hAnsi="Arial" w:cs="Arial"/>
          <w:szCs w:val="20"/>
          <w:shd w:val="clear" w:color="auto" w:fill="D9D9D9" w:themeFill="background1" w:themeFillShade="D9"/>
        </w:rPr>
        <w:fldChar w:fldCharType="separate"/>
      </w:r>
      <w:r w:rsidRPr="00AE5AD0">
        <w:rPr>
          <w:rFonts w:ascii="Arial" w:hAnsi="Arial" w:cs="Arial"/>
          <w:noProof/>
          <w:szCs w:val="20"/>
          <w:shd w:val="clear" w:color="auto" w:fill="D9D9D9" w:themeFill="background1" w:themeFillShade="D9"/>
        </w:rPr>
        <w:t> </w:t>
      </w:r>
      <w:r w:rsidRPr="00AE5AD0">
        <w:rPr>
          <w:rFonts w:ascii="Arial" w:hAnsi="Arial" w:cs="Arial"/>
          <w:noProof/>
          <w:szCs w:val="20"/>
          <w:shd w:val="clear" w:color="auto" w:fill="D9D9D9" w:themeFill="background1" w:themeFillShade="D9"/>
        </w:rPr>
        <w:t> </w:t>
      </w:r>
      <w:r w:rsidRPr="00AE5AD0">
        <w:rPr>
          <w:rFonts w:ascii="Arial" w:hAnsi="Arial" w:cs="Arial"/>
          <w:noProof/>
          <w:szCs w:val="20"/>
          <w:shd w:val="clear" w:color="auto" w:fill="D9D9D9" w:themeFill="background1" w:themeFillShade="D9"/>
        </w:rPr>
        <w:t> </w:t>
      </w:r>
      <w:r w:rsidRPr="00AE5AD0">
        <w:rPr>
          <w:rFonts w:ascii="Arial" w:hAnsi="Arial" w:cs="Arial"/>
          <w:noProof/>
          <w:szCs w:val="20"/>
          <w:shd w:val="clear" w:color="auto" w:fill="D9D9D9" w:themeFill="background1" w:themeFillShade="D9"/>
        </w:rPr>
        <w:t> </w:t>
      </w:r>
      <w:r w:rsidRPr="00AE5AD0">
        <w:rPr>
          <w:rFonts w:ascii="Arial" w:hAnsi="Arial" w:cs="Arial"/>
          <w:noProof/>
          <w:szCs w:val="20"/>
          <w:shd w:val="clear" w:color="auto" w:fill="D9D9D9" w:themeFill="background1" w:themeFillShade="D9"/>
        </w:rPr>
        <w:t> </w:t>
      </w:r>
      <w:r w:rsidRPr="00AE5AD0">
        <w:rPr>
          <w:rFonts w:ascii="Arial" w:hAnsi="Arial" w:cs="Arial"/>
          <w:szCs w:val="20"/>
          <w:shd w:val="clear" w:color="auto" w:fill="D9D9D9" w:themeFill="background1" w:themeFillShade="D9"/>
        </w:rPr>
        <w:fldChar w:fldCharType="end"/>
      </w:r>
      <w:bookmarkEnd w:id="1"/>
    </w:p>
    <w:p w14:paraId="430CDC42" w14:textId="77777777" w:rsidR="00B46A8C" w:rsidRDefault="00B46A8C" w:rsidP="00B46A8C">
      <w:pPr>
        <w:pStyle w:val="ListParagraph"/>
        <w:ind w:left="2160"/>
        <w:rPr>
          <w:rFonts w:ascii="Arial" w:hAnsi="Arial" w:cs="Arial"/>
          <w:szCs w:val="20"/>
        </w:rPr>
      </w:pPr>
    </w:p>
    <w:p w14:paraId="5F6AB2CE" w14:textId="7AD12612" w:rsidR="00B46A8C" w:rsidRDefault="00B46A8C" w:rsidP="00B46A8C">
      <w:pPr>
        <w:pStyle w:val="ListParagraph"/>
        <w:widowControl/>
        <w:numPr>
          <w:ilvl w:val="2"/>
          <w:numId w:val="15"/>
        </w:numPr>
        <w:autoSpaceDE/>
        <w:autoSpaceDN/>
        <w:adjustRightInd/>
        <w:contextualSpacing/>
        <w:rPr>
          <w:rFonts w:ascii="Arial" w:hAnsi="Arial" w:cs="Arial"/>
          <w:szCs w:val="20"/>
        </w:rPr>
      </w:pPr>
      <w:r>
        <w:rPr>
          <w:rFonts w:ascii="Arial" w:hAnsi="Arial" w:cs="Arial"/>
          <w:szCs w:val="20"/>
        </w:rPr>
        <w:t>Steel or steel/wood construction</w:t>
      </w:r>
      <w:r w:rsidR="000C3103">
        <w:rPr>
          <w:rFonts w:ascii="Arial" w:hAnsi="Arial" w:cs="Arial"/>
          <w:szCs w:val="20"/>
        </w:rPr>
        <w:t>.</w:t>
      </w:r>
    </w:p>
    <w:p w14:paraId="1B5A7915" w14:textId="77777777" w:rsidR="00B46A8C" w:rsidRDefault="00B46A8C" w:rsidP="00B46A8C">
      <w:pPr>
        <w:pStyle w:val="ListParagraph"/>
        <w:widowControl/>
        <w:numPr>
          <w:ilvl w:val="3"/>
          <w:numId w:val="15"/>
        </w:numPr>
        <w:autoSpaceDE/>
        <w:autoSpaceDN/>
        <w:adjustRightInd/>
        <w:contextualSpacing/>
        <w:rPr>
          <w:rFonts w:ascii="Arial" w:hAnsi="Arial" w:cs="Arial"/>
          <w:szCs w:val="20"/>
        </w:rPr>
      </w:pPr>
      <w:r>
        <w:rPr>
          <w:rFonts w:ascii="Arial" w:hAnsi="Arial" w:cs="Arial"/>
          <w:szCs w:val="20"/>
        </w:rPr>
        <w:t>Rolled sides, no sharp edges or corners.</w:t>
      </w:r>
    </w:p>
    <w:p w14:paraId="78E3D1D9" w14:textId="77777777" w:rsidR="00B46A8C" w:rsidRDefault="00B46A8C" w:rsidP="00B46A8C">
      <w:pPr>
        <w:pStyle w:val="ListParagraph"/>
        <w:widowControl/>
        <w:numPr>
          <w:ilvl w:val="3"/>
          <w:numId w:val="15"/>
        </w:numPr>
        <w:autoSpaceDE/>
        <w:autoSpaceDN/>
        <w:adjustRightInd/>
        <w:contextualSpacing/>
        <w:rPr>
          <w:rFonts w:ascii="Arial" w:hAnsi="Arial" w:cs="Arial"/>
          <w:szCs w:val="20"/>
        </w:rPr>
      </w:pPr>
      <w:r>
        <w:rPr>
          <w:rFonts w:ascii="Arial" w:hAnsi="Arial" w:cs="Arial"/>
          <w:szCs w:val="20"/>
        </w:rPr>
        <w:t>Braced and supported to enable ability to walk on sides.</w:t>
      </w:r>
    </w:p>
    <w:p w14:paraId="46C0FD9B" w14:textId="77777777" w:rsidR="00B46A8C" w:rsidRPr="00770EC3" w:rsidRDefault="00B46A8C" w:rsidP="00B46A8C">
      <w:pPr>
        <w:rPr>
          <w:rFonts w:ascii="Arial" w:hAnsi="Arial" w:cs="Arial"/>
          <w:szCs w:val="20"/>
        </w:rPr>
      </w:pPr>
    </w:p>
    <w:p w14:paraId="74CE0443" w14:textId="77777777" w:rsidR="00B46A8C" w:rsidRPr="00784171" w:rsidRDefault="00B46A8C" w:rsidP="00B46A8C">
      <w:pPr>
        <w:pStyle w:val="ListParagraph"/>
        <w:widowControl/>
        <w:numPr>
          <w:ilvl w:val="1"/>
          <w:numId w:val="15"/>
        </w:numPr>
        <w:autoSpaceDE/>
        <w:autoSpaceDN/>
        <w:adjustRightInd/>
        <w:contextualSpacing/>
        <w:rPr>
          <w:rFonts w:ascii="Arial" w:hAnsi="Arial" w:cs="Arial"/>
          <w:szCs w:val="20"/>
        </w:rPr>
      </w:pPr>
      <w:r w:rsidRPr="00784171">
        <w:rPr>
          <w:rFonts w:ascii="Arial" w:hAnsi="Arial" w:cs="Arial"/>
          <w:szCs w:val="20"/>
        </w:rPr>
        <w:t xml:space="preserve">Lash Rings on </w:t>
      </w:r>
      <w:r>
        <w:rPr>
          <w:rFonts w:ascii="Arial" w:hAnsi="Arial" w:cs="Arial"/>
          <w:szCs w:val="20"/>
        </w:rPr>
        <w:t>gooseneck</w:t>
      </w:r>
      <w:r w:rsidRPr="00784171">
        <w:rPr>
          <w:rFonts w:ascii="Arial" w:hAnsi="Arial" w:cs="Arial"/>
          <w:szCs w:val="20"/>
        </w:rPr>
        <w:t xml:space="preserve"> to be manufactures standard D style rings as listed in OEM brochure. </w:t>
      </w:r>
    </w:p>
    <w:p w14:paraId="1E868031" w14:textId="77777777" w:rsidR="00B46A8C" w:rsidRPr="00784171" w:rsidRDefault="00B46A8C" w:rsidP="00B46A8C">
      <w:pPr>
        <w:pStyle w:val="ListParagraph"/>
        <w:rPr>
          <w:rFonts w:ascii="Arial" w:hAnsi="Arial" w:cs="Arial"/>
          <w:szCs w:val="20"/>
        </w:rPr>
      </w:pPr>
    </w:p>
    <w:p w14:paraId="28F0A966" w14:textId="77777777" w:rsidR="00B46A8C" w:rsidRPr="00732C4D" w:rsidRDefault="00B46A8C" w:rsidP="00B46A8C">
      <w:pPr>
        <w:pStyle w:val="ListParagraph"/>
        <w:widowControl/>
        <w:numPr>
          <w:ilvl w:val="1"/>
          <w:numId w:val="15"/>
        </w:numPr>
        <w:autoSpaceDE/>
        <w:autoSpaceDN/>
        <w:adjustRightInd/>
        <w:contextualSpacing/>
        <w:rPr>
          <w:rFonts w:ascii="Arial" w:hAnsi="Arial" w:cs="Arial"/>
          <w:szCs w:val="20"/>
        </w:rPr>
      </w:pPr>
      <w:r>
        <w:rPr>
          <w:rFonts w:ascii="Arial" w:hAnsi="Arial" w:cs="Arial"/>
          <w:bCs/>
        </w:rPr>
        <w:t>Removable style ac</w:t>
      </w:r>
      <w:r w:rsidRPr="00746B11">
        <w:rPr>
          <w:rFonts w:ascii="Arial" w:hAnsi="Arial" w:cs="Arial"/>
          <w:bCs/>
        </w:rPr>
        <w:t>cess ladder to gooseneck deck from main deck</w:t>
      </w:r>
      <w:r>
        <w:rPr>
          <w:rFonts w:ascii="Arial" w:hAnsi="Arial" w:cs="Arial"/>
          <w:bCs/>
        </w:rPr>
        <w:t>.</w:t>
      </w:r>
    </w:p>
    <w:p w14:paraId="339F807A" w14:textId="77777777" w:rsidR="00B46A8C" w:rsidRDefault="00B46A8C" w:rsidP="00B46A8C">
      <w:pPr>
        <w:pStyle w:val="ListParagraph"/>
      </w:pPr>
    </w:p>
    <w:p w14:paraId="09109AAC" w14:textId="77777777" w:rsidR="00B46A8C" w:rsidRPr="00732C4D" w:rsidRDefault="00B46A8C" w:rsidP="00B46A8C">
      <w:pPr>
        <w:pStyle w:val="ListParagraph"/>
        <w:widowControl/>
        <w:numPr>
          <w:ilvl w:val="2"/>
          <w:numId w:val="15"/>
        </w:numPr>
        <w:autoSpaceDE/>
        <w:autoSpaceDN/>
        <w:adjustRightInd/>
        <w:contextualSpacing/>
        <w:rPr>
          <w:rFonts w:ascii="Arial" w:hAnsi="Arial" w:cs="Arial"/>
          <w:szCs w:val="20"/>
        </w:rPr>
      </w:pPr>
      <w:r w:rsidRPr="00732C4D">
        <w:rPr>
          <w:rFonts w:ascii="Arial" w:hAnsi="Arial" w:cs="Arial"/>
          <w:szCs w:val="20"/>
        </w:rPr>
        <w:t>Welded steel construction, rung style steps. A single ladder designed to be removable that could be moved to access the left or right side of the upper gooseneck deck. (Curved hook design of the top ladder side rails that would drop into recessed holes or slots in the gooseneck deck allowing the ladder to hang down to the main deck.)</w:t>
      </w:r>
    </w:p>
    <w:p w14:paraId="5D0A5D7F" w14:textId="77777777" w:rsidR="00B46A8C" w:rsidRPr="00F90FAC" w:rsidRDefault="00B46A8C" w:rsidP="00B46A8C">
      <w:pPr>
        <w:ind w:left="1296"/>
        <w:rPr>
          <w:rFonts w:ascii="Arial" w:hAnsi="Arial" w:cs="Arial"/>
          <w:szCs w:val="20"/>
        </w:rPr>
      </w:pPr>
    </w:p>
    <w:p w14:paraId="71B1C6FF" w14:textId="77777777" w:rsidR="00B46A8C" w:rsidRPr="00B46A8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Mud flap:  Full width of gooseneck, is to be located where gooseneck hooks to trailer.</w:t>
      </w:r>
    </w:p>
    <w:p w14:paraId="4C2C1A20"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Hydraulics:</w:t>
      </w:r>
    </w:p>
    <w:p w14:paraId="52F31045"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To allow detachment of gooseneck from main deck in soft ground or asphalt without the use of ground bearing pads (non-ground bearing).</w:t>
      </w:r>
    </w:p>
    <w:p w14:paraId="51C40E51" w14:textId="77777777" w:rsidR="00B46A8C" w:rsidRPr="00F90FAC" w:rsidRDefault="00B46A8C" w:rsidP="00B46A8C">
      <w:pPr>
        <w:widowControl/>
        <w:numPr>
          <w:ilvl w:val="3"/>
          <w:numId w:val="15"/>
        </w:numPr>
        <w:autoSpaceDE/>
        <w:autoSpaceDN/>
        <w:adjustRightInd/>
        <w:spacing w:after="120"/>
        <w:rPr>
          <w:rFonts w:ascii="Arial" w:hAnsi="Arial" w:cs="Arial"/>
          <w:szCs w:val="20"/>
        </w:rPr>
      </w:pPr>
      <w:r w:rsidRPr="00F90FAC">
        <w:rPr>
          <w:rFonts w:ascii="Arial" w:hAnsi="Arial" w:cs="Arial"/>
          <w:szCs w:val="20"/>
        </w:rPr>
        <w:t>Dual hydraulic system (wet line/self-contained).</w:t>
      </w:r>
    </w:p>
    <w:p w14:paraId="69661ECD" w14:textId="348F7E0A" w:rsidR="00B46A8C" w:rsidRPr="00F90FAC" w:rsidRDefault="00B46A8C" w:rsidP="00B46A8C">
      <w:pPr>
        <w:widowControl/>
        <w:numPr>
          <w:ilvl w:val="3"/>
          <w:numId w:val="15"/>
        </w:numPr>
        <w:autoSpaceDE/>
        <w:autoSpaceDN/>
        <w:adjustRightInd/>
        <w:spacing w:after="120"/>
        <w:rPr>
          <w:rFonts w:ascii="Arial" w:hAnsi="Arial" w:cs="Arial"/>
          <w:szCs w:val="20"/>
        </w:rPr>
      </w:pPr>
      <w:r w:rsidRPr="00F90FAC">
        <w:rPr>
          <w:rFonts w:ascii="Arial" w:hAnsi="Arial" w:cs="Arial"/>
          <w:szCs w:val="20"/>
        </w:rPr>
        <w:t>Auxiliary hydraulic drive</w:t>
      </w:r>
      <w:r>
        <w:rPr>
          <w:rFonts w:ascii="Arial" w:hAnsi="Arial" w:cs="Arial"/>
          <w:szCs w:val="20"/>
        </w:rPr>
        <w:t xml:space="preserve"> engine is to be a minimum of </w:t>
      </w:r>
      <w:r w:rsidRPr="000E372B">
        <w:rPr>
          <w:rFonts w:ascii="Arial" w:hAnsi="Arial" w:cs="Arial"/>
          <w:strike/>
          <w:szCs w:val="20"/>
        </w:rPr>
        <w:t>16</w:t>
      </w:r>
      <w:r w:rsidRPr="00F90FAC">
        <w:rPr>
          <w:rFonts w:ascii="Arial" w:hAnsi="Arial" w:cs="Arial"/>
          <w:szCs w:val="20"/>
        </w:rPr>
        <w:t xml:space="preserve"> </w:t>
      </w:r>
      <w:r w:rsidR="000E372B">
        <w:rPr>
          <w:rFonts w:ascii="Arial" w:hAnsi="Arial" w:cs="Arial"/>
          <w:color w:val="FF0000"/>
          <w:szCs w:val="20"/>
        </w:rPr>
        <w:t xml:space="preserve">13 (Per Amendment 2) </w:t>
      </w:r>
      <w:r w:rsidRPr="00F90FAC">
        <w:rPr>
          <w:rFonts w:ascii="Arial" w:hAnsi="Arial" w:cs="Arial"/>
          <w:szCs w:val="20"/>
        </w:rPr>
        <w:t>horsepower, fully self-contained.</w:t>
      </w:r>
    </w:p>
    <w:p w14:paraId="0DB89576" w14:textId="77777777" w:rsidR="00B46A8C" w:rsidRPr="00F90FAC" w:rsidRDefault="00B46A8C" w:rsidP="00B46A8C">
      <w:pPr>
        <w:spacing w:after="120"/>
        <w:ind w:left="324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AE5AD0">
        <w:rPr>
          <w:rFonts w:ascii="Arial" w:hAnsi="Arial" w:cs="Arial"/>
          <w:szCs w:val="20"/>
          <w:highlight w:val="lightGray"/>
          <w:shd w:val="clear" w:color="auto" w:fill="D9D9D9" w:themeFill="background1" w:themeFillShade="D9"/>
        </w:rPr>
        <w:fldChar w:fldCharType="begin">
          <w:ffData>
            <w:name w:val="Text28"/>
            <w:enabled/>
            <w:calcOnExit w:val="0"/>
            <w:textInput/>
          </w:ffData>
        </w:fldChar>
      </w:r>
      <w:bookmarkStart w:id="2" w:name="Text28"/>
      <w:r w:rsidRPr="00AE5AD0">
        <w:rPr>
          <w:rFonts w:ascii="Arial" w:hAnsi="Arial" w:cs="Arial"/>
          <w:szCs w:val="20"/>
          <w:highlight w:val="lightGray"/>
          <w:shd w:val="clear" w:color="auto" w:fill="D9D9D9" w:themeFill="background1" w:themeFillShade="D9"/>
        </w:rPr>
        <w:instrText xml:space="preserve"> FORMTEXT </w:instrText>
      </w:r>
      <w:r w:rsidRPr="00AE5AD0">
        <w:rPr>
          <w:rFonts w:ascii="Arial" w:hAnsi="Arial" w:cs="Arial"/>
          <w:szCs w:val="20"/>
          <w:highlight w:val="lightGray"/>
          <w:shd w:val="clear" w:color="auto" w:fill="D9D9D9" w:themeFill="background1" w:themeFillShade="D9"/>
        </w:rPr>
      </w:r>
      <w:r w:rsidRPr="00AE5AD0">
        <w:rPr>
          <w:rFonts w:ascii="Arial" w:hAnsi="Arial" w:cs="Arial"/>
          <w:szCs w:val="20"/>
          <w:highlight w:val="lightGray"/>
          <w:shd w:val="clear" w:color="auto" w:fill="D9D9D9" w:themeFill="background1" w:themeFillShade="D9"/>
        </w:rPr>
        <w:fldChar w:fldCharType="separate"/>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noProof/>
          <w:szCs w:val="20"/>
          <w:highlight w:val="lightGray"/>
          <w:shd w:val="clear" w:color="auto" w:fill="D9D9D9" w:themeFill="background1" w:themeFillShade="D9"/>
        </w:rPr>
        <w:t> </w:t>
      </w:r>
      <w:r w:rsidRPr="00AE5AD0">
        <w:rPr>
          <w:rFonts w:ascii="Arial" w:hAnsi="Arial" w:cs="Arial"/>
          <w:szCs w:val="20"/>
          <w:highlight w:val="lightGray"/>
          <w:shd w:val="clear" w:color="auto" w:fill="D9D9D9" w:themeFill="background1" w:themeFillShade="D9"/>
        </w:rPr>
        <w:fldChar w:fldCharType="end"/>
      </w:r>
      <w:bookmarkEnd w:id="2"/>
    </w:p>
    <w:p w14:paraId="7D4A946C" w14:textId="4E0C521C" w:rsidR="00B46A8C" w:rsidRPr="00F90FAC" w:rsidRDefault="000C3103" w:rsidP="00B46A8C">
      <w:pPr>
        <w:widowControl/>
        <w:numPr>
          <w:ilvl w:val="3"/>
          <w:numId w:val="15"/>
        </w:numPr>
        <w:autoSpaceDE/>
        <w:autoSpaceDN/>
        <w:adjustRightInd/>
        <w:spacing w:after="120"/>
        <w:rPr>
          <w:rFonts w:ascii="Arial" w:hAnsi="Arial" w:cs="Arial"/>
          <w:szCs w:val="20"/>
        </w:rPr>
      </w:pPr>
      <w:r>
        <w:rPr>
          <w:rFonts w:ascii="Arial" w:hAnsi="Arial" w:cs="Arial"/>
          <w:szCs w:val="20"/>
        </w:rPr>
        <w:t>The auxiliary hydraulic e</w:t>
      </w:r>
      <w:r w:rsidR="00B46A8C" w:rsidRPr="00F90FAC">
        <w:rPr>
          <w:rFonts w:ascii="Arial" w:hAnsi="Arial" w:cs="Arial"/>
          <w:szCs w:val="20"/>
        </w:rPr>
        <w:t>ngine needs to be shielded from rocks, pebbles and other flying debris coming off the rear tires of truck chassis.</w:t>
      </w:r>
    </w:p>
    <w:p w14:paraId="312CFB28" w14:textId="77777777" w:rsidR="00B46A8C" w:rsidRPr="00F90FAC" w:rsidRDefault="00B46A8C" w:rsidP="00B46A8C">
      <w:pPr>
        <w:widowControl/>
        <w:numPr>
          <w:ilvl w:val="3"/>
          <w:numId w:val="15"/>
        </w:numPr>
        <w:autoSpaceDE/>
        <w:autoSpaceDN/>
        <w:adjustRightInd/>
        <w:spacing w:after="120"/>
        <w:rPr>
          <w:rFonts w:ascii="Arial" w:hAnsi="Arial" w:cs="Arial"/>
          <w:szCs w:val="20"/>
        </w:rPr>
      </w:pPr>
      <w:r w:rsidRPr="00F90FAC">
        <w:rPr>
          <w:rFonts w:ascii="Arial" w:hAnsi="Arial" w:cs="Arial"/>
          <w:szCs w:val="20"/>
        </w:rPr>
        <w:t>Hydraulic lift cylinders to be double acting and capable of lifting and securing trailer deck when loaded to the maximum GVWR of trailer.</w:t>
      </w:r>
    </w:p>
    <w:p w14:paraId="25ABF431" w14:textId="77777777" w:rsidR="00B46A8C" w:rsidRPr="00F90FAC" w:rsidRDefault="00B46A8C" w:rsidP="00B46A8C">
      <w:pPr>
        <w:widowControl/>
        <w:numPr>
          <w:ilvl w:val="3"/>
          <w:numId w:val="15"/>
        </w:numPr>
        <w:autoSpaceDE/>
        <w:autoSpaceDN/>
        <w:adjustRightInd/>
        <w:spacing w:after="120"/>
        <w:rPr>
          <w:rFonts w:ascii="Arial" w:hAnsi="Arial" w:cs="Arial"/>
          <w:szCs w:val="20"/>
        </w:rPr>
      </w:pPr>
      <w:r w:rsidRPr="00F90FAC">
        <w:rPr>
          <w:rFonts w:ascii="Arial" w:hAnsi="Arial" w:cs="Arial"/>
          <w:szCs w:val="20"/>
        </w:rPr>
        <w:t>Hydraulic hook ups may be capped off or include quick couplers.  The location for the hook ups shall be at the front of the gooseneck with the electrical and air connections.</w:t>
      </w:r>
    </w:p>
    <w:p w14:paraId="50C3BA4A" w14:textId="77777777" w:rsidR="00B46A8C" w:rsidRPr="00B46A8C" w:rsidRDefault="00B46A8C" w:rsidP="00B46A8C">
      <w:pPr>
        <w:widowControl/>
        <w:numPr>
          <w:ilvl w:val="3"/>
          <w:numId w:val="15"/>
        </w:numPr>
        <w:autoSpaceDE/>
        <w:autoSpaceDN/>
        <w:adjustRightInd/>
        <w:spacing w:after="120"/>
        <w:rPr>
          <w:rFonts w:ascii="Arial" w:hAnsi="Arial" w:cs="Arial"/>
          <w:szCs w:val="20"/>
        </w:rPr>
      </w:pPr>
      <w:r w:rsidRPr="00F90FAC">
        <w:rPr>
          <w:rFonts w:ascii="Arial" w:hAnsi="Arial" w:cs="Arial"/>
          <w:szCs w:val="20"/>
        </w:rPr>
        <w:t>Controls to be located on side of gooseneck, driver side, to control full detaching operation.</w:t>
      </w:r>
    </w:p>
    <w:p w14:paraId="7FCE9573" w14:textId="77777777" w:rsidR="00B46A8C" w:rsidRPr="00F90FAC" w:rsidRDefault="00B46A8C" w:rsidP="00B46A8C">
      <w:pPr>
        <w:widowControl/>
        <w:numPr>
          <w:ilvl w:val="0"/>
          <w:numId w:val="15"/>
        </w:numPr>
        <w:autoSpaceDE/>
        <w:autoSpaceDN/>
        <w:adjustRightInd/>
        <w:spacing w:after="120"/>
        <w:rPr>
          <w:rFonts w:ascii="Arial" w:hAnsi="Arial" w:cs="Arial"/>
          <w:b/>
          <w:szCs w:val="20"/>
        </w:rPr>
      </w:pPr>
      <w:r w:rsidRPr="00F90FAC">
        <w:rPr>
          <w:rFonts w:ascii="Arial" w:hAnsi="Arial" w:cs="Arial"/>
          <w:b/>
          <w:szCs w:val="20"/>
        </w:rPr>
        <w:t>DECKS:</w:t>
      </w:r>
    </w:p>
    <w:p w14:paraId="3348648C"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Main Drop Deck:</w:t>
      </w:r>
    </w:p>
    <w:p w14:paraId="7B462DCA"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To be </w:t>
      </w:r>
      <w:r>
        <w:rPr>
          <w:rFonts w:ascii="Arial" w:hAnsi="Arial" w:cs="Arial"/>
          <w:szCs w:val="20"/>
        </w:rPr>
        <w:t xml:space="preserve">120” actual </w:t>
      </w:r>
      <w:r w:rsidRPr="00F90FAC">
        <w:rPr>
          <w:rFonts w:ascii="Arial" w:hAnsi="Arial" w:cs="Arial"/>
          <w:szCs w:val="20"/>
        </w:rPr>
        <w:t>width (1</w:t>
      </w:r>
      <w:r>
        <w:rPr>
          <w:rFonts w:ascii="Arial" w:hAnsi="Arial" w:cs="Arial"/>
          <w:szCs w:val="20"/>
        </w:rPr>
        <w:t>20 inches) Outrigger system will not be accepted.</w:t>
      </w:r>
    </w:p>
    <w:p w14:paraId="4E57A3E8" w14:textId="0A71EF3A" w:rsidR="00B46A8C" w:rsidRPr="00E51A0F" w:rsidRDefault="00B46A8C" w:rsidP="00B46A8C">
      <w:pPr>
        <w:widowControl/>
        <w:numPr>
          <w:ilvl w:val="2"/>
          <w:numId w:val="15"/>
        </w:numPr>
        <w:autoSpaceDE/>
        <w:autoSpaceDN/>
        <w:adjustRightInd/>
        <w:spacing w:after="120"/>
        <w:rPr>
          <w:rFonts w:ascii="Arial" w:hAnsi="Arial" w:cs="Arial"/>
          <w:color w:val="FF0000"/>
          <w:szCs w:val="20"/>
        </w:rPr>
      </w:pPr>
      <w:r>
        <w:rPr>
          <w:rFonts w:ascii="Arial" w:hAnsi="Arial" w:cs="Arial"/>
          <w:szCs w:val="20"/>
        </w:rPr>
        <w:t>Main deck</w:t>
      </w:r>
      <w:r w:rsidRPr="00F90FAC">
        <w:rPr>
          <w:rFonts w:ascii="Arial" w:hAnsi="Arial" w:cs="Arial"/>
          <w:szCs w:val="20"/>
        </w:rPr>
        <w:t xml:space="preserve"> length</w:t>
      </w:r>
      <w:r w:rsidR="00E51A0F">
        <w:rPr>
          <w:rFonts w:ascii="Arial" w:hAnsi="Arial" w:cs="Arial"/>
          <w:szCs w:val="20"/>
        </w:rPr>
        <w:t xml:space="preserve"> </w:t>
      </w:r>
      <w:r w:rsidR="00E51A0F">
        <w:rPr>
          <w:rFonts w:ascii="Arial" w:hAnsi="Arial" w:cs="Arial"/>
          <w:color w:val="FF0000"/>
          <w:szCs w:val="20"/>
        </w:rPr>
        <w:t>to be 26 -</w:t>
      </w:r>
      <w:r w:rsidRPr="00F90FAC">
        <w:rPr>
          <w:rFonts w:ascii="Arial" w:hAnsi="Arial" w:cs="Arial"/>
          <w:szCs w:val="20"/>
        </w:rPr>
        <w:t xml:space="preserve"> </w:t>
      </w:r>
      <w:r>
        <w:rPr>
          <w:rFonts w:ascii="Arial" w:hAnsi="Arial" w:cs="Arial"/>
          <w:szCs w:val="20"/>
        </w:rPr>
        <w:t>28</w:t>
      </w:r>
      <w:r w:rsidRPr="00F90FAC">
        <w:rPr>
          <w:rFonts w:ascii="Arial" w:hAnsi="Arial" w:cs="Arial"/>
          <w:szCs w:val="20"/>
        </w:rPr>
        <w:t xml:space="preserve"> feet.</w:t>
      </w:r>
      <w:r w:rsidR="00E51A0F">
        <w:rPr>
          <w:rFonts w:ascii="Arial" w:hAnsi="Arial" w:cs="Arial"/>
          <w:szCs w:val="20"/>
        </w:rPr>
        <w:t xml:space="preserve"> </w:t>
      </w:r>
      <w:r w:rsidR="00E51A0F" w:rsidRPr="00E51A0F">
        <w:rPr>
          <w:rFonts w:ascii="Arial" w:hAnsi="Arial" w:cs="Arial"/>
          <w:color w:val="FF0000"/>
          <w:szCs w:val="20"/>
        </w:rPr>
        <w:t>(Per Amendment 2)</w:t>
      </w:r>
    </w:p>
    <w:p w14:paraId="1337C923"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3"/>
            <w:enabled/>
            <w:calcOnExit w:val="0"/>
            <w:textInput/>
          </w:ffData>
        </w:fldChar>
      </w:r>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p>
    <w:p w14:paraId="5E2BECA0"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Height (at the center):  Maximum 30 inches, </w:t>
      </w:r>
      <w:r>
        <w:rPr>
          <w:rFonts w:ascii="Arial" w:hAnsi="Arial" w:cs="Arial"/>
          <w:szCs w:val="20"/>
        </w:rPr>
        <w:t>(</w:t>
      </w:r>
      <w:r w:rsidRPr="00F90FAC">
        <w:rPr>
          <w:rFonts w:ascii="Arial" w:hAnsi="Arial" w:cs="Arial"/>
          <w:szCs w:val="20"/>
        </w:rPr>
        <w:t>light</w:t>
      </w:r>
      <w:r>
        <w:rPr>
          <w:rFonts w:ascii="Arial" w:hAnsi="Arial" w:cs="Arial"/>
          <w:szCs w:val="20"/>
        </w:rPr>
        <w:t>)</w:t>
      </w:r>
      <w:r w:rsidRPr="00F90FAC">
        <w:rPr>
          <w:rFonts w:ascii="Arial" w:hAnsi="Arial" w:cs="Arial"/>
          <w:szCs w:val="20"/>
        </w:rPr>
        <w:t>.</w:t>
      </w:r>
    </w:p>
    <w:p w14:paraId="562196B5"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2"/>
            <w:enabled/>
            <w:calcOnExit w:val="0"/>
            <w:textInput/>
          </w:ffData>
        </w:fldChar>
      </w:r>
      <w:bookmarkStart w:id="3" w:name="Text2"/>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3"/>
    </w:p>
    <w:p w14:paraId="619F7CC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Ground Clearance (ground to bottom of main frame with air bags down) maximum available offered by manufacture when air bags are down.</w:t>
      </w:r>
    </w:p>
    <w:p w14:paraId="3E822AF8"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
            <w:enabled/>
            <w:calcOnExit w:val="0"/>
            <w:textInput/>
          </w:ffData>
        </w:fldChar>
      </w:r>
      <w:bookmarkStart w:id="4" w:name="Text1"/>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4"/>
    </w:p>
    <w:p w14:paraId="22B735AD" w14:textId="044039A8"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lastRenderedPageBreak/>
        <w:t>Hardwood on main deck as listed</w:t>
      </w:r>
      <w:r>
        <w:rPr>
          <w:rFonts w:ascii="Arial" w:hAnsi="Arial" w:cs="Arial"/>
          <w:szCs w:val="20"/>
        </w:rPr>
        <w:t xml:space="preserve"> standard</w:t>
      </w:r>
      <w:r w:rsidRPr="00F90FAC">
        <w:rPr>
          <w:rFonts w:ascii="Arial" w:hAnsi="Arial" w:cs="Arial"/>
          <w:szCs w:val="20"/>
        </w:rPr>
        <w:t xml:space="preserve"> in OEM trailer manufacture brochure</w:t>
      </w:r>
      <w:r w:rsidR="000C3103">
        <w:rPr>
          <w:rFonts w:ascii="Arial" w:hAnsi="Arial" w:cs="Arial"/>
          <w:szCs w:val="20"/>
        </w:rPr>
        <w:t xml:space="preserve">, longitudinal with a minimum 2 </w:t>
      </w:r>
      <w:r w:rsidRPr="00F90FAC">
        <w:rPr>
          <w:rFonts w:ascii="Arial" w:hAnsi="Arial" w:cs="Arial"/>
          <w:szCs w:val="20"/>
        </w:rPr>
        <w:t>inch nominal thickness.</w:t>
      </w:r>
    </w:p>
    <w:p w14:paraId="6992EF8F"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4"/>
            <w:enabled/>
            <w:calcOnExit w:val="0"/>
            <w:textInput/>
          </w:ffData>
        </w:fldChar>
      </w:r>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p>
    <w:p w14:paraId="44FD2641" w14:textId="77777777" w:rsidR="00B46A8C" w:rsidRPr="00784171" w:rsidRDefault="00B46A8C" w:rsidP="00B46A8C">
      <w:pPr>
        <w:pStyle w:val="ListParagraph"/>
        <w:widowControl/>
        <w:numPr>
          <w:ilvl w:val="2"/>
          <w:numId w:val="15"/>
        </w:numPr>
        <w:autoSpaceDE/>
        <w:autoSpaceDN/>
        <w:adjustRightInd/>
        <w:spacing w:after="120"/>
        <w:contextualSpacing/>
        <w:rPr>
          <w:rFonts w:ascii="Arial" w:hAnsi="Arial" w:cs="Arial"/>
          <w:szCs w:val="20"/>
        </w:rPr>
      </w:pPr>
      <w:r w:rsidRPr="00784171">
        <w:rPr>
          <w:rFonts w:ascii="Arial" w:hAnsi="Arial" w:cs="Arial"/>
          <w:szCs w:val="20"/>
        </w:rPr>
        <w:t xml:space="preserve">Lash Rings on </w:t>
      </w:r>
      <w:r>
        <w:rPr>
          <w:rFonts w:ascii="Arial" w:hAnsi="Arial" w:cs="Arial"/>
          <w:szCs w:val="20"/>
        </w:rPr>
        <w:t>main deck</w:t>
      </w:r>
      <w:r w:rsidRPr="00784171">
        <w:rPr>
          <w:rFonts w:ascii="Arial" w:hAnsi="Arial" w:cs="Arial"/>
          <w:szCs w:val="20"/>
        </w:rPr>
        <w:t xml:space="preserve"> to be manufactures standard D style rings as listed in OEM brochure. </w:t>
      </w:r>
    </w:p>
    <w:p w14:paraId="3EB15545" w14:textId="77777777" w:rsidR="00B46A8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Fixed</w:t>
      </w:r>
      <w:r>
        <w:rPr>
          <w:rFonts w:ascii="Arial" w:hAnsi="Arial" w:cs="Arial"/>
          <w:szCs w:val="20"/>
        </w:rPr>
        <w:t xml:space="preserve"> or hinged flip up</w:t>
      </w:r>
      <w:r w:rsidRPr="00F90FAC">
        <w:rPr>
          <w:rFonts w:ascii="Arial" w:hAnsi="Arial" w:cs="Arial"/>
          <w:szCs w:val="20"/>
        </w:rPr>
        <w:t xml:space="preserve"> front approach ramps to be heavy duty steel with grousers capable of sup</w:t>
      </w:r>
      <w:r>
        <w:rPr>
          <w:rFonts w:ascii="Arial" w:hAnsi="Arial" w:cs="Arial"/>
          <w:szCs w:val="20"/>
        </w:rPr>
        <w:t>porting loading weights up to 10</w:t>
      </w:r>
      <w:r w:rsidRPr="00F90FAC">
        <w:rPr>
          <w:rFonts w:ascii="Arial" w:hAnsi="Arial" w:cs="Arial"/>
          <w:szCs w:val="20"/>
        </w:rPr>
        <w:t>0,000 p</w:t>
      </w:r>
      <w:r>
        <w:rPr>
          <w:rFonts w:ascii="Arial" w:hAnsi="Arial" w:cs="Arial"/>
          <w:szCs w:val="20"/>
        </w:rPr>
        <w:t>ound tracked or wheeled machine minimum.</w:t>
      </w:r>
    </w:p>
    <w:p w14:paraId="342100BF" w14:textId="77777777" w:rsidR="00B46A8C" w:rsidRPr="00F90FAC" w:rsidRDefault="00B46A8C" w:rsidP="00B46A8C">
      <w:pPr>
        <w:spacing w:after="120"/>
        <w:ind w:left="2160"/>
        <w:rPr>
          <w:rFonts w:ascii="Arial" w:hAnsi="Arial" w:cs="Arial"/>
          <w:szCs w:val="20"/>
        </w:rPr>
      </w:pPr>
      <w:r w:rsidRPr="00E77A05">
        <w:rPr>
          <w:rFonts w:ascii="Arial" w:hAnsi="Arial" w:cs="Arial"/>
          <w:szCs w:val="20"/>
          <w:highlight w:val="yellow"/>
        </w:rPr>
        <w:t>(*)</w:t>
      </w:r>
      <w:r>
        <w:rPr>
          <w:rFonts w:ascii="Arial" w:hAnsi="Arial" w:cs="Arial"/>
          <w:szCs w:val="20"/>
        </w:rPr>
        <w:t xml:space="preserve"> </w:t>
      </w:r>
      <w:r w:rsidRPr="00E77A05">
        <w:rPr>
          <w:rFonts w:ascii="Arial" w:hAnsi="Arial" w:cs="Arial"/>
          <w:szCs w:val="20"/>
          <w:shd w:val="clear" w:color="auto" w:fill="D9D9D9" w:themeFill="background1" w:themeFillShade="D9"/>
        </w:rPr>
        <w:fldChar w:fldCharType="begin">
          <w:ffData>
            <w:name w:val="Text29"/>
            <w:enabled/>
            <w:calcOnExit w:val="0"/>
            <w:textInput/>
          </w:ffData>
        </w:fldChar>
      </w:r>
      <w:bookmarkStart w:id="5" w:name="Text29"/>
      <w:r w:rsidRPr="00E77A05">
        <w:rPr>
          <w:rFonts w:ascii="Arial" w:hAnsi="Arial" w:cs="Arial"/>
          <w:szCs w:val="20"/>
          <w:shd w:val="clear" w:color="auto" w:fill="D9D9D9" w:themeFill="background1" w:themeFillShade="D9"/>
        </w:rPr>
        <w:instrText xml:space="preserve"> FORMTEXT </w:instrText>
      </w:r>
      <w:r w:rsidRPr="00E77A05">
        <w:rPr>
          <w:rFonts w:ascii="Arial" w:hAnsi="Arial" w:cs="Arial"/>
          <w:szCs w:val="20"/>
          <w:shd w:val="clear" w:color="auto" w:fill="D9D9D9" w:themeFill="background1" w:themeFillShade="D9"/>
        </w:rPr>
      </w:r>
      <w:r w:rsidRPr="00E77A05">
        <w:rPr>
          <w:rFonts w:ascii="Arial" w:hAnsi="Arial" w:cs="Arial"/>
          <w:szCs w:val="20"/>
          <w:shd w:val="clear" w:color="auto" w:fill="D9D9D9" w:themeFill="background1" w:themeFillShade="D9"/>
        </w:rPr>
        <w:fldChar w:fldCharType="separate"/>
      </w:r>
      <w:r w:rsidRPr="00E77A05">
        <w:rPr>
          <w:rFonts w:ascii="Arial" w:hAnsi="Arial" w:cs="Arial"/>
          <w:noProof/>
          <w:szCs w:val="20"/>
          <w:shd w:val="clear" w:color="auto" w:fill="D9D9D9" w:themeFill="background1" w:themeFillShade="D9"/>
        </w:rPr>
        <w:t> </w:t>
      </w:r>
      <w:r w:rsidRPr="00E77A05">
        <w:rPr>
          <w:rFonts w:ascii="Arial" w:hAnsi="Arial" w:cs="Arial"/>
          <w:noProof/>
          <w:szCs w:val="20"/>
          <w:shd w:val="clear" w:color="auto" w:fill="D9D9D9" w:themeFill="background1" w:themeFillShade="D9"/>
        </w:rPr>
        <w:t> </w:t>
      </w:r>
      <w:r w:rsidRPr="00E77A05">
        <w:rPr>
          <w:rFonts w:ascii="Arial" w:hAnsi="Arial" w:cs="Arial"/>
          <w:noProof/>
          <w:szCs w:val="20"/>
          <w:shd w:val="clear" w:color="auto" w:fill="D9D9D9" w:themeFill="background1" w:themeFillShade="D9"/>
        </w:rPr>
        <w:t> </w:t>
      </w:r>
      <w:r w:rsidRPr="00E77A05">
        <w:rPr>
          <w:rFonts w:ascii="Arial" w:hAnsi="Arial" w:cs="Arial"/>
          <w:noProof/>
          <w:szCs w:val="20"/>
          <w:shd w:val="clear" w:color="auto" w:fill="D9D9D9" w:themeFill="background1" w:themeFillShade="D9"/>
        </w:rPr>
        <w:t> </w:t>
      </w:r>
      <w:r w:rsidRPr="00E77A05">
        <w:rPr>
          <w:rFonts w:ascii="Arial" w:hAnsi="Arial" w:cs="Arial"/>
          <w:noProof/>
          <w:szCs w:val="20"/>
          <w:shd w:val="clear" w:color="auto" w:fill="D9D9D9" w:themeFill="background1" w:themeFillShade="D9"/>
        </w:rPr>
        <w:t> </w:t>
      </w:r>
      <w:r w:rsidRPr="00E77A05">
        <w:rPr>
          <w:rFonts w:ascii="Arial" w:hAnsi="Arial" w:cs="Arial"/>
          <w:szCs w:val="20"/>
          <w:shd w:val="clear" w:color="auto" w:fill="D9D9D9" w:themeFill="background1" w:themeFillShade="D9"/>
        </w:rPr>
        <w:fldChar w:fldCharType="end"/>
      </w:r>
      <w:bookmarkEnd w:id="5"/>
    </w:p>
    <w:p w14:paraId="71268091"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Sloped Loading Ramps (main deck to rear bridge):</w:t>
      </w:r>
    </w:p>
    <w:p w14:paraId="6D1F2B11" w14:textId="77777777" w:rsidR="00B46A8C" w:rsidRPr="00F90FAC" w:rsidRDefault="00B46A8C" w:rsidP="00B46A8C">
      <w:pPr>
        <w:widowControl/>
        <w:numPr>
          <w:ilvl w:val="3"/>
          <w:numId w:val="15"/>
        </w:numPr>
        <w:autoSpaceDE/>
        <w:autoSpaceDN/>
        <w:adjustRightInd/>
        <w:spacing w:after="120"/>
        <w:rPr>
          <w:rFonts w:ascii="Arial" w:hAnsi="Arial" w:cs="Arial"/>
          <w:szCs w:val="20"/>
        </w:rPr>
      </w:pPr>
      <w:r w:rsidRPr="00F90FAC">
        <w:rPr>
          <w:rFonts w:ascii="Arial" w:hAnsi="Arial" w:cs="Arial"/>
          <w:szCs w:val="20"/>
        </w:rPr>
        <w:t>Drive up ramps (one per side) extending from main deck for drive up access to rear bridge to be a minimum of four feet of slope ahead of axles at a maximum of 18 degrees.</w:t>
      </w:r>
    </w:p>
    <w:p w14:paraId="5FC416B2" w14:textId="77777777" w:rsidR="00B46A8C" w:rsidRPr="00F90FAC" w:rsidRDefault="00B46A8C" w:rsidP="00B46A8C">
      <w:pPr>
        <w:spacing w:after="120"/>
        <w:ind w:left="324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5"/>
            <w:enabled/>
            <w:calcOnExit w:val="0"/>
            <w:textInput/>
          </w:ffData>
        </w:fldChar>
      </w:r>
      <w:bookmarkStart w:id="6" w:name="Text5"/>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6"/>
    </w:p>
    <w:p w14:paraId="00A79DAF"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Rear Bridge:</w:t>
      </w:r>
    </w:p>
    <w:p w14:paraId="3958EF15" w14:textId="77777777" w:rsidR="00B46A8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To be full width (1</w:t>
      </w:r>
      <w:r>
        <w:rPr>
          <w:rFonts w:ascii="Arial" w:hAnsi="Arial" w:cs="Arial"/>
          <w:szCs w:val="20"/>
        </w:rPr>
        <w:t>20</w:t>
      </w:r>
      <w:r w:rsidRPr="00F90FAC">
        <w:rPr>
          <w:rFonts w:ascii="Arial" w:hAnsi="Arial" w:cs="Arial"/>
          <w:szCs w:val="20"/>
        </w:rPr>
        <w:t xml:space="preserve"> inches) with HD wheel bolsters.</w:t>
      </w:r>
    </w:p>
    <w:p w14:paraId="23D8CE6D" w14:textId="77777777" w:rsidR="00B46A8C" w:rsidRDefault="00B46A8C" w:rsidP="00B46A8C">
      <w:pPr>
        <w:widowControl/>
        <w:numPr>
          <w:ilvl w:val="2"/>
          <w:numId w:val="15"/>
        </w:numPr>
        <w:autoSpaceDE/>
        <w:autoSpaceDN/>
        <w:adjustRightInd/>
        <w:spacing w:after="120"/>
        <w:rPr>
          <w:rFonts w:ascii="Arial" w:hAnsi="Arial" w:cs="Arial"/>
          <w:szCs w:val="20"/>
        </w:rPr>
      </w:pPr>
      <w:r>
        <w:rPr>
          <w:rFonts w:ascii="Arial" w:hAnsi="Arial" w:cs="Arial"/>
          <w:szCs w:val="20"/>
        </w:rPr>
        <w:t>To include boom trough, with a removable bolt on steel cover.</w:t>
      </w:r>
    </w:p>
    <w:p w14:paraId="4F73E9B6" w14:textId="77777777" w:rsidR="00B46A8C" w:rsidRDefault="00B46A8C" w:rsidP="00B46A8C">
      <w:pPr>
        <w:pStyle w:val="ListParagraph"/>
        <w:widowControl/>
        <w:numPr>
          <w:ilvl w:val="3"/>
          <w:numId w:val="15"/>
        </w:numPr>
        <w:autoSpaceDE/>
        <w:autoSpaceDN/>
        <w:adjustRightInd/>
        <w:spacing w:after="120"/>
        <w:contextualSpacing/>
        <w:rPr>
          <w:rFonts w:ascii="Arial" w:hAnsi="Arial" w:cs="Arial"/>
          <w:szCs w:val="20"/>
        </w:rPr>
      </w:pPr>
      <w:r>
        <w:rPr>
          <w:rFonts w:ascii="Arial" w:hAnsi="Arial" w:cs="Arial"/>
          <w:bCs/>
        </w:rPr>
        <w:t>Boom trough cover to be constructed of minimum 10 gauge steel, 4 -way pattern floor plate</w:t>
      </w:r>
      <w:r w:rsidRPr="00AC1DC8">
        <w:rPr>
          <w:rFonts w:ascii="Arial" w:hAnsi="Arial" w:cs="Arial"/>
          <w:szCs w:val="20"/>
        </w:rPr>
        <w:t>.</w:t>
      </w:r>
    </w:p>
    <w:p w14:paraId="2B8609A3" w14:textId="77777777" w:rsidR="00DE420C" w:rsidRDefault="00DE420C" w:rsidP="00DE420C">
      <w:pPr>
        <w:pStyle w:val="ListParagraph"/>
        <w:widowControl/>
        <w:autoSpaceDE/>
        <w:autoSpaceDN/>
        <w:adjustRightInd/>
        <w:spacing w:after="120"/>
        <w:ind w:left="3240"/>
        <w:contextualSpacing/>
        <w:rPr>
          <w:rFonts w:ascii="Arial" w:hAnsi="Arial" w:cs="Arial"/>
          <w:szCs w:val="20"/>
        </w:rPr>
      </w:pPr>
    </w:p>
    <w:p w14:paraId="3CBB7644" w14:textId="7A6A0218" w:rsidR="00B46A8C" w:rsidRDefault="00B46A8C" w:rsidP="00DE420C">
      <w:pPr>
        <w:pStyle w:val="ListParagraph"/>
        <w:widowControl/>
        <w:autoSpaceDE/>
        <w:autoSpaceDN/>
        <w:adjustRightInd/>
        <w:spacing w:after="120"/>
        <w:ind w:left="3240"/>
        <w:contextualSpacing/>
        <w:rPr>
          <w:rFonts w:ascii="Arial" w:hAnsi="Arial" w:cs="Arial"/>
          <w:szCs w:val="20"/>
          <w:shd w:val="clear" w:color="auto" w:fill="D9D9D9" w:themeFill="background1" w:themeFillShade="D9"/>
        </w:rPr>
      </w:pPr>
      <w:r w:rsidRPr="00DE420C">
        <w:rPr>
          <w:rFonts w:ascii="Arial" w:hAnsi="Arial" w:cs="Arial"/>
          <w:szCs w:val="20"/>
        </w:rPr>
        <w:t xml:space="preserve"> </w:t>
      </w:r>
      <w:r w:rsidRPr="00DE420C">
        <w:rPr>
          <w:rFonts w:ascii="Arial" w:hAnsi="Arial" w:cs="Arial"/>
          <w:szCs w:val="20"/>
          <w:highlight w:val="yellow"/>
        </w:rPr>
        <w:t>(*)</w:t>
      </w:r>
      <w:r w:rsidRPr="00DE420C">
        <w:rPr>
          <w:rFonts w:ascii="Arial" w:hAnsi="Arial" w:cs="Arial"/>
          <w:szCs w:val="20"/>
        </w:rPr>
        <w:t xml:space="preserve"> </w:t>
      </w:r>
      <w:r w:rsidRPr="00DE420C">
        <w:rPr>
          <w:rFonts w:ascii="Arial" w:hAnsi="Arial" w:cs="Arial"/>
          <w:szCs w:val="20"/>
          <w:highlight w:val="lightGray"/>
          <w:shd w:val="clear" w:color="auto" w:fill="D9D9D9" w:themeFill="background1" w:themeFillShade="D9"/>
        </w:rPr>
        <w:fldChar w:fldCharType="begin">
          <w:ffData>
            <w:name w:val="Text8"/>
            <w:enabled/>
            <w:calcOnExit w:val="0"/>
            <w:textInput/>
          </w:ffData>
        </w:fldChar>
      </w:r>
      <w:r w:rsidRPr="00DE420C">
        <w:rPr>
          <w:rFonts w:ascii="Arial" w:hAnsi="Arial" w:cs="Arial"/>
          <w:szCs w:val="20"/>
          <w:highlight w:val="lightGray"/>
          <w:shd w:val="clear" w:color="auto" w:fill="D9D9D9" w:themeFill="background1" w:themeFillShade="D9"/>
        </w:rPr>
        <w:instrText xml:space="preserve"> FORMTEXT </w:instrText>
      </w:r>
      <w:r w:rsidRPr="00DE420C">
        <w:rPr>
          <w:rFonts w:ascii="Arial" w:hAnsi="Arial" w:cs="Arial"/>
          <w:szCs w:val="20"/>
          <w:highlight w:val="lightGray"/>
          <w:shd w:val="clear" w:color="auto" w:fill="D9D9D9" w:themeFill="background1" w:themeFillShade="D9"/>
        </w:rPr>
      </w:r>
      <w:r w:rsidRPr="00DE420C">
        <w:rPr>
          <w:rFonts w:ascii="Arial" w:hAnsi="Arial" w:cs="Arial"/>
          <w:szCs w:val="20"/>
          <w:highlight w:val="lightGray"/>
          <w:shd w:val="clear" w:color="auto" w:fill="D9D9D9" w:themeFill="background1" w:themeFillShade="D9"/>
        </w:rPr>
        <w:fldChar w:fldCharType="separate"/>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DE420C">
        <w:rPr>
          <w:rFonts w:ascii="Arial" w:hAnsi="Arial" w:cs="Arial"/>
          <w:szCs w:val="20"/>
          <w:highlight w:val="lightGray"/>
          <w:shd w:val="clear" w:color="auto" w:fill="D9D9D9" w:themeFill="background1" w:themeFillShade="D9"/>
        </w:rPr>
        <w:fldChar w:fldCharType="end"/>
      </w:r>
    </w:p>
    <w:p w14:paraId="502C6E3B" w14:textId="77777777" w:rsidR="00DE420C" w:rsidRPr="00DE420C" w:rsidRDefault="00DE420C" w:rsidP="00DE420C">
      <w:pPr>
        <w:pStyle w:val="ListParagraph"/>
        <w:widowControl/>
        <w:autoSpaceDE/>
        <w:autoSpaceDN/>
        <w:adjustRightInd/>
        <w:spacing w:after="120"/>
        <w:ind w:left="3240"/>
        <w:contextualSpacing/>
        <w:rPr>
          <w:rFonts w:ascii="Arial" w:hAnsi="Arial" w:cs="Arial"/>
          <w:szCs w:val="20"/>
        </w:rPr>
      </w:pPr>
    </w:p>
    <w:p w14:paraId="6012C9BE" w14:textId="77777777" w:rsidR="00DE420C" w:rsidRDefault="00B46A8C" w:rsidP="00DE420C">
      <w:pPr>
        <w:pStyle w:val="ListParagraph"/>
        <w:widowControl/>
        <w:numPr>
          <w:ilvl w:val="2"/>
          <w:numId w:val="15"/>
        </w:numPr>
        <w:autoSpaceDE/>
        <w:autoSpaceDN/>
        <w:adjustRightInd/>
        <w:spacing w:after="120"/>
        <w:contextualSpacing/>
        <w:rPr>
          <w:rFonts w:ascii="Arial" w:hAnsi="Arial" w:cs="Arial"/>
          <w:szCs w:val="20"/>
        </w:rPr>
      </w:pPr>
      <w:r w:rsidRPr="0073744A">
        <w:rPr>
          <w:rFonts w:ascii="Arial" w:hAnsi="Arial" w:cs="Arial"/>
          <w:bCs/>
        </w:rPr>
        <w:t xml:space="preserve">To </w:t>
      </w:r>
      <w:r w:rsidRPr="0073744A">
        <w:rPr>
          <w:rFonts w:ascii="Arial" w:hAnsi="Arial" w:cs="Arial"/>
        </w:rPr>
        <w:t xml:space="preserve">include HD, removable (bolt-on or pin-on, steel covered wheel wells. </w:t>
      </w:r>
      <w:r>
        <w:rPr>
          <w:rFonts w:ascii="Arial" w:hAnsi="Arial" w:cs="Arial"/>
        </w:rPr>
        <w:t xml:space="preserve">Constructed of </w:t>
      </w:r>
      <w:r w:rsidRPr="0073744A">
        <w:rPr>
          <w:rFonts w:ascii="Arial" w:hAnsi="Arial" w:cs="Arial"/>
        </w:rPr>
        <w:t xml:space="preserve">minimum </w:t>
      </w:r>
      <w:r>
        <w:rPr>
          <w:rFonts w:ascii="Arial" w:hAnsi="Arial" w:cs="Arial"/>
        </w:rPr>
        <w:t>10 gauge steel,</w:t>
      </w:r>
      <w:r w:rsidRPr="0073744A">
        <w:rPr>
          <w:rFonts w:ascii="Arial" w:hAnsi="Arial" w:cs="Arial"/>
        </w:rPr>
        <w:t xml:space="preserve"> 4-way pattern floor plate</w:t>
      </w:r>
      <w:r w:rsidR="00DE420C">
        <w:rPr>
          <w:rFonts w:ascii="Arial" w:hAnsi="Arial" w:cs="Arial"/>
          <w:szCs w:val="20"/>
        </w:rPr>
        <w:t>.</w:t>
      </w:r>
    </w:p>
    <w:p w14:paraId="6005C502" w14:textId="77777777" w:rsidR="00DE420C" w:rsidRDefault="00DE420C" w:rsidP="00DE420C">
      <w:pPr>
        <w:pStyle w:val="ListParagraph"/>
        <w:widowControl/>
        <w:autoSpaceDE/>
        <w:autoSpaceDN/>
        <w:adjustRightInd/>
        <w:spacing w:after="120"/>
        <w:ind w:left="2160"/>
        <w:contextualSpacing/>
        <w:rPr>
          <w:rFonts w:ascii="Arial" w:hAnsi="Arial" w:cs="Arial"/>
          <w:szCs w:val="20"/>
        </w:rPr>
      </w:pPr>
    </w:p>
    <w:p w14:paraId="7DC5889A" w14:textId="4BD25B4F" w:rsidR="00B46A8C" w:rsidRPr="00DE420C" w:rsidRDefault="00B46A8C" w:rsidP="00DE420C">
      <w:pPr>
        <w:pStyle w:val="ListParagraph"/>
        <w:widowControl/>
        <w:autoSpaceDE/>
        <w:autoSpaceDN/>
        <w:adjustRightInd/>
        <w:spacing w:after="120"/>
        <w:ind w:left="2160"/>
        <w:contextualSpacing/>
        <w:rPr>
          <w:rFonts w:ascii="Arial" w:hAnsi="Arial" w:cs="Arial"/>
          <w:szCs w:val="20"/>
        </w:rPr>
      </w:pPr>
      <w:r w:rsidRPr="00DE420C">
        <w:rPr>
          <w:rFonts w:ascii="Arial" w:hAnsi="Arial" w:cs="Arial"/>
          <w:szCs w:val="20"/>
          <w:highlight w:val="yellow"/>
        </w:rPr>
        <w:t>(*)</w:t>
      </w:r>
      <w:r w:rsidRPr="00DE420C">
        <w:rPr>
          <w:rFonts w:ascii="Arial" w:hAnsi="Arial" w:cs="Arial"/>
          <w:szCs w:val="20"/>
        </w:rPr>
        <w:t xml:space="preserve"> </w:t>
      </w:r>
      <w:r w:rsidRPr="00DE420C">
        <w:rPr>
          <w:rFonts w:ascii="Arial" w:hAnsi="Arial" w:cs="Arial"/>
          <w:szCs w:val="20"/>
          <w:highlight w:val="lightGray"/>
          <w:shd w:val="clear" w:color="auto" w:fill="D9D9D9" w:themeFill="background1" w:themeFillShade="D9"/>
        </w:rPr>
        <w:fldChar w:fldCharType="begin">
          <w:ffData>
            <w:name w:val="Text8"/>
            <w:enabled/>
            <w:calcOnExit w:val="0"/>
            <w:textInput/>
          </w:ffData>
        </w:fldChar>
      </w:r>
      <w:bookmarkStart w:id="7" w:name="Text8"/>
      <w:r w:rsidRPr="00DE420C">
        <w:rPr>
          <w:rFonts w:ascii="Arial" w:hAnsi="Arial" w:cs="Arial"/>
          <w:szCs w:val="20"/>
          <w:highlight w:val="lightGray"/>
          <w:shd w:val="clear" w:color="auto" w:fill="D9D9D9" w:themeFill="background1" w:themeFillShade="D9"/>
        </w:rPr>
        <w:instrText xml:space="preserve"> FORMTEXT </w:instrText>
      </w:r>
      <w:r w:rsidRPr="00DE420C">
        <w:rPr>
          <w:rFonts w:ascii="Arial" w:hAnsi="Arial" w:cs="Arial"/>
          <w:szCs w:val="20"/>
          <w:highlight w:val="lightGray"/>
          <w:shd w:val="clear" w:color="auto" w:fill="D9D9D9" w:themeFill="background1" w:themeFillShade="D9"/>
        </w:rPr>
      </w:r>
      <w:r w:rsidRPr="00DE420C">
        <w:rPr>
          <w:rFonts w:ascii="Arial" w:hAnsi="Arial" w:cs="Arial"/>
          <w:szCs w:val="20"/>
          <w:highlight w:val="lightGray"/>
          <w:shd w:val="clear" w:color="auto" w:fill="D9D9D9" w:themeFill="background1" w:themeFillShade="D9"/>
        </w:rPr>
        <w:fldChar w:fldCharType="separate"/>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0A29E6">
        <w:rPr>
          <w:noProof/>
          <w:highlight w:val="lightGray"/>
          <w:shd w:val="clear" w:color="auto" w:fill="D9D9D9" w:themeFill="background1" w:themeFillShade="D9"/>
        </w:rPr>
        <w:t> </w:t>
      </w:r>
      <w:r w:rsidRPr="00DE420C">
        <w:rPr>
          <w:rFonts w:ascii="Arial" w:hAnsi="Arial" w:cs="Arial"/>
          <w:szCs w:val="20"/>
          <w:highlight w:val="lightGray"/>
          <w:shd w:val="clear" w:color="auto" w:fill="D9D9D9" w:themeFill="background1" w:themeFillShade="D9"/>
        </w:rPr>
        <w:fldChar w:fldCharType="end"/>
      </w:r>
      <w:bookmarkEnd w:id="7"/>
    </w:p>
    <w:p w14:paraId="73C5238B" w14:textId="77777777" w:rsidR="00DE420C" w:rsidRPr="00AC1DC8" w:rsidRDefault="00DE420C" w:rsidP="00B46A8C">
      <w:pPr>
        <w:pStyle w:val="ListParagraph"/>
        <w:spacing w:after="120"/>
        <w:ind w:left="2160"/>
        <w:rPr>
          <w:rFonts w:ascii="Arial" w:hAnsi="Arial" w:cs="Arial"/>
          <w:szCs w:val="20"/>
        </w:rPr>
      </w:pPr>
    </w:p>
    <w:p w14:paraId="1E168A6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Pr>
          <w:rFonts w:ascii="Arial" w:hAnsi="Arial" w:cs="Arial"/>
          <w:szCs w:val="20"/>
        </w:rPr>
        <w:t>Lash Rings on Rear Bridge to be m</w:t>
      </w:r>
      <w:r w:rsidRPr="00F90FAC">
        <w:rPr>
          <w:rFonts w:ascii="Arial" w:hAnsi="Arial" w:cs="Arial"/>
          <w:szCs w:val="20"/>
        </w:rPr>
        <w:t xml:space="preserve">anufactures standard D style rings as listed in OEM brochure. </w:t>
      </w:r>
    </w:p>
    <w:p w14:paraId="61C7B6FA" w14:textId="77777777" w:rsidR="00B46A8C" w:rsidRPr="00F90FAC" w:rsidRDefault="00B46A8C" w:rsidP="00B46A8C">
      <w:pPr>
        <w:widowControl/>
        <w:numPr>
          <w:ilvl w:val="0"/>
          <w:numId w:val="15"/>
        </w:numPr>
        <w:autoSpaceDE/>
        <w:autoSpaceDN/>
        <w:adjustRightInd/>
        <w:spacing w:after="120"/>
        <w:rPr>
          <w:rFonts w:ascii="Arial" w:hAnsi="Arial" w:cs="Arial"/>
          <w:b/>
          <w:szCs w:val="20"/>
        </w:rPr>
      </w:pPr>
      <w:r w:rsidRPr="00F90FAC">
        <w:rPr>
          <w:rFonts w:ascii="Arial" w:hAnsi="Arial" w:cs="Arial"/>
          <w:b/>
          <w:szCs w:val="20"/>
        </w:rPr>
        <w:t>FRAME and CHASSIS:</w:t>
      </w:r>
    </w:p>
    <w:p w14:paraId="45C38BCE" w14:textId="1BF51CEE"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Overall Length of Trail</w:t>
      </w:r>
      <w:r w:rsidR="0065614F">
        <w:rPr>
          <w:rFonts w:ascii="Arial" w:hAnsi="Arial" w:cs="Arial"/>
          <w:szCs w:val="20"/>
        </w:rPr>
        <w:t>er:  Approximately 54 foot long</w:t>
      </w:r>
      <w:r w:rsidRPr="00F90FAC">
        <w:rPr>
          <w:rFonts w:ascii="Arial" w:hAnsi="Arial" w:cs="Arial"/>
          <w:szCs w:val="20"/>
        </w:rPr>
        <w:t>.</w:t>
      </w:r>
    </w:p>
    <w:p w14:paraId="79D748C1" w14:textId="77777777" w:rsidR="00B46A8C" w:rsidRPr="00F90FAC" w:rsidRDefault="00B46A8C" w:rsidP="00B46A8C">
      <w:pPr>
        <w:spacing w:after="120"/>
        <w:ind w:left="1296"/>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9"/>
            <w:enabled/>
            <w:calcOnExit w:val="0"/>
            <w:textInput/>
          </w:ffData>
        </w:fldChar>
      </w:r>
      <w:bookmarkStart w:id="8" w:name="Text9"/>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8"/>
    </w:p>
    <w:p w14:paraId="530F1C08"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Main Frame:</w:t>
      </w:r>
    </w:p>
    <w:p w14:paraId="05B34BEE"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4-beam main frame construction.</w:t>
      </w:r>
    </w:p>
    <w:p w14:paraId="4A74A7F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Outside rails to be minimum 14 inches.</w:t>
      </w:r>
    </w:p>
    <w:p w14:paraId="785C01D8"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2"/>
            <w:enabled/>
            <w:calcOnExit w:val="0"/>
            <w:textInput/>
          </w:ffData>
        </w:fldChar>
      </w:r>
      <w:bookmarkStart w:id="9" w:name="Text12"/>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9"/>
    </w:p>
    <w:p w14:paraId="7CBFC33C"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I beam cross members to be a maximum of 24 inch on centers.</w:t>
      </w:r>
    </w:p>
    <w:p w14:paraId="63B1DA18"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2"/>
            <w:enabled/>
            <w:calcOnExit w:val="0"/>
            <w:textInput/>
          </w:ffData>
        </w:fldChar>
      </w:r>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p>
    <w:p w14:paraId="3908A9F4"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Axle:</w:t>
      </w:r>
    </w:p>
    <w:p w14:paraId="1C6CCA50"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Oil bath type.</w:t>
      </w:r>
    </w:p>
    <w:p w14:paraId="149A1C48"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To have three (3) axles with </w:t>
      </w:r>
      <w:r>
        <w:rPr>
          <w:rFonts w:ascii="Arial" w:hAnsi="Arial" w:cs="Arial"/>
          <w:szCs w:val="20"/>
        </w:rPr>
        <w:t>dual wheels with a minimum of 25</w:t>
      </w:r>
      <w:r w:rsidRPr="00F90FAC">
        <w:rPr>
          <w:rFonts w:ascii="Arial" w:hAnsi="Arial" w:cs="Arial"/>
          <w:szCs w:val="20"/>
        </w:rPr>
        <w:t>,000 pound capacity per axle.</w:t>
      </w:r>
    </w:p>
    <w:p w14:paraId="773BB8FD"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0"/>
            <w:enabled/>
            <w:calcOnExit w:val="0"/>
            <w:textInput/>
          </w:ffData>
        </w:fldChar>
      </w:r>
      <w:bookmarkStart w:id="10" w:name="Text10"/>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10"/>
    </w:p>
    <w:p w14:paraId="4934C30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Oil seals to be </w:t>
      </w:r>
      <w:r w:rsidRPr="00F90FAC">
        <w:rPr>
          <w:rFonts w:ascii="Arial" w:hAnsi="Arial" w:cs="Arial"/>
          <w:i/>
          <w:szCs w:val="20"/>
        </w:rPr>
        <w:t>STEMCO</w:t>
      </w:r>
      <w:r w:rsidRPr="00F90FAC">
        <w:rPr>
          <w:rFonts w:ascii="Arial" w:hAnsi="Arial" w:cs="Arial"/>
          <w:szCs w:val="20"/>
        </w:rPr>
        <w:t xml:space="preserve"> or equivalent.</w:t>
      </w:r>
    </w:p>
    <w:p w14:paraId="082A22BC"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2"/>
            <w:enabled/>
            <w:calcOnExit w:val="0"/>
            <w:textInput/>
          </w:ffData>
        </w:fldChar>
      </w:r>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p>
    <w:p w14:paraId="5383353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Axle Spread: 5</w:t>
      </w:r>
      <w:r>
        <w:rPr>
          <w:rFonts w:ascii="Arial" w:hAnsi="Arial" w:cs="Arial"/>
          <w:szCs w:val="20"/>
        </w:rPr>
        <w:t>0 inches minimum to 60 inches maximum</w:t>
      </w:r>
    </w:p>
    <w:p w14:paraId="6B9CDA7D"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lastRenderedPageBreak/>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1"/>
            <w:enabled/>
            <w:calcOnExit w:val="0"/>
            <w:textInput/>
          </w:ffData>
        </w:fldChar>
      </w:r>
      <w:bookmarkStart w:id="11" w:name="Text11"/>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bookmarkEnd w:id="11"/>
    </w:p>
    <w:p w14:paraId="7B76DC00" w14:textId="77777777" w:rsidR="00B46A8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 xml:space="preserve">Air Ride Suspension:  To be </w:t>
      </w:r>
      <w:r w:rsidRPr="00F90FAC">
        <w:rPr>
          <w:rFonts w:ascii="Arial" w:hAnsi="Arial" w:cs="Arial"/>
          <w:i/>
          <w:szCs w:val="20"/>
        </w:rPr>
        <w:t xml:space="preserve">HENDRICKSON-TURNER, NEW-WAY, </w:t>
      </w:r>
      <w:r w:rsidRPr="00F90FAC">
        <w:rPr>
          <w:rFonts w:ascii="Arial" w:hAnsi="Arial" w:cs="Arial"/>
          <w:szCs w:val="20"/>
        </w:rPr>
        <w:t>or</w:t>
      </w:r>
      <w:r w:rsidRPr="00F90FAC">
        <w:rPr>
          <w:rFonts w:ascii="Arial" w:hAnsi="Arial" w:cs="Arial"/>
          <w:i/>
          <w:szCs w:val="20"/>
        </w:rPr>
        <w:t xml:space="preserve"> RIDEWELL</w:t>
      </w:r>
      <w:r>
        <w:rPr>
          <w:rFonts w:ascii="Arial" w:hAnsi="Arial" w:cs="Arial"/>
          <w:szCs w:val="20"/>
        </w:rPr>
        <w:t>, underslung or other State pre-approved equivalent.</w:t>
      </w:r>
    </w:p>
    <w:p w14:paraId="19E2F01A" w14:textId="77777777" w:rsidR="00B46A8C" w:rsidRPr="00504AA6" w:rsidRDefault="00B46A8C" w:rsidP="00B46A8C">
      <w:pPr>
        <w:pStyle w:val="ListParagraph"/>
        <w:widowControl/>
        <w:numPr>
          <w:ilvl w:val="2"/>
          <w:numId w:val="15"/>
        </w:numPr>
        <w:autoSpaceDE/>
        <w:autoSpaceDN/>
        <w:adjustRightInd/>
        <w:spacing w:after="120"/>
        <w:contextualSpacing/>
        <w:rPr>
          <w:rFonts w:ascii="Arial" w:hAnsi="Arial" w:cs="Arial"/>
          <w:szCs w:val="20"/>
        </w:rPr>
      </w:pPr>
      <w:r w:rsidRPr="00504AA6">
        <w:rPr>
          <w:rFonts w:ascii="Arial" w:hAnsi="Arial" w:cs="Arial"/>
          <w:szCs w:val="20"/>
        </w:rPr>
        <w:t>To include dump valve.</w:t>
      </w:r>
    </w:p>
    <w:p w14:paraId="3221D1EA"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Tires and Wheels:</w:t>
      </w:r>
    </w:p>
    <w:p w14:paraId="567EC7E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To be steel belted radials of sufficient size and load capacity to carry the maximum GVWR rating of trailer.</w:t>
      </w:r>
    </w:p>
    <w:p w14:paraId="58C72D0D" w14:textId="77777777" w:rsidR="00B46A8C" w:rsidRPr="00F90FAC" w:rsidRDefault="00B46A8C" w:rsidP="00B46A8C">
      <w:pPr>
        <w:spacing w:after="120"/>
        <w:ind w:left="2160"/>
        <w:rPr>
          <w:rFonts w:ascii="Arial" w:hAnsi="Arial" w:cs="Arial"/>
          <w:szCs w:val="20"/>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2"/>
            <w:enabled/>
            <w:calcOnExit w:val="0"/>
            <w:textInput/>
          </w:ffData>
        </w:fldChar>
      </w:r>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p>
    <w:p w14:paraId="6C18208A"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Wheels:  </w:t>
      </w:r>
      <w:r>
        <w:rPr>
          <w:rFonts w:ascii="Arial" w:hAnsi="Arial" w:cs="Arial"/>
          <w:szCs w:val="20"/>
        </w:rPr>
        <w:t>Painted s</w:t>
      </w:r>
      <w:r w:rsidRPr="00F90FAC">
        <w:rPr>
          <w:rFonts w:ascii="Arial" w:hAnsi="Arial" w:cs="Arial"/>
          <w:szCs w:val="20"/>
        </w:rPr>
        <w:t>teel 10 hole hub piloted disc wheels.</w:t>
      </w:r>
    </w:p>
    <w:p w14:paraId="74A53FA5" w14:textId="77777777" w:rsidR="00B46A8C" w:rsidRDefault="00B46A8C" w:rsidP="00B46A8C">
      <w:pPr>
        <w:widowControl/>
        <w:numPr>
          <w:ilvl w:val="2"/>
          <w:numId w:val="15"/>
        </w:numPr>
        <w:autoSpaceDE/>
        <w:autoSpaceDN/>
        <w:adjustRightInd/>
        <w:rPr>
          <w:rFonts w:ascii="Arial" w:hAnsi="Arial" w:cs="Arial"/>
          <w:szCs w:val="20"/>
        </w:rPr>
      </w:pPr>
      <w:r w:rsidRPr="00F90FAC">
        <w:rPr>
          <w:rFonts w:ascii="Arial" w:hAnsi="Arial" w:cs="Arial"/>
          <w:szCs w:val="20"/>
        </w:rPr>
        <w:t>Nylon Wheel Guards: (Accuride or approved similar) installed on each axle hub and between each dual wheel.</w:t>
      </w:r>
    </w:p>
    <w:p w14:paraId="2A0D934B" w14:textId="77777777" w:rsidR="00CA6407" w:rsidRPr="00F90FAC" w:rsidRDefault="00CA6407" w:rsidP="00CA6407">
      <w:pPr>
        <w:widowControl/>
        <w:autoSpaceDE/>
        <w:autoSpaceDN/>
        <w:adjustRightInd/>
        <w:ind w:left="2160"/>
        <w:rPr>
          <w:rFonts w:ascii="Arial" w:hAnsi="Arial" w:cs="Arial"/>
          <w:szCs w:val="20"/>
        </w:rPr>
      </w:pPr>
    </w:p>
    <w:p w14:paraId="0287A457" w14:textId="77777777" w:rsidR="00B46A8C" w:rsidRDefault="00B46A8C" w:rsidP="00B46A8C">
      <w:pPr>
        <w:widowControl/>
        <w:numPr>
          <w:ilvl w:val="2"/>
          <w:numId w:val="15"/>
        </w:numPr>
        <w:autoSpaceDE/>
        <w:autoSpaceDN/>
        <w:adjustRightInd/>
        <w:rPr>
          <w:rFonts w:ascii="Arial" w:hAnsi="Arial" w:cs="Arial"/>
          <w:szCs w:val="20"/>
        </w:rPr>
      </w:pPr>
      <w:r w:rsidRPr="00F90FAC">
        <w:rPr>
          <w:rFonts w:ascii="Arial" w:hAnsi="Arial" w:cs="Arial"/>
          <w:szCs w:val="20"/>
        </w:rPr>
        <w:t>Spare Tire and wheel (To be matched to what is on trailer).</w:t>
      </w:r>
    </w:p>
    <w:p w14:paraId="7B6EA818" w14:textId="77777777" w:rsidR="00DE420C" w:rsidRDefault="00DE420C" w:rsidP="00DE420C">
      <w:pPr>
        <w:pStyle w:val="ListParagraph"/>
        <w:rPr>
          <w:rFonts w:ascii="Arial" w:hAnsi="Arial" w:cs="Arial"/>
          <w:szCs w:val="20"/>
        </w:rPr>
      </w:pPr>
    </w:p>
    <w:p w14:paraId="04CB043F" w14:textId="416339E3" w:rsidR="00DE420C" w:rsidRPr="00DE420C" w:rsidRDefault="00DE420C" w:rsidP="00DE420C">
      <w:pPr>
        <w:widowControl/>
        <w:numPr>
          <w:ilvl w:val="1"/>
          <w:numId w:val="15"/>
        </w:numPr>
        <w:autoSpaceDE/>
        <w:autoSpaceDN/>
        <w:adjustRightInd/>
        <w:spacing w:after="120"/>
        <w:rPr>
          <w:rFonts w:ascii="Arial" w:hAnsi="Arial" w:cs="Arial"/>
          <w:szCs w:val="20"/>
        </w:rPr>
      </w:pPr>
      <w:r w:rsidRPr="00F90FAC">
        <w:rPr>
          <w:rFonts w:ascii="Arial" w:hAnsi="Arial" w:cs="Arial"/>
          <w:szCs w:val="20"/>
        </w:rPr>
        <w:t>Mud flaps,</w:t>
      </w:r>
      <w:r>
        <w:rPr>
          <w:rFonts w:ascii="Arial" w:hAnsi="Arial" w:cs="Arial"/>
          <w:szCs w:val="20"/>
        </w:rPr>
        <w:t xml:space="preserve"> rear axle,</w:t>
      </w:r>
      <w:r w:rsidRPr="00F90FAC">
        <w:rPr>
          <w:rFonts w:ascii="Arial" w:hAnsi="Arial" w:cs="Arial"/>
          <w:szCs w:val="20"/>
        </w:rPr>
        <w:t xml:space="preserve"> HD rubber No Logo.</w:t>
      </w:r>
    </w:p>
    <w:p w14:paraId="28B859C6" w14:textId="77777777" w:rsidR="00B46A8C" w:rsidRPr="00F90FAC" w:rsidRDefault="00B46A8C" w:rsidP="00B46A8C">
      <w:pPr>
        <w:ind w:left="1296"/>
        <w:rPr>
          <w:rFonts w:ascii="Arial" w:hAnsi="Arial" w:cs="Arial"/>
          <w:szCs w:val="20"/>
        </w:rPr>
      </w:pPr>
    </w:p>
    <w:p w14:paraId="4358D54D"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 xml:space="preserve">Brakes: </w:t>
      </w:r>
    </w:p>
    <w:p w14:paraId="41FBC9AF" w14:textId="3E5F41C9" w:rsidR="00B46A8C" w:rsidRPr="00F90FAC" w:rsidRDefault="00B46A8C" w:rsidP="00B46A8C">
      <w:pPr>
        <w:widowControl/>
        <w:numPr>
          <w:ilvl w:val="2"/>
          <w:numId w:val="15"/>
        </w:numPr>
        <w:autoSpaceDE/>
        <w:autoSpaceDN/>
        <w:adjustRightInd/>
        <w:spacing w:after="120"/>
        <w:rPr>
          <w:rFonts w:ascii="Arial" w:hAnsi="Arial" w:cs="Arial"/>
          <w:szCs w:val="20"/>
        </w:rPr>
      </w:pPr>
      <w:r>
        <w:rPr>
          <w:rFonts w:ascii="Arial" w:hAnsi="Arial" w:cs="Arial"/>
          <w:szCs w:val="20"/>
        </w:rPr>
        <w:t xml:space="preserve">To be full air ABS </w:t>
      </w:r>
      <w:r w:rsidRPr="000E372B">
        <w:rPr>
          <w:rFonts w:ascii="Arial" w:hAnsi="Arial" w:cs="Arial"/>
          <w:strike/>
          <w:szCs w:val="20"/>
        </w:rPr>
        <w:t>4S3M</w:t>
      </w:r>
      <w:r>
        <w:rPr>
          <w:rFonts w:ascii="Arial" w:hAnsi="Arial" w:cs="Arial"/>
          <w:szCs w:val="20"/>
        </w:rPr>
        <w:t xml:space="preserve"> </w:t>
      </w:r>
      <w:r w:rsidR="000E372B">
        <w:rPr>
          <w:rFonts w:ascii="Arial" w:hAnsi="Arial" w:cs="Arial"/>
          <w:color w:val="FF0000"/>
          <w:szCs w:val="20"/>
        </w:rPr>
        <w:t>4S2</w:t>
      </w:r>
      <w:r w:rsidR="00E51A0F">
        <w:rPr>
          <w:rFonts w:ascii="Arial" w:hAnsi="Arial" w:cs="Arial"/>
          <w:color w:val="FF0000"/>
          <w:szCs w:val="20"/>
        </w:rPr>
        <w:t>M (Per A</w:t>
      </w:r>
      <w:r w:rsidR="000E372B">
        <w:rPr>
          <w:rFonts w:ascii="Arial" w:hAnsi="Arial" w:cs="Arial"/>
          <w:color w:val="FF0000"/>
          <w:szCs w:val="20"/>
        </w:rPr>
        <w:t xml:space="preserve">mendment 2) </w:t>
      </w:r>
      <w:r>
        <w:rPr>
          <w:rFonts w:ascii="Arial" w:hAnsi="Arial" w:cs="Arial"/>
          <w:szCs w:val="20"/>
        </w:rPr>
        <w:t>with sensors on two axles and 3 modulator valves.</w:t>
      </w:r>
    </w:p>
    <w:p w14:paraId="737508D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16½ x 7 (16.5 x 7.0) inch, S-Cam with outboard drums.</w:t>
      </w:r>
    </w:p>
    <w:p w14:paraId="6BE08714"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To include arctic type hoses (</w:t>
      </w:r>
      <w:r w:rsidRPr="00F90FAC">
        <w:rPr>
          <w:rFonts w:ascii="Arial" w:hAnsi="Arial" w:cs="Arial"/>
          <w:i/>
          <w:iCs/>
          <w:szCs w:val="20"/>
        </w:rPr>
        <w:t>AEROQUIP</w:t>
      </w:r>
      <w:r w:rsidRPr="00F90FAC">
        <w:rPr>
          <w:rFonts w:ascii="Arial" w:hAnsi="Arial" w:cs="Arial"/>
          <w:szCs w:val="20"/>
        </w:rPr>
        <w:t>), diaphragms, and rubber boots on brake cans.</w:t>
      </w:r>
    </w:p>
    <w:p w14:paraId="1FAAF0FF"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All axles to have maxi cans.</w:t>
      </w:r>
    </w:p>
    <w:p w14:paraId="7BEC1B4F"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Standard glad hands, plastic are not acceptable</w:t>
      </w:r>
      <w:r>
        <w:rPr>
          <w:rFonts w:ascii="Arial" w:hAnsi="Arial" w:cs="Arial"/>
          <w:szCs w:val="20"/>
        </w:rPr>
        <w:t>, with hanger covers</w:t>
      </w:r>
      <w:r w:rsidRPr="00F90FAC">
        <w:rPr>
          <w:rFonts w:ascii="Arial" w:hAnsi="Arial" w:cs="Arial"/>
          <w:szCs w:val="20"/>
        </w:rPr>
        <w:t>.</w:t>
      </w:r>
    </w:p>
    <w:p w14:paraId="2BE09A24"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3E2013">
        <w:rPr>
          <w:rFonts w:ascii="Arial" w:hAnsi="Arial" w:cs="Arial"/>
          <w:bCs/>
        </w:rPr>
        <w:t xml:space="preserve">To include safety breakaway </w:t>
      </w:r>
      <w:r>
        <w:rPr>
          <w:rFonts w:ascii="Arial" w:hAnsi="Arial" w:cs="Arial"/>
          <w:bCs/>
        </w:rPr>
        <w:t>system</w:t>
      </w:r>
      <w:r w:rsidRPr="003E2013">
        <w:rPr>
          <w:rFonts w:ascii="Arial" w:hAnsi="Arial" w:cs="Arial"/>
          <w:bCs/>
        </w:rPr>
        <w:t>, automatically applying</w:t>
      </w:r>
      <w:r>
        <w:rPr>
          <w:rFonts w:ascii="Arial" w:hAnsi="Arial" w:cs="Arial"/>
          <w:bCs/>
        </w:rPr>
        <w:t xml:space="preserve"> brakes</w:t>
      </w:r>
      <w:r w:rsidRPr="003E2013">
        <w:rPr>
          <w:rFonts w:ascii="Arial" w:hAnsi="Arial" w:cs="Arial"/>
          <w:bCs/>
        </w:rPr>
        <w:t>, in the event of line breakage or low air pressure</w:t>
      </w:r>
      <w:r w:rsidRPr="00F90FAC">
        <w:rPr>
          <w:rFonts w:ascii="Arial" w:hAnsi="Arial" w:cs="Arial"/>
          <w:szCs w:val="20"/>
        </w:rPr>
        <w:t>.</w:t>
      </w:r>
    </w:p>
    <w:p w14:paraId="6286150B"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Any air tanks are to include bleeder valves (automatic or manual), located in protected areas</w:t>
      </w:r>
      <w:r>
        <w:rPr>
          <w:rFonts w:ascii="Arial" w:hAnsi="Arial" w:cs="Arial"/>
          <w:szCs w:val="20"/>
        </w:rPr>
        <w:t xml:space="preserve"> but easily accessed by ground personnel</w:t>
      </w:r>
      <w:r w:rsidRPr="00F90FAC">
        <w:rPr>
          <w:rFonts w:ascii="Arial" w:hAnsi="Arial" w:cs="Arial"/>
          <w:szCs w:val="20"/>
        </w:rPr>
        <w:t>.</w:t>
      </w:r>
    </w:p>
    <w:p w14:paraId="4CE22927" w14:textId="77777777" w:rsidR="00B46A8C" w:rsidRPr="00F90FAC" w:rsidRDefault="00B46A8C" w:rsidP="00B46A8C">
      <w:pPr>
        <w:widowControl/>
        <w:numPr>
          <w:ilvl w:val="2"/>
          <w:numId w:val="15"/>
        </w:numPr>
        <w:autoSpaceDE/>
        <w:autoSpaceDN/>
        <w:adjustRightInd/>
        <w:contextualSpacing/>
        <w:rPr>
          <w:rFonts w:ascii="Arial" w:hAnsi="Arial" w:cs="Arial"/>
        </w:rPr>
      </w:pPr>
      <w:r w:rsidRPr="00F90FAC">
        <w:rPr>
          <w:rFonts w:ascii="Arial" w:hAnsi="Arial" w:cs="Arial"/>
        </w:rPr>
        <w:t>Heavy Duty Metal Rock/Dust guards on all brakes.</w:t>
      </w:r>
    </w:p>
    <w:p w14:paraId="1B519510" w14:textId="77777777" w:rsidR="00B46A8C" w:rsidRPr="00F90FAC" w:rsidRDefault="00B46A8C" w:rsidP="00B46A8C">
      <w:pPr>
        <w:ind w:left="2160"/>
        <w:rPr>
          <w:rFonts w:ascii="Arial" w:hAnsi="Arial" w:cs="Arial"/>
        </w:rPr>
      </w:pPr>
    </w:p>
    <w:p w14:paraId="06B7D64A" w14:textId="77777777" w:rsidR="00B46A8C" w:rsidRPr="00F90FAC" w:rsidRDefault="00B46A8C" w:rsidP="00B46A8C">
      <w:pPr>
        <w:widowControl/>
        <w:numPr>
          <w:ilvl w:val="0"/>
          <w:numId w:val="15"/>
        </w:numPr>
        <w:autoSpaceDE/>
        <w:autoSpaceDN/>
        <w:adjustRightInd/>
        <w:spacing w:after="120"/>
        <w:rPr>
          <w:rFonts w:ascii="Arial" w:hAnsi="Arial" w:cs="Arial"/>
          <w:b/>
          <w:szCs w:val="20"/>
        </w:rPr>
      </w:pPr>
      <w:r w:rsidRPr="00F90FAC">
        <w:rPr>
          <w:rFonts w:ascii="Arial" w:hAnsi="Arial" w:cs="Arial"/>
          <w:b/>
          <w:szCs w:val="20"/>
        </w:rPr>
        <w:t>ELECTRICAL:</w:t>
      </w:r>
    </w:p>
    <w:p w14:paraId="55A4995E"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Lighting:</w:t>
      </w:r>
    </w:p>
    <w:p w14:paraId="269C85BD"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12-volt, ICC and DOT approved, rubber mounted.</w:t>
      </w:r>
    </w:p>
    <w:p w14:paraId="5DC36E4A"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Side marker, stop and tail light to be LED.</w:t>
      </w:r>
    </w:p>
    <w:p w14:paraId="2D6AE36D" w14:textId="77777777" w:rsidR="00B46A8C" w:rsidRPr="00F90FAC" w:rsidRDefault="00B46A8C" w:rsidP="00B46A8C">
      <w:pPr>
        <w:widowControl/>
        <w:numPr>
          <w:ilvl w:val="3"/>
          <w:numId w:val="15"/>
        </w:numPr>
        <w:autoSpaceDE/>
        <w:autoSpaceDN/>
        <w:adjustRightInd/>
        <w:spacing w:after="120"/>
        <w:rPr>
          <w:rFonts w:ascii="Arial" w:hAnsi="Arial" w:cs="Arial"/>
          <w:szCs w:val="20"/>
        </w:rPr>
      </w:pPr>
      <w:r>
        <w:rPr>
          <w:rFonts w:ascii="Arial" w:hAnsi="Arial" w:cs="Arial"/>
          <w:bCs/>
        </w:rPr>
        <w:t>Stop, turn, and tail lights</w:t>
      </w:r>
      <w:r w:rsidRPr="00181255">
        <w:rPr>
          <w:rFonts w:ascii="Arial" w:hAnsi="Arial" w:cs="Arial"/>
          <w:bCs/>
        </w:rPr>
        <w:t xml:space="preserve"> are to be minimum four (4) inch diameter round or similar area size if rectangular</w:t>
      </w:r>
      <w:r w:rsidRPr="00F90FAC">
        <w:rPr>
          <w:rFonts w:ascii="Arial" w:hAnsi="Arial" w:cs="Arial"/>
          <w:szCs w:val="20"/>
        </w:rPr>
        <w:t>.</w:t>
      </w:r>
    </w:p>
    <w:p w14:paraId="78A39E91"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Control station to have a 12 volt </w:t>
      </w:r>
      <w:r>
        <w:rPr>
          <w:rFonts w:ascii="Arial" w:hAnsi="Arial" w:cs="Arial"/>
          <w:szCs w:val="20"/>
        </w:rPr>
        <w:t xml:space="preserve">LED </w:t>
      </w:r>
      <w:r w:rsidRPr="00F90FAC">
        <w:rPr>
          <w:rFonts w:ascii="Arial" w:hAnsi="Arial" w:cs="Arial"/>
          <w:szCs w:val="20"/>
        </w:rPr>
        <w:t>work light with on/off switch that will illuminate the work area and controls for safe night time operation.</w:t>
      </w:r>
    </w:p>
    <w:p w14:paraId="380715F0"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License plate light and bracket.</w:t>
      </w:r>
    </w:p>
    <w:p w14:paraId="02E17C5F"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Gooseneck to include a swing-out marker and turn signal system on both sides that is adjustable in width from ten (10) foot to 15 foot, minimum.</w:t>
      </w:r>
    </w:p>
    <w:p w14:paraId="1F6CF65F"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Rear lighting to include protection guards.</w:t>
      </w:r>
    </w:p>
    <w:p w14:paraId="1C9240B9"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Wiring:</w:t>
      </w:r>
    </w:p>
    <w:p w14:paraId="31C9C8A2"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Wiring harness to be sealed.</w:t>
      </w:r>
    </w:p>
    <w:p w14:paraId="2522B702"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lastRenderedPageBreak/>
        <w:t>Wiring to be continuously numbered or color coded.</w:t>
      </w:r>
    </w:p>
    <w:p w14:paraId="3FD39E7E"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Connections to include heat shrink covering.</w:t>
      </w:r>
    </w:p>
    <w:p w14:paraId="34742EA7"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Wiring to be grouped in conduit, cable, or harness where possible.</w:t>
      </w:r>
    </w:p>
    <w:p w14:paraId="682E7F34"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Professionally routed with grommets and securement devices as necessary.</w:t>
      </w:r>
    </w:p>
    <w:p w14:paraId="5AD2D31E"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 xml:space="preserve">Electrical connection (for trailer lighting and the ABS system) to be a seven (7) pole </w:t>
      </w:r>
      <w:r w:rsidRPr="00F90FAC">
        <w:rPr>
          <w:rFonts w:ascii="Arial" w:hAnsi="Arial" w:cs="Arial"/>
          <w:i/>
          <w:iCs/>
          <w:szCs w:val="20"/>
        </w:rPr>
        <w:t>POLLACK</w:t>
      </w:r>
      <w:r w:rsidRPr="00F90FAC">
        <w:rPr>
          <w:rFonts w:ascii="Arial" w:hAnsi="Arial" w:cs="Arial"/>
          <w:szCs w:val="20"/>
        </w:rPr>
        <w:t xml:space="preserve"> #11-724 split pin poly/glass socket with a </w:t>
      </w:r>
      <w:r w:rsidRPr="00F90FAC">
        <w:rPr>
          <w:rFonts w:ascii="Arial" w:hAnsi="Arial" w:cs="Arial"/>
          <w:i/>
          <w:iCs/>
          <w:szCs w:val="20"/>
        </w:rPr>
        <w:t>POLLACK</w:t>
      </w:r>
      <w:r w:rsidRPr="00F90FAC">
        <w:rPr>
          <w:rFonts w:ascii="Arial" w:hAnsi="Arial" w:cs="Arial"/>
          <w:szCs w:val="20"/>
        </w:rPr>
        <w:t xml:space="preserve"> #11-761 socket boot, or </w:t>
      </w:r>
      <w:r w:rsidRPr="00F90FAC">
        <w:rPr>
          <w:rFonts w:ascii="Arial" w:hAnsi="Arial" w:cs="Arial"/>
          <w:i/>
          <w:iCs/>
          <w:szCs w:val="20"/>
        </w:rPr>
        <w:t>PHILLIPS</w:t>
      </w:r>
      <w:r w:rsidRPr="00F90FAC">
        <w:rPr>
          <w:rFonts w:ascii="Arial" w:hAnsi="Arial" w:cs="Arial"/>
          <w:szCs w:val="20"/>
        </w:rPr>
        <w:t>’ equivalents.</w:t>
      </w:r>
    </w:p>
    <w:p w14:paraId="64FA0EF2"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#1, white, 10-gauge, for ground.</w:t>
      </w:r>
    </w:p>
    <w:p w14:paraId="681C4D14"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#2, black, 12-gauge for clearance, side marker, and identification lamps.</w:t>
      </w:r>
    </w:p>
    <w:p w14:paraId="20C5D91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#3, yellow, 12-gauge, for left turn.</w:t>
      </w:r>
    </w:p>
    <w:p w14:paraId="61257B74"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#4, red, 12-gauge, for stop lights.</w:t>
      </w:r>
    </w:p>
    <w:p w14:paraId="75FDEAE7"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#5, green, 12-gauge, for right turn.</w:t>
      </w:r>
    </w:p>
    <w:p w14:paraId="292990FD"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#6, brown, 12-gauge, for tail and license plate.</w:t>
      </w:r>
    </w:p>
    <w:p w14:paraId="3AABF122"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Wire position #7, blue, 12-gauge, for ABS power.</w:t>
      </w:r>
    </w:p>
    <w:p w14:paraId="714E7A2B"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Pr>
          <w:rFonts w:ascii="Arial" w:hAnsi="Arial" w:cs="Arial"/>
          <w:szCs w:val="20"/>
        </w:rPr>
        <w:t>Chassis to trailer power:</w:t>
      </w:r>
    </w:p>
    <w:p w14:paraId="6AB1B523"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To include a </w:t>
      </w:r>
      <w:r w:rsidRPr="00F90FAC">
        <w:rPr>
          <w:rFonts w:ascii="Arial" w:hAnsi="Arial" w:cs="Arial"/>
          <w:i/>
          <w:szCs w:val="20"/>
        </w:rPr>
        <w:t>POLLACK</w:t>
      </w:r>
      <w:r w:rsidRPr="00F90FAC">
        <w:rPr>
          <w:rFonts w:ascii="Arial" w:hAnsi="Arial" w:cs="Arial"/>
          <w:szCs w:val="20"/>
        </w:rPr>
        <w:t xml:space="preserve"> #15-212 coiled cord that has the </w:t>
      </w:r>
      <w:r w:rsidRPr="00F90FAC">
        <w:rPr>
          <w:rFonts w:ascii="Arial" w:hAnsi="Arial" w:cs="Arial"/>
          <w:i/>
          <w:szCs w:val="20"/>
        </w:rPr>
        <w:t>POLLACK</w:t>
      </w:r>
      <w:r w:rsidRPr="00F90FAC">
        <w:rPr>
          <w:rFonts w:ascii="Arial" w:hAnsi="Arial" w:cs="Arial"/>
          <w:szCs w:val="20"/>
        </w:rPr>
        <w:t xml:space="preserve"> #11-910 Weather beater poly/glass plugs with cable guards on both ends and is approximately 12 foot in length or equivalent.</w:t>
      </w:r>
    </w:p>
    <w:p w14:paraId="3E7EE0BF" w14:textId="77777777" w:rsidR="00B46A8C" w:rsidRPr="00F90FAC" w:rsidRDefault="00B46A8C" w:rsidP="00B46A8C">
      <w:pPr>
        <w:widowControl/>
        <w:numPr>
          <w:ilvl w:val="0"/>
          <w:numId w:val="15"/>
        </w:numPr>
        <w:autoSpaceDE/>
        <w:autoSpaceDN/>
        <w:adjustRightInd/>
        <w:spacing w:after="120"/>
        <w:rPr>
          <w:rFonts w:ascii="Arial" w:hAnsi="Arial" w:cs="Arial"/>
          <w:b/>
          <w:szCs w:val="20"/>
        </w:rPr>
      </w:pPr>
      <w:r w:rsidRPr="00F90FAC">
        <w:rPr>
          <w:rFonts w:ascii="Arial" w:hAnsi="Arial" w:cs="Arial"/>
          <w:b/>
          <w:szCs w:val="20"/>
        </w:rPr>
        <w:t>MISCELLANEOUS:</w:t>
      </w:r>
    </w:p>
    <w:p w14:paraId="2480E1D8" w14:textId="57333416"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 xml:space="preserve">Weight:  The total unladed weight of the trailer as offered in bid before any options are added cannot exceed </w:t>
      </w:r>
      <w:r w:rsidRPr="00E51A0F">
        <w:rPr>
          <w:rFonts w:ascii="Arial" w:hAnsi="Arial" w:cs="Arial"/>
          <w:strike/>
          <w:szCs w:val="20"/>
        </w:rPr>
        <w:t>24,000</w:t>
      </w:r>
      <w:r w:rsidRPr="00F90FAC">
        <w:rPr>
          <w:rFonts w:ascii="Arial" w:hAnsi="Arial" w:cs="Arial"/>
          <w:szCs w:val="20"/>
        </w:rPr>
        <w:t xml:space="preserve"> </w:t>
      </w:r>
      <w:r w:rsidR="00E51A0F" w:rsidRPr="00E51A0F">
        <w:rPr>
          <w:rFonts w:ascii="Arial" w:hAnsi="Arial" w:cs="Arial"/>
          <w:color w:val="FF0000"/>
          <w:szCs w:val="20"/>
        </w:rPr>
        <w:t>26,000</w:t>
      </w:r>
      <w:r w:rsidR="00E51A0F">
        <w:rPr>
          <w:rFonts w:ascii="Arial" w:hAnsi="Arial" w:cs="Arial"/>
          <w:szCs w:val="20"/>
        </w:rPr>
        <w:t xml:space="preserve"> </w:t>
      </w:r>
      <w:r w:rsidR="00E51A0F" w:rsidRPr="00E51A0F">
        <w:rPr>
          <w:rFonts w:ascii="Arial" w:hAnsi="Arial" w:cs="Arial"/>
          <w:color w:val="FF0000"/>
          <w:szCs w:val="20"/>
        </w:rPr>
        <w:t xml:space="preserve">(Per Amendment 2) </w:t>
      </w:r>
      <w:r w:rsidRPr="00F90FAC">
        <w:rPr>
          <w:rFonts w:ascii="Arial" w:hAnsi="Arial" w:cs="Arial"/>
          <w:szCs w:val="20"/>
        </w:rPr>
        <w:t>pounds</w:t>
      </w:r>
      <w:r w:rsidR="00E51A0F">
        <w:rPr>
          <w:rFonts w:ascii="Arial" w:hAnsi="Arial" w:cs="Arial"/>
          <w:szCs w:val="20"/>
        </w:rPr>
        <w:t>.</w:t>
      </w:r>
    </w:p>
    <w:p w14:paraId="7F64E8DE" w14:textId="77777777" w:rsidR="00B46A8C" w:rsidRPr="00297964" w:rsidRDefault="00B46A8C" w:rsidP="00B46A8C">
      <w:pPr>
        <w:spacing w:after="120"/>
        <w:ind w:left="1872" w:hanging="576"/>
        <w:rPr>
          <w:rFonts w:ascii="Arial" w:hAnsi="Arial" w:cs="Arial"/>
          <w:szCs w:val="20"/>
          <w:shd w:val="clear" w:color="auto" w:fill="D9D9D9" w:themeFill="background1" w:themeFillShade="D9"/>
        </w:rPr>
      </w:pPr>
      <w:r w:rsidRPr="00F90FAC">
        <w:rPr>
          <w:rFonts w:ascii="Arial" w:hAnsi="Arial" w:cs="Arial"/>
          <w:szCs w:val="20"/>
          <w:highlight w:val="yellow"/>
        </w:rPr>
        <w:t>(*)</w:t>
      </w:r>
      <w:r w:rsidRPr="00F90FAC">
        <w:rPr>
          <w:rFonts w:ascii="Arial" w:hAnsi="Arial" w:cs="Arial"/>
          <w:szCs w:val="20"/>
        </w:rPr>
        <w:t xml:space="preserve"> </w:t>
      </w:r>
      <w:r w:rsidRPr="000A29E6">
        <w:rPr>
          <w:rFonts w:ascii="Arial" w:hAnsi="Arial" w:cs="Arial"/>
          <w:szCs w:val="20"/>
          <w:highlight w:val="lightGray"/>
          <w:shd w:val="clear" w:color="auto" w:fill="D9D9D9" w:themeFill="background1" w:themeFillShade="D9"/>
        </w:rPr>
        <w:fldChar w:fldCharType="begin">
          <w:ffData>
            <w:name w:val="Text12"/>
            <w:enabled/>
            <w:calcOnExit w:val="0"/>
            <w:textInput/>
          </w:ffData>
        </w:fldChar>
      </w:r>
      <w:r w:rsidRPr="000A29E6">
        <w:rPr>
          <w:rFonts w:ascii="Arial" w:hAnsi="Arial" w:cs="Arial"/>
          <w:szCs w:val="20"/>
          <w:highlight w:val="lightGray"/>
          <w:shd w:val="clear" w:color="auto" w:fill="D9D9D9" w:themeFill="background1" w:themeFillShade="D9"/>
        </w:rPr>
        <w:instrText xml:space="preserve"> FORMTEXT </w:instrText>
      </w:r>
      <w:r w:rsidRPr="000A29E6">
        <w:rPr>
          <w:rFonts w:ascii="Arial" w:hAnsi="Arial" w:cs="Arial"/>
          <w:szCs w:val="20"/>
          <w:highlight w:val="lightGray"/>
          <w:shd w:val="clear" w:color="auto" w:fill="D9D9D9" w:themeFill="background1" w:themeFillShade="D9"/>
        </w:rPr>
      </w:r>
      <w:r w:rsidRPr="000A29E6">
        <w:rPr>
          <w:rFonts w:ascii="Arial" w:hAnsi="Arial" w:cs="Arial"/>
          <w:szCs w:val="20"/>
          <w:highlight w:val="lightGray"/>
          <w:shd w:val="clear" w:color="auto" w:fill="D9D9D9" w:themeFill="background1" w:themeFillShade="D9"/>
        </w:rPr>
        <w:fldChar w:fldCharType="separate"/>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noProof/>
          <w:szCs w:val="20"/>
          <w:highlight w:val="lightGray"/>
          <w:shd w:val="clear" w:color="auto" w:fill="D9D9D9" w:themeFill="background1" w:themeFillShade="D9"/>
        </w:rPr>
        <w:t> </w:t>
      </w:r>
      <w:r w:rsidRPr="000A29E6">
        <w:rPr>
          <w:rFonts w:ascii="Arial" w:hAnsi="Arial" w:cs="Arial"/>
          <w:szCs w:val="20"/>
          <w:highlight w:val="lightGray"/>
          <w:shd w:val="clear" w:color="auto" w:fill="D9D9D9" w:themeFill="background1" w:themeFillShade="D9"/>
        </w:rPr>
        <w:fldChar w:fldCharType="end"/>
      </w:r>
    </w:p>
    <w:p w14:paraId="5D467ED6"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Paint:</w:t>
      </w:r>
    </w:p>
    <w:p w14:paraId="747CD10C" w14:textId="77777777" w:rsidR="00B46A8C" w:rsidRPr="00F90FA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Manufacturer’s Standard rust inhibitor paint and primer black in color.</w:t>
      </w:r>
    </w:p>
    <w:p w14:paraId="736CBC7B" w14:textId="77777777" w:rsidR="00B46A8C" w:rsidRDefault="00B46A8C" w:rsidP="00B46A8C">
      <w:pPr>
        <w:widowControl/>
        <w:numPr>
          <w:ilvl w:val="2"/>
          <w:numId w:val="15"/>
        </w:numPr>
        <w:autoSpaceDE/>
        <w:autoSpaceDN/>
        <w:adjustRightInd/>
        <w:spacing w:after="120"/>
        <w:rPr>
          <w:rFonts w:ascii="Arial" w:hAnsi="Arial" w:cs="Arial"/>
          <w:szCs w:val="20"/>
        </w:rPr>
      </w:pPr>
      <w:r w:rsidRPr="00F90FAC">
        <w:rPr>
          <w:rFonts w:ascii="Arial" w:hAnsi="Arial" w:cs="Arial"/>
          <w:szCs w:val="20"/>
        </w:rPr>
        <w:t xml:space="preserve">Underside, including insides of beams to be </w:t>
      </w:r>
      <w:r>
        <w:rPr>
          <w:rFonts w:ascii="Arial" w:hAnsi="Arial" w:cs="Arial"/>
          <w:szCs w:val="20"/>
        </w:rPr>
        <w:t>primed and painted.</w:t>
      </w:r>
    </w:p>
    <w:p w14:paraId="2D87B618" w14:textId="77777777" w:rsidR="00B46A8C" w:rsidRDefault="00B46A8C" w:rsidP="00B46A8C">
      <w:pPr>
        <w:widowControl/>
        <w:numPr>
          <w:ilvl w:val="1"/>
          <w:numId w:val="15"/>
        </w:numPr>
        <w:autoSpaceDE/>
        <w:autoSpaceDN/>
        <w:adjustRightInd/>
        <w:spacing w:after="120"/>
        <w:rPr>
          <w:rFonts w:ascii="Arial" w:hAnsi="Arial" w:cs="Arial"/>
          <w:szCs w:val="20"/>
        </w:rPr>
      </w:pPr>
      <w:r>
        <w:rPr>
          <w:rFonts w:ascii="Arial" w:hAnsi="Arial" w:cs="Arial"/>
          <w:szCs w:val="20"/>
        </w:rPr>
        <w:t>Power Pack/ Wet Kit:</w:t>
      </w:r>
    </w:p>
    <w:p w14:paraId="4A61707D" w14:textId="77777777" w:rsidR="00B46A8C" w:rsidRDefault="00B46A8C" w:rsidP="00B46A8C">
      <w:pPr>
        <w:widowControl/>
        <w:numPr>
          <w:ilvl w:val="2"/>
          <w:numId w:val="15"/>
        </w:numPr>
        <w:autoSpaceDE/>
        <w:autoSpaceDN/>
        <w:adjustRightInd/>
        <w:spacing w:after="120"/>
        <w:rPr>
          <w:rFonts w:ascii="Arial" w:hAnsi="Arial" w:cs="Arial"/>
          <w:szCs w:val="20"/>
        </w:rPr>
      </w:pPr>
      <w:r>
        <w:rPr>
          <w:rFonts w:ascii="Arial" w:hAnsi="Arial" w:cs="Arial"/>
          <w:szCs w:val="20"/>
        </w:rPr>
        <w:t>To include a minimum 16 horse power electric start engine with low oil shut off.</w:t>
      </w:r>
    </w:p>
    <w:p w14:paraId="172546FA" w14:textId="77777777" w:rsidR="00B46A8C" w:rsidRDefault="00B46A8C" w:rsidP="00B46A8C">
      <w:pPr>
        <w:widowControl/>
        <w:numPr>
          <w:ilvl w:val="2"/>
          <w:numId w:val="15"/>
        </w:numPr>
        <w:autoSpaceDE/>
        <w:autoSpaceDN/>
        <w:adjustRightInd/>
        <w:spacing w:after="120"/>
        <w:rPr>
          <w:rFonts w:ascii="Arial" w:hAnsi="Arial" w:cs="Arial"/>
          <w:szCs w:val="20"/>
        </w:rPr>
      </w:pPr>
      <w:r>
        <w:rPr>
          <w:rFonts w:ascii="Arial" w:hAnsi="Arial" w:cs="Arial"/>
          <w:szCs w:val="20"/>
        </w:rPr>
        <w:t>Hydraulic reservoir of sufficient size for all trailer hydraulic operations.</w:t>
      </w:r>
    </w:p>
    <w:p w14:paraId="0C2096F3" w14:textId="77777777" w:rsidR="00B46A8C" w:rsidRDefault="00B46A8C" w:rsidP="00B46A8C">
      <w:pPr>
        <w:widowControl/>
        <w:numPr>
          <w:ilvl w:val="1"/>
          <w:numId w:val="15"/>
        </w:numPr>
        <w:autoSpaceDE/>
        <w:autoSpaceDN/>
        <w:adjustRightInd/>
        <w:spacing w:after="120"/>
        <w:rPr>
          <w:rFonts w:ascii="Arial" w:hAnsi="Arial" w:cs="Arial"/>
          <w:szCs w:val="20"/>
        </w:rPr>
      </w:pPr>
      <w:r>
        <w:rPr>
          <w:rFonts w:ascii="Arial" w:hAnsi="Arial" w:cs="Arial"/>
          <w:szCs w:val="20"/>
        </w:rPr>
        <w:t>Lockable Tool and Chain Storage:</w:t>
      </w:r>
    </w:p>
    <w:p w14:paraId="594BAF9C" w14:textId="77777777" w:rsidR="00B46A8C" w:rsidRPr="00404EB4" w:rsidRDefault="00B46A8C" w:rsidP="00404EB4">
      <w:pPr>
        <w:widowControl/>
        <w:numPr>
          <w:ilvl w:val="2"/>
          <w:numId w:val="15"/>
        </w:numPr>
        <w:autoSpaceDE/>
        <w:autoSpaceDN/>
        <w:adjustRightInd/>
        <w:spacing w:after="120"/>
        <w:rPr>
          <w:rFonts w:ascii="Arial" w:hAnsi="Arial" w:cs="Arial"/>
          <w:szCs w:val="20"/>
        </w:rPr>
      </w:pPr>
      <w:r>
        <w:rPr>
          <w:rFonts w:ascii="Arial" w:hAnsi="Arial" w:cs="Arial"/>
          <w:szCs w:val="20"/>
        </w:rPr>
        <w:t>Shall have two lockable storage compartments in the forward center deck area.</w:t>
      </w:r>
    </w:p>
    <w:p w14:paraId="479CCA83"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D.O.T. approved conspicuity tape.</w:t>
      </w:r>
    </w:p>
    <w:p w14:paraId="6511F16F"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Flag holders, front of deck, and rear of trailer.</w:t>
      </w:r>
    </w:p>
    <w:p w14:paraId="7C681419" w14:textId="77777777" w:rsidR="00B46A8C" w:rsidRPr="00F90FAC" w:rsidRDefault="00B46A8C" w:rsidP="00B46A8C">
      <w:pPr>
        <w:widowControl/>
        <w:numPr>
          <w:ilvl w:val="1"/>
          <w:numId w:val="15"/>
        </w:numPr>
        <w:autoSpaceDE/>
        <w:autoSpaceDN/>
        <w:adjustRightInd/>
        <w:spacing w:after="120"/>
        <w:rPr>
          <w:rFonts w:ascii="Arial" w:hAnsi="Arial" w:cs="Arial"/>
          <w:szCs w:val="20"/>
        </w:rPr>
      </w:pPr>
      <w:r w:rsidRPr="00F90FAC">
        <w:rPr>
          <w:rFonts w:ascii="Arial" w:hAnsi="Arial" w:cs="Arial"/>
          <w:szCs w:val="20"/>
        </w:rPr>
        <w:t>Wide load sign brackets on rear of trailer.</w:t>
      </w:r>
    </w:p>
    <w:p w14:paraId="1F45714E" w14:textId="77777777" w:rsidR="00B46A8C" w:rsidRPr="00F90FAC" w:rsidRDefault="00B46A8C" w:rsidP="00B46A8C">
      <w:pPr>
        <w:spacing w:after="120"/>
        <w:ind w:left="1296"/>
        <w:jc w:val="center"/>
        <w:rPr>
          <w:rFonts w:cs="Arial"/>
          <w:szCs w:val="20"/>
        </w:rPr>
      </w:pPr>
    </w:p>
    <w:p w14:paraId="461883D8" w14:textId="77777777" w:rsidR="00B46A8C" w:rsidRPr="00F90FAC" w:rsidRDefault="00B46A8C" w:rsidP="00B46A8C">
      <w:pPr>
        <w:spacing w:after="120"/>
        <w:ind w:left="1296"/>
        <w:jc w:val="center"/>
        <w:rPr>
          <w:rFonts w:ascii="Arial" w:hAnsi="Arial" w:cs="Arial"/>
          <w:szCs w:val="20"/>
        </w:rPr>
      </w:pPr>
      <w:r w:rsidRPr="00F90FAC">
        <w:rPr>
          <w:rFonts w:ascii="Arial" w:hAnsi="Arial" w:cs="Arial"/>
          <w:szCs w:val="20"/>
        </w:rPr>
        <w:t>END OF SPECIFICATION #626</w:t>
      </w:r>
    </w:p>
    <w:p w14:paraId="3586CC63" w14:textId="77777777" w:rsidR="00B46A8C" w:rsidRDefault="00B46A8C" w:rsidP="00B46A8C">
      <w:pPr>
        <w:jc w:val="both"/>
        <w:rPr>
          <w:rFonts w:ascii="Arial" w:hAnsi="Arial" w:cs="Arial"/>
          <w:szCs w:val="20"/>
        </w:rPr>
      </w:pPr>
    </w:p>
    <w:p w14:paraId="0F5BC06B" w14:textId="77777777" w:rsidR="00B46A8C" w:rsidRDefault="00B46A8C" w:rsidP="00B46A8C"/>
    <w:p w14:paraId="4DF1832A" w14:textId="77777777"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541C83C" w14:textId="77777777" w:rsidR="002D2FBF" w:rsidRPr="003508FC" w:rsidRDefault="002D2FBF" w:rsidP="002D2FBF">
      <w:pPr>
        <w:jc w:val="center"/>
        <w:rPr>
          <w:rFonts w:ascii="Arial" w:hAnsi="Arial" w:cs="Arial"/>
          <w:szCs w:val="20"/>
        </w:rPr>
      </w:pPr>
    </w:p>
    <w:p w14:paraId="7558C74D" w14:textId="77777777" w:rsidR="00894DD8" w:rsidRDefault="00894DD8" w:rsidP="00116DB5">
      <w:pPr>
        <w:pStyle w:val="BlockText"/>
        <w:widowControl/>
        <w:numPr>
          <w:ilvl w:val="0"/>
          <w:numId w:val="0"/>
        </w:numPr>
        <w:autoSpaceDE/>
        <w:autoSpaceDN/>
        <w:adjustRightInd/>
        <w:ind w:right="0"/>
        <w:jc w:val="both"/>
        <w:rPr>
          <w:rFonts w:ascii="Arial" w:hAnsi="Arial" w:cs="Arial"/>
          <w:szCs w:val="20"/>
          <w:u w:val="single"/>
        </w:rPr>
      </w:pPr>
    </w:p>
    <w:p w14:paraId="69E2C5D0" w14:textId="77777777"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14:paraId="00E8C41D" w14:textId="77777777" w:rsidR="00894DD8" w:rsidRDefault="00894DD8" w:rsidP="00116DB5">
      <w:pPr>
        <w:pStyle w:val="BlockText"/>
        <w:widowControl/>
        <w:numPr>
          <w:ilvl w:val="0"/>
          <w:numId w:val="0"/>
        </w:numPr>
        <w:autoSpaceDE/>
        <w:autoSpaceDN/>
        <w:adjustRightInd/>
        <w:ind w:right="0"/>
        <w:jc w:val="both"/>
        <w:rPr>
          <w:rFonts w:ascii="Arial" w:hAnsi="Arial" w:cs="Arial"/>
          <w:szCs w:val="20"/>
          <w:u w:val="single"/>
        </w:rPr>
        <w:sectPr w:rsidR="00894DD8"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p>
    <w:p w14:paraId="7CB8379E" w14:textId="77777777"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14:paraId="423A933F"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5C2FBE03"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14:paraId="2E996909"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4E5F3FFB"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14:paraId="3726657D"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57103610"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14:paraId="23F6F2DC"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53CF9CBD"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14:paraId="5EBCEF0D"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12BB13F"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43B8A76"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B3BC323"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EB9C945"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86B0E59"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E121B3E"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7ABC1C2"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3351E12"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7CF7646"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CF93E30"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0D37A5A"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C098A09"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5017614"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41BAC03"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4A2EBA0"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9360841"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8E7891E"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5842622"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9B79ED9"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455C305"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9278F01"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DA5DA54"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EB58E7F" w14:textId="77777777"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6289101" w14:textId="77777777"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2D4F9860"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61955983"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3997F119" w14:textId="77777777"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15092540" w14:textId="77777777"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14:paraId="1AE6C193" w14:textId="77777777"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14:paraId="219CD628" w14:textId="77777777"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18D08763" w14:textId="77777777"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12E6A60D" w14:textId="25E572A9" w:rsidR="002D2FBF" w:rsidRPr="00A616FC" w:rsidRDefault="00473080" w:rsidP="00A616FC">
      <w:pPr>
        <w:widowControl/>
        <w:rPr>
          <w:rFonts w:ascii="Arial" w:hAnsi="Arial" w:cs="Arial"/>
          <w:i/>
          <w:szCs w:val="20"/>
        </w:rPr>
      </w:pPr>
      <w:r>
        <w:rPr>
          <w:rFonts w:ascii="Arial" w:hAnsi="Arial" w:cs="Arial"/>
          <w:szCs w:val="20"/>
        </w:rPr>
        <w:t>1a</w:t>
      </w:r>
      <w:r>
        <w:rPr>
          <w:rFonts w:ascii="Arial" w:hAnsi="Arial" w:cs="Arial"/>
          <w:szCs w:val="20"/>
        </w:rPr>
        <w:tab/>
      </w:r>
      <w:r w:rsidR="002D2FBF" w:rsidRPr="00E453CB">
        <w:rPr>
          <w:rFonts w:ascii="Arial" w:hAnsi="Arial" w:cs="Arial"/>
          <w:szCs w:val="20"/>
        </w:rPr>
        <w:t>1 ea</w:t>
      </w:r>
      <w:r w:rsidR="002D2FBF" w:rsidRPr="00E453CB">
        <w:rPr>
          <w:rFonts w:ascii="Arial" w:hAnsi="Arial" w:cs="Arial"/>
          <w:szCs w:val="20"/>
        </w:rPr>
        <w:tab/>
      </w:r>
      <w:r w:rsidR="00116DB5" w:rsidRPr="00473080">
        <w:rPr>
          <w:rFonts w:ascii="Arial" w:hAnsi="Arial" w:cs="Arial"/>
          <w:szCs w:val="20"/>
        </w:rPr>
        <w:t>50 Ton Detachable Gooseneck Equipment Trailer</w:t>
      </w:r>
      <w:r w:rsidR="00A616FC">
        <w:rPr>
          <w:rFonts w:ascii="Arial" w:hAnsi="Arial" w:cs="Arial"/>
          <w:i/>
          <w:szCs w:val="20"/>
        </w:rPr>
        <w:tab/>
      </w:r>
      <w:r w:rsidR="00A616FC">
        <w:rPr>
          <w:rFonts w:ascii="Arial" w:hAnsi="Arial" w:cs="Arial"/>
          <w:i/>
          <w:szCs w:val="20"/>
        </w:rPr>
        <w:tab/>
      </w:r>
      <w:r>
        <w:rPr>
          <w:rFonts w:ascii="Arial" w:hAnsi="Arial" w:cs="Arial"/>
          <w:i/>
          <w:szCs w:val="20"/>
        </w:rPr>
        <w:tab/>
      </w:r>
      <w:r>
        <w:rPr>
          <w:rFonts w:ascii="Arial" w:hAnsi="Arial" w:cs="Arial"/>
          <w:i/>
          <w:szCs w:val="20"/>
        </w:rPr>
        <w:tab/>
      </w:r>
      <w:r w:rsidR="002D2FBF" w:rsidRPr="00E453CB">
        <w:rPr>
          <w:rFonts w:ascii="Arial" w:hAnsi="Arial" w:cs="Arial"/>
          <w:szCs w:val="20"/>
        </w:rPr>
        <w:t>$</w:t>
      </w:r>
      <w:r>
        <w:rPr>
          <w:rFonts w:ascii="Arial" w:hAnsi="Arial" w:cs="Arial"/>
          <w:szCs w:val="20"/>
        </w:rPr>
        <w:fldChar w:fldCharType="begin">
          <w:ffData>
            <w:name w:val="Text31"/>
            <w:enabled/>
            <w:calcOnExit w:val="0"/>
            <w:textInput/>
          </w:ffData>
        </w:fldChar>
      </w:r>
      <w:bookmarkStart w:id="12" w:name="Text3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bookmarkStart w:id="13" w:name="_GoBack"/>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bookmarkEnd w:id="13"/>
      <w:r>
        <w:rPr>
          <w:rFonts w:ascii="Arial" w:hAnsi="Arial" w:cs="Arial"/>
          <w:szCs w:val="20"/>
        </w:rPr>
        <w:fldChar w:fldCharType="end"/>
      </w:r>
      <w:bookmarkEnd w:id="12"/>
    </w:p>
    <w:p w14:paraId="357D0655" w14:textId="77777777" w:rsidR="002D2FBF" w:rsidRPr="00E453CB" w:rsidRDefault="002D2FBF" w:rsidP="002D2FBF">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14:paraId="1868BAE8" w14:textId="77777777" w:rsidR="002D2FBF" w:rsidRPr="00E453CB"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14:paraId="04D70976" w14:textId="77777777"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14:paraId="4892A9AA" w14:textId="77777777" w:rsidR="002D2FBF" w:rsidRPr="00E453CB"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14:paraId="3D83C8A2" w14:textId="50BD04C9"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sidR="00473080">
        <w:rPr>
          <w:rFonts w:ascii="Arial" w:hAnsi="Arial" w:cs="Arial"/>
          <w:szCs w:val="20"/>
        </w:rPr>
        <w:fldChar w:fldCharType="begin">
          <w:ffData>
            <w:name w:val="Text32"/>
            <w:enabled/>
            <w:calcOnExit w:val="0"/>
            <w:textInput/>
          </w:ffData>
        </w:fldChar>
      </w:r>
      <w:bookmarkStart w:id="14" w:name="Text32"/>
      <w:r w:rsidR="00473080">
        <w:rPr>
          <w:rFonts w:ascii="Arial" w:hAnsi="Arial" w:cs="Arial"/>
          <w:szCs w:val="20"/>
        </w:rPr>
        <w:instrText xml:space="preserve"> FORMTEXT </w:instrText>
      </w:r>
      <w:r w:rsidR="00473080">
        <w:rPr>
          <w:rFonts w:ascii="Arial" w:hAnsi="Arial" w:cs="Arial"/>
          <w:szCs w:val="20"/>
        </w:rPr>
      </w:r>
      <w:r w:rsidR="00473080">
        <w:rPr>
          <w:rFonts w:ascii="Arial" w:hAnsi="Arial" w:cs="Arial"/>
          <w:szCs w:val="20"/>
        </w:rPr>
        <w:fldChar w:fldCharType="separate"/>
      </w:r>
      <w:r w:rsidR="00473080">
        <w:rPr>
          <w:rFonts w:ascii="Arial" w:hAnsi="Arial" w:cs="Arial"/>
          <w:noProof/>
          <w:szCs w:val="20"/>
        </w:rPr>
        <w:t> </w:t>
      </w:r>
      <w:r w:rsidR="00473080">
        <w:rPr>
          <w:rFonts w:ascii="Arial" w:hAnsi="Arial" w:cs="Arial"/>
          <w:noProof/>
          <w:szCs w:val="20"/>
        </w:rPr>
        <w:t> </w:t>
      </w:r>
      <w:r w:rsidR="00473080">
        <w:rPr>
          <w:rFonts w:ascii="Arial" w:hAnsi="Arial" w:cs="Arial"/>
          <w:noProof/>
          <w:szCs w:val="20"/>
        </w:rPr>
        <w:t> </w:t>
      </w:r>
      <w:r w:rsidR="00473080">
        <w:rPr>
          <w:rFonts w:ascii="Arial" w:hAnsi="Arial" w:cs="Arial"/>
          <w:noProof/>
          <w:szCs w:val="20"/>
        </w:rPr>
        <w:t> </w:t>
      </w:r>
      <w:r w:rsidR="00473080">
        <w:rPr>
          <w:rFonts w:ascii="Arial" w:hAnsi="Arial" w:cs="Arial"/>
          <w:noProof/>
          <w:szCs w:val="20"/>
        </w:rPr>
        <w:t> </w:t>
      </w:r>
      <w:r w:rsidR="00473080">
        <w:rPr>
          <w:rFonts w:ascii="Arial" w:hAnsi="Arial" w:cs="Arial"/>
          <w:szCs w:val="20"/>
        </w:rPr>
        <w:fldChar w:fldCharType="end"/>
      </w:r>
      <w:bookmarkEnd w:id="14"/>
    </w:p>
    <w:p w14:paraId="2BCBC08D" w14:textId="77777777" w:rsidR="00473080" w:rsidRDefault="0047308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114667C8" w14:textId="77777777" w:rsidR="00473080" w:rsidRPr="00E453CB" w:rsidRDefault="00473080" w:rsidP="00473080">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14:paraId="55081987" w14:textId="77777777" w:rsidR="00473080" w:rsidRPr="00E453CB" w:rsidRDefault="00473080" w:rsidP="00473080">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1b        1 ea</w:t>
      </w:r>
      <w:r>
        <w:rPr>
          <w:rFonts w:ascii="Arial" w:hAnsi="Arial" w:cs="Arial"/>
          <w:szCs w:val="20"/>
        </w:rPr>
        <w:tab/>
      </w:r>
      <w:r w:rsidRPr="00E453CB">
        <w:rPr>
          <w:rFonts w:ascii="Arial" w:hAnsi="Arial" w:cs="Arial"/>
          <w:szCs w:val="20"/>
        </w:rPr>
        <w:t xml:space="preserve">Publications:  One (1) set, per Section I, paragraph </w:t>
      </w:r>
      <w:r>
        <w:rPr>
          <w:rFonts w:ascii="Arial" w:hAnsi="Arial" w:cs="Arial"/>
          <w:szCs w:val="20"/>
        </w:rPr>
        <w:t>8</w:t>
      </w:r>
      <w:r w:rsidRPr="00E453CB">
        <w:rPr>
          <w:rFonts w:ascii="Arial" w:hAnsi="Arial" w:cs="Arial"/>
          <w:szCs w:val="20"/>
        </w:rPr>
        <w:t>.0.</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30"/>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32C840E3" w14:textId="77777777" w:rsidR="00473080" w:rsidRPr="00E453CB" w:rsidRDefault="00473080" w:rsidP="00473080">
      <w:pPr>
        <w:tabs>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476E0D12" w14:textId="77777777" w:rsidR="00473080" w:rsidRDefault="00473080" w:rsidP="00473080">
      <w:pPr>
        <w:tabs>
          <w:tab w:val="right" w:pos="9360"/>
        </w:tabs>
        <w:spacing w:line="218" w:lineRule="auto"/>
        <w:rPr>
          <w:rFonts w:ascii="Arial" w:hAnsi="Arial" w:cs="Arial"/>
          <w:b/>
          <w:szCs w:val="20"/>
        </w:rPr>
      </w:pPr>
      <w:r w:rsidRPr="00E453CB">
        <w:rPr>
          <w:rFonts w:ascii="Arial" w:hAnsi="Arial" w:cs="Arial"/>
          <w:b/>
          <w:szCs w:val="20"/>
        </w:rPr>
        <w:tab/>
      </w:r>
    </w:p>
    <w:p w14:paraId="63F845C0" w14:textId="77777777" w:rsidR="00473080" w:rsidRDefault="00473080" w:rsidP="00473080">
      <w:pPr>
        <w:tabs>
          <w:tab w:val="right" w:pos="9360"/>
        </w:tabs>
        <w:spacing w:line="218" w:lineRule="auto"/>
        <w:rPr>
          <w:rFonts w:ascii="Arial" w:hAnsi="Arial" w:cs="Arial"/>
          <w:b/>
          <w:szCs w:val="20"/>
        </w:rPr>
      </w:pPr>
      <w:r>
        <w:rPr>
          <w:rFonts w:ascii="Arial" w:hAnsi="Arial" w:cs="Arial"/>
          <w:b/>
          <w:szCs w:val="20"/>
        </w:rPr>
        <w:tab/>
      </w:r>
      <w:r w:rsidRPr="00E453CB">
        <w:rPr>
          <w:rFonts w:ascii="Arial" w:hAnsi="Arial" w:cs="Arial"/>
          <w:b/>
          <w:szCs w:val="20"/>
        </w:rPr>
        <w:t>Total Price</w:t>
      </w:r>
      <w:r>
        <w:rPr>
          <w:rFonts w:ascii="Arial" w:hAnsi="Arial" w:cs="Arial"/>
          <w:b/>
          <w:szCs w:val="20"/>
        </w:rPr>
        <w:t xml:space="preserve"> (1a + 1b)</w:t>
      </w:r>
      <w:r w:rsidRPr="00E453CB">
        <w:rPr>
          <w:rFonts w:ascii="Arial" w:hAnsi="Arial" w:cs="Arial"/>
          <w:b/>
          <w:szCs w:val="20"/>
        </w:rPr>
        <w:t xml:space="preserve">   $</w:t>
      </w:r>
      <w:r>
        <w:rPr>
          <w:rFonts w:ascii="Arial" w:hAnsi="Arial" w:cs="Arial"/>
          <w:b/>
          <w:szCs w:val="20"/>
        </w:rPr>
        <w:fldChar w:fldCharType="begin">
          <w:ffData>
            <w:name w:val="Text31"/>
            <w:enabled/>
            <w:calcOnExit w:val="0"/>
            <w:textInput/>
          </w:ffData>
        </w:fldChar>
      </w:r>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p>
    <w:p w14:paraId="4698CB43" w14:textId="77777777" w:rsidR="00473080" w:rsidRPr="00E453CB" w:rsidRDefault="00473080" w:rsidP="00473080">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6EBAB47C" w14:textId="77777777" w:rsidR="00473080" w:rsidRDefault="00473080" w:rsidP="00473080">
      <w:pPr>
        <w:tabs>
          <w:tab w:val="left" w:pos="900"/>
        </w:tabs>
        <w:spacing w:line="218" w:lineRule="auto"/>
        <w:rPr>
          <w:rFonts w:ascii="Arial" w:hAnsi="Arial" w:cs="Arial"/>
          <w:szCs w:val="20"/>
        </w:rPr>
      </w:pPr>
    </w:p>
    <w:p w14:paraId="0BAAEF83" w14:textId="77777777" w:rsidR="00473080" w:rsidRPr="00E453CB" w:rsidRDefault="00473080" w:rsidP="00473080">
      <w:pPr>
        <w:tabs>
          <w:tab w:val="left" w:pos="900"/>
        </w:tabs>
        <w:spacing w:line="218" w:lineRule="auto"/>
        <w:rPr>
          <w:rFonts w:ascii="Arial" w:hAnsi="Arial" w:cs="Arial"/>
          <w:szCs w:val="20"/>
        </w:rPr>
      </w:pPr>
    </w:p>
    <w:p w14:paraId="37B32ECF" w14:textId="77777777" w:rsidR="00473080" w:rsidRPr="001D1CFB" w:rsidRDefault="00473080" w:rsidP="00473080">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70179A35" w14:textId="77777777" w:rsidR="00473080" w:rsidRPr="001D1CFB" w:rsidRDefault="00473080" w:rsidP="00473080">
      <w:pPr>
        <w:tabs>
          <w:tab w:val="left" w:pos="10080"/>
        </w:tabs>
        <w:jc w:val="both"/>
        <w:rPr>
          <w:rFonts w:ascii="Arial" w:hAnsi="Arial" w:cs="Arial"/>
          <w:szCs w:val="20"/>
        </w:rPr>
      </w:pPr>
    </w:p>
    <w:p w14:paraId="5483C961" w14:textId="77777777" w:rsidR="00473080" w:rsidRDefault="00473080" w:rsidP="00473080">
      <w:pPr>
        <w:tabs>
          <w:tab w:val="left" w:pos="10080"/>
        </w:tabs>
        <w:jc w:val="both"/>
        <w:rPr>
          <w:rFonts w:ascii="Arial" w:hAnsi="Arial" w:cs="Arial"/>
          <w:szCs w:val="20"/>
        </w:rPr>
      </w:pPr>
      <w:r>
        <w:rPr>
          <w:rFonts w:ascii="Arial" w:hAnsi="Arial" w:cs="Arial"/>
          <w:szCs w:val="20"/>
        </w:rPr>
        <w:t>FOB 5420 Dr. Martin Luther King Jr. Ave, Anchorage, AK 99507.</w:t>
      </w:r>
    </w:p>
    <w:p w14:paraId="378448C1" w14:textId="524CA002" w:rsidR="00BA04E4" w:rsidRPr="00473080" w:rsidRDefault="00BA04E4" w:rsidP="00473080">
      <w:pPr>
        <w:tabs>
          <w:tab w:val="right" w:pos="9360"/>
        </w:tabs>
        <w:spacing w:line="218" w:lineRule="auto"/>
        <w:rPr>
          <w:rFonts w:ascii="Arial" w:hAnsi="Arial" w:cs="Arial"/>
          <w:b/>
          <w:szCs w:val="20"/>
        </w:rPr>
      </w:pPr>
    </w:p>
    <w:p w14:paraId="68E7E542" w14:textId="7DC2841E"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008E24EF">
        <w:rPr>
          <w:rFonts w:ascii="Arial" w:hAnsi="Arial" w:cs="Arial"/>
          <w:b/>
          <w:bCs/>
          <w:szCs w:val="20"/>
        </w:rPr>
        <w:t>15</w:t>
      </w:r>
      <w:r w:rsidRPr="00E453CB">
        <w:rPr>
          <w:rFonts w:ascii="Arial" w:hAnsi="Arial" w:cs="Arial"/>
          <w:b/>
          <w:bCs/>
          <w:szCs w:val="20"/>
        </w:rPr>
        <w:t xml:space="preserve">0 days </w:t>
      </w:r>
      <w:r w:rsidRPr="00E453CB">
        <w:rPr>
          <w:rFonts w:ascii="Arial" w:hAnsi="Arial" w:cs="Arial"/>
          <w:bCs/>
          <w:szCs w:val="20"/>
        </w:rPr>
        <w:t>after receipt of order (ARO).</w:t>
      </w:r>
    </w:p>
    <w:p w14:paraId="23530A51" w14:textId="77777777"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43BF8A23" w14:textId="77777777"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14:paraId="262329D9" w14:textId="77777777"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E092819" w14:textId="77777777"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14:paraId="30541EC0" w14:textId="77777777"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14:paraId="262C7329" w14:textId="77777777"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124AA358" w14:textId="77777777"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4692A54" w14:textId="77777777"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6189BDAB"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7C3E2B33"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780C3ACF"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08391E00"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124090CA"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51FF3DFE"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7FA2459"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62513376" w14:textId="77777777"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60301A7F" w14:textId="77777777"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307551CE" w14:textId="77777777"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1FD0133F" w14:textId="77777777" w:rsidR="0006470E" w:rsidRPr="0015479A" w:rsidRDefault="0006470E" w:rsidP="005C64CB">
      <w:pPr>
        <w:jc w:val="both"/>
        <w:rPr>
          <w:rFonts w:ascii="Arial" w:hAnsi="Arial" w:cs="Arial"/>
          <w:szCs w:val="20"/>
        </w:rPr>
      </w:pPr>
    </w:p>
    <w:p w14:paraId="0C7F0F56" w14:textId="77777777" w:rsidR="0006470E" w:rsidRPr="0015479A" w:rsidRDefault="0006470E" w:rsidP="005C64CB">
      <w:pPr>
        <w:jc w:val="both"/>
        <w:rPr>
          <w:rFonts w:ascii="Arial" w:hAnsi="Arial" w:cs="Arial"/>
          <w:szCs w:val="20"/>
        </w:rPr>
      </w:pPr>
    </w:p>
    <w:p w14:paraId="017C199B" w14:textId="77777777" w:rsidR="0006470E" w:rsidRPr="0015479A" w:rsidRDefault="0006470E" w:rsidP="005C64CB">
      <w:pPr>
        <w:jc w:val="both"/>
        <w:rPr>
          <w:rFonts w:ascii="Arial" w:hAnsi="Arial" w:cs="Arial"/>
          <w:szCs w:val="20"/>
        </w:rPr>
      </w:pPr>
    </w:p>
    <w:p w14:paraId="10EF0E1A" w14:textId="77777777" w:rsidR="0006470E" w:rsidRDefault="0006470E" w:rsidP="005C64CB">
      <w:pPr>
        <w:jc w:val="both"/>
        <w:rPr>
          <w:rFonts w:ascii="Arial" w:hAnsi="Arial" w:cs="Arial"/>
          <w:szCs w:val="20"/>
        </w:rPr>
      </w:pPr>
    </w:p>
    <w:p w14:paraId="555E894C" w14:textId="77777777" w:rsidR="008E24EF" w:rsidRDefault="008E24EF" w:rsidP="005C64CB">
      <w:pPr>
        <w:jc w:val="both"/>
        <w:rPr>
          <w:rFonts w:ascii="Arial" w:hAnsi="Arial" w:cs="Arial"/>
          <w:szCs w:val="20"/>
        </w:rPr>
      </w:pPr>
    </w:p>
    <w:p w14:paraId="26C61196" w14:textId="77777777" w:rsidR="008E24EF" w:rsidRDefault="008E24EF" w:rsidP="005C64CB">
      <w:pPr>
        <w:jc w:val="both"/>
        <w:rPr>
          <w:rFonts w:ascii="Arial" w:hAnsi="Arial" w:cs="Arial"/>
          <w:szCs w:val="20"/>
        </w:rPr>
      </w:pPr>
    </w:p>
    <w:p w14:paraId="3DFCB72A" w14:textId="77777777" w:rsidR="0006470E" w:rsidRPr="0015479A" w:rsidRDefault="0006470E" w:rsidP="005C64CB">
      <w:pPr>
        <w:jc w:val="both"/>
        <w:rPr>
          <w:rFonts w:ascii="Arial" w:hAnsi="Arial" w:cs="Arial"/>
          <w:szCs w:val="20"/>
        </w:rPr>
      </w:pPr>
    </w:p>
    <w:p w14:paraId="230BA2AF" w14:textId="77777777" w:rsidR="0006470E" w:rsidRPr="0015479A" w:rsidRDefault="0006470E" w:rsidP="005C64CB">
      <w:pPr>
        <w:jc w:val="both"/>
        <w:rPr>
          <w:rFonts w:ascii="Arial" w:hAnsi="Arial" w:cs="Arial"/>
          <w:szCs w:val="20"/>
        </w:rPr>
      </w:pPr>
    </w:p>
    <w:p w14:paraId="106CDC42" w14:textId="77777777"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14:paraId="3B4A8ACC" w14:textId="77777777"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14:paraId="35BB7E24" w14:textId="77777777"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74E2F03C" w14:textId="77777777"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14:paraId="412720BD" w14:textId="77777777" w:rsidR="00D552B8" w:rsidRDefault="00D552B8" w:rsidP="00D552B8">
      <w:pPr>
        <w:rPr>
          <w:sz w:val="16"/>
          <w:highlight w:val="yellow"/>
        </w:rPr>
      </w:pPr>
    </w:p>
    <w:p w14:paraId="151FBEB7" w14:textId="77777777"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14:paraId="7DE433F7"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14:paraId="36AA817E"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14:paraId="463694DE"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14:paraId="36F9D72D"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14:paraId="29C09A9D"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14:paraId="5CF83487" w14:textId="77777777" w:rsidR="00031FE6" w:rsidRPr="005C703C" w:rsidRDefault="00031FE6" w:rsidP="00031FE6">
      <w:pPr>
        <w:widowControl/>
        <w:autoSpaceDE/>
        <w:autoSpaceDN/>
        <w:adjustRightInd/>
        <w:jc w:val="both"/>
        <w:rPr>
          <w:rFonts w:ascii="Arial" w:hAnsi="Arial" w:cs="Arial"/>
          <w:szCs w:val="16"/>
        </w:rPr>
      </w:pPr>
    </w:p>
    <w:p w14:paraId="3904016D" w14:textId="77777777"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14:paraId="69B77907" w14:textId="77777777"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14:paraId="3EAAF7DB" w14:textId="77777777"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14:paraId="3FF35F21" w14:textId="77777777"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14:paraId="76955545" w14:textId="77777777"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14:paraId="59F52190" w14:textId="77777777"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2C1587ED" w14:textId="77777777" w:rsidR="00031FE6" w:rsidRPr="005C703C" w:rsidRDefault="00031FE6" w:rsidP="00031FE6">
      <w:pPr>
        <w:jc w:val="both"/>
        <w:rPr>
          <w:rFonts w:ascii="Arial" w:hAnsi="Arial" w:cs="Arial"/>
          <w:szCs w:val="16"/>
        </w:rPr>
      </w:pPr>
    </w:p>
    <w:p w14:paraId="510C572E" w14:textId="77777777"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61794F82" w14:textId="77777777"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14:paraId="6102730D"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05EC193A" w14:textId="77777777"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14:paraId="4D90883B" w14:textId="77777777" w:rsidR="00031FE6" w:rsidRPr="008A09C5" w:rsidRDefault="00031FE6" w:rsidP="00D552B8">
            <w:pPr>
              <w:jc w:val="both"/>
              <w:rPr>
                <w:rFonts w:ascii="Arial" w:hAnsi="Arial" w:cs="Arial"/>
                <w:szCs w:val="20"/>
              </w:rPr>
            </w:pPr>
          </w:p>
          <w:p w14:paraId="3CC7282F" w14:textId="4FF9C73F" w:rsidR="00031FE6" w:rsidRPr="008A09C5" w:rsidRDefault="008E24EF" w:rsidP="00D552B8">
            <w:pPr>
              <w:jc w:val="both"/>
              <w:rPr>
                <w:rFonts w:ascii="Arial" w:hAnsi="Arial" w:cs="Arial"/>
                <w:szCs w:val="20"/>
              </w:rPr>
            </w:pPr>
            <w:r>
              <w:rPr>
                <w:rFonts w:ascii="Arial" w:hAnsi="Arial" w:cs="Arial"/>
                <w:szCs w:val="20"/>
              </w:rPr>
              <w:fldChar w:fldCharType="begin">
                <w:ffData>
                  <w:name w:val="Text33"/>
                  <w:enabled/>
                  <w:calcOnExit w:val="0"/>
                  <w:textInput/>
                </w:ffData>
              </w:fldChar>
            </w:r>
            <w:bookmarkStart w:id="15" w:name="Text3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5"/>
          </w:p>
          <w:p w14:paraId="3F5D6A5E" w14:textId="77777777"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14:paraId="7DC66313" w14:textId="77777777" w:rsidR="00031FE6" w:rsidRPr="008A09C5" w:rsidRDefault="00031FE6" w:rsidP="00D552B8">
            <w:pPr>
              <w:jc w:val="both"/>
              <w:rPr>
                <w:rFonts w:ascii="Arial" w:hAnsi="Arial" w:cs="Arial"/>
                <w:szCs w:val="20"/>
              </w:rPr>
            </w:pPr>
          </w:p>
          <w:p w14:paraId="3ED3C251" w14:textId="7F4F0D93" w:rsidR="00031FE6" w:rsidRPr="008A09C5" w:rsidRDefault="008E24EF" w:rsidP="00D552B8">
            <w:pPr>
              <w:jc w:val="both"/>
              <w:rPr>
                <w:rFonts w:ascii="Arial" w:hAnsi="Arial" w:cs="Arial"/>
                <w:b/>
                <w:szCs w:val="20"/>
              </w:rPr>
            </w:pPr>
            <w:r>
              <w:rPr>
                <w:rFonts w:ascii="Arial" w:hAnsi="Arial" w:cs="Arial"/>
                <w:b/>
                <w:szCs w:val="20"/>
              </w:rPr>
              <w:fldChar w:fldCharType="begin">
                <w:ffData>
                  <w:name w:val="Text34"/>
                  <w:enabled/>
                  <w:calcOnExit w:val="0"/>
                  <w:textInput/>
                </w:ffData>
              </w:fldChar>
            </w:r>
            <w:bookmarkStart w:id="16" w:name="Text34"/>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16"/>
          </w:p>
          <w:p w14:paraId="5CD2855A" w14:textId="77777777" w:rsidR="00031FE6" w:rsidRPr="008A09C5" w:rsidRDefault="00031FE6" w:rsidP="00D552B8">
            <w:pPr>
              <w:jc w:val="both"/>
              <w:rPr>
                <w:rFonts w:ascii="Arial" w:hAnsi="Arial" w:cs="Arial"/>
                <w:szCs w:val="20"/>
              </w:rPr>
            </w:pPr>
            <w:r w:rsidRPr="008A09C5">
              <w:rPr>
                <w:rFonts w:ascii="Arial" w:hAnsi="Arial" w:cs="Arial"/>
                <w:szCs w:val="20"/>
              </w:rPr>
              <w:t>AUTHORIZED SIGNATURE</w:t>
            </w:r>
          </w:p>
          <w:p w14:paraId="1352A511" w14:textId="77777777" w:rsidR="00031FE6" w:rsidRPr="008A09C5" w:rsidRDefault="00031FE6" w:rsidP="00D552B8">
            <w:pPr>
              <w:jc w:val="both"/>
              <w:rPr>
                <w:rFonts w:ascii="Arial" w:hAnsi="Arial" w:cs="Arial"/>
                <w:szCs w:val="20"/>
              </w:rPr>
            </w:pPr>
          </w:p>
          <w:p w14:paraId="649328B5" w14:textId="2C364428" w:rsidR="00031FE6" w:rsidRPr="008A09C5" w:rsidRDefault="008E24EF" w:rsidP="00D552B8">
            <w:pPr>
              <w:jc w:val="both"/>
              <w:rPr>
                <w:rFonts w:ascii="Arial" w:hAnsi="Arial" w:cs="Arial"/>
                <w:szCs w:val="20"/>
              </w:rPr>
            </w:pPr>
            <w:r>
              <w:rPr>
                <w:rFonts w:ascii="Arial" w:hAnsi="Arial" w:cs="Arial"/>
                <w:szCs w:val="20"/>
              </w:rPr>
              <w:fldChar w:fldCharType="begin">
                <w:ffData>
                  <w:name w:val="Text35"/>
                  <w:enabled/>
                  <w:calcOnExit w:val="0"/>
                  <w:textInput/>
                </w:ffData>
              </w:fldChar>
            </w:r>
            <w:bookmarkStart w:id="17" w:name="Text3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7"/>
          </w:p>
          <w:p w14:paraId="7C8D960C" w14:textId="77777777" w:rsidR="00031FE6" w:rsidRPr="008A09C5" w:rsidRDefault="00031FE6" w:rsidP="00D552B8">
            <w:pPr>
              <w:jc w:val="both"/>
              <w:rPr>
                <w:rFonts w:ascii="Arial" w:hAnsi="Arial" w:cs="Arial"/>
                <w:szCs w:val="20"/>
              </w:rPr>
            </w:pPr>
            <w:r w:rsidRPr="008A09C5">
              <w:rPr>
                <w:rFonts w:ascii="Arial" w:hAnsi="Arial" w:cs="Arial"/>
                <w:szCs w:val="20"/>
              </w:rPr>
              <w:t>PRINTED NAME</w:t>
            </w:r>
          </w:p>
          <w:p w14:paraId="5EC23295" w14:textId="77777777" w:rsidR="00031FE6" w:rsidRPr="008A09C5" w:rsidRDefault="00031FE6" w:rsidP="00D552B8">
            <w:pPr>
              <w:jc w:val="both"/>
              <w:rPr>
                <w:rFonts w:ascii="Arial" w:hAnsi="Arial" w:cs="Arial"/>
                <w:szCs w:val="20"/>
              </w:rPr>
            </w:pPr>
          </w:p>
          <w:p w14:paraId="1997C7DE" w14:textId="77777777" w:rsidR="00706D98" w:rsidRDefault="008E24EF" w:rsidP="00D552B8">
            <w:pPr>
              <w:jc w:val="both"/>
              <w:rPr>
                <w:rFonts w:ascii="Arial" w:hAnsi="Arial" w:cs="Arial"/>
                <w:szCs w:val="20"/>
              </w:rPr>
            </w:pPr>
            <w:r>
              <w:rPr>
                <w:rFonts w:ascii="Arial" w:hAnsi="Arial" w:cs="Arial"/>
                <w:szCs w:val="20"/>
              </w:rPr>
              <w:fldChar w:fldCharType="begin">
                <w:ffData>
                  <w:name w:val="Text36"/>
                  <w:enabled/>
                  <w:calcOnExit w:val="0"/>
                  <w:textInput/>
                </w:ffData>
              </w:fldChar>
            </w:r>
            <w:bookmarkStart w:id="18" w:name="Text36"/>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8"/>
          </w:p>
          <w:p w14:paraId="5B1B7171" w14:textId="6EDB3CAE"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46DBEACB" w14:textId="77777777" w:rsidR="00031FE6" w:rsidRPr="008A09C5" w:rsidRDefault="00031FE6" w:rsidP="00D552B8">
            <w:pPr>
              <w:jc w:val="both"/>
              <w:rPr>
                <w:rFonts w:ascii="Arial" w:hAnsi="Arial" w:cs="Arial"/>
                <w:szCs w:val="20"/>
              </w:rPr>
            </w:pPr>
            <w:r w:rsidRPr="008A09C5">
              <w:rPr>
                <w:rFonts w:ascii="Arial" w:hAnsi="Arial" w:cs="Arial"/>
                <w:szCs w:val="20"/>
              </w:rPr>
              <w:t xml:space="preserve">     </w:t>
            </w:r>
          </w:p>
          <w:p w14:paraId="7DCB596A" w14:textId="77777777" w:rsidR="00031FE6" w:rsidRPr="008A09C5" w:rsidRDefault="00031FE6" w:rsidP="00D552B8">
            <w:pPr>
              <w:jc w:val="both"/>
              <w:rPr>
                <w:rFonts w:ascii="Arial" w:hAnsi="Arial" w:cs="Arial"/>
                <w:szCs w:val="20"/>
              </w:rPr>
            </w:pPr>
          </w:p>
          <w:p w14:paraId="7D323862" w14:textId="6EAC3F61" w:rsidR="00031FE6" w:rsidRPr="008A09C5" w:rsidRDefault="008E24EF" w:rsidP="00D552B8">
            <w:pPr>
              <w:jc w:val="both"/>
              <w:rPr>
                <w:rFonts w:ascii="Arial" w:hAnsi="Arial" w:cs="Arial"/>
                <w:b/>
                <w:szCs w:val="20"/>
              </w:rPr>
            </w:pPr>
            <w:r>
              <w:rPr>
                <w:rFonts w:ascii="Arial" w:hAnsi="Arial" w:cs="Arial"/>
                <w:b/>
                <w:szCs w:val="20"/>
              </w:rPr>
              <w:fldChar w:fldCharType="begin">
                <w:ffData>
                  <w:name w:val="Text37"/>
                  <w:enabled/>
                  <w:calcOnExit w:val="0"/>
                  <w:textInput/>
                </w:ffData>
              </w:fldChar>
            </w:r>
            <w:bookmarkStart w:id="19" w:name="Text37"/>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19"/>
          </w:p>
          <w:p w14:paraId="0AA9F1A1" w14:textId="77777777"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14:paraId="7D031620" w14:textId="77777777" w:rsidR="008E24EF" w:rsidRDefault="00031FE6" w:rsidP="008E24EF">
            <w:pPr>
              <w:jc w:val="both"/>
              <w:rPr>
                <w:rFonts w:ascii="Arial" w:hAnsi="Arial" w:cs="Arial"/>
                <w:szCs w:val="20"/>
              </w:rPr>
            </w:pPr>
            <w:r w:rsidRPr="008A09C5">
              <w:rPr>
                <w:rFonts w:ascii="Arial" w:hAnsi="Arial" w:cs="Arial"/>
                <w:szCs w:val="20"/>
              </w:rPr>
              <w:t xml:space="preserve">                                               </w:t>
            </w:r>
          </w:p>
          <w:p w14:paraId="6A7B9DB3" w14:textId="77777777" w:rsidR="008E24EF" w:rsidRDefault="008E24EF" w:rsidP="008E24EF">
            <w:pPr>
              <w:jc w:val="both"/>
              <w:rPr>
                <w:rFonts w:ascii="Arial" w:hAnsi="Arial" w:cs="Arial"/>
                <w:b/>
                <w:szCs w:val="20"/>
              </w:rPr>
            </w:pPr>
            <w:r>
              <w:rPr>
                <w:rFonts w:ascii="Arial" w:hAnsi="Arial" w:cs="Arial"/>
                <w:b/>
                <w:szCs w:val="20"/>
              </w:rPr>
              <w:fldChar w:fldCharType="begin">
                <w:ffData>
                  <w:name w:val="Text38"/>
                  <w:enabled/>
                  <w:calcOnExit w:val="0"/>
                  <w:textInput/>
                </w:ffData>
              </w:fldChar>
            </w:r>
            <w:bookmarkStart w:id="20" w:name="Text38"/>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20"/>
            <w:r w:rsidR="00031FE6" w:rsidRPr="008A09C5">
              <w:rPr>
                <w:rFonts w:ascii="Arial" w:hAnsi="Arial" w:cs="Arial"/>
                <w:b/>
                <w:szCs w:val="20"/>
              </w:rPr>
              <w:t xml:space="preserve"> </w:t>
            </w:r>
          </w:p>
          <w:p w14:paraId="34A761DD" w14:textId="235DBF29" w:rsidR="00031FE6" w:rsidRPr="008A09C5" w:rsidRDefault="00031FE6" w:rsidP="008E24EF">
            <w:pPr>
              <w:jc w:val="both"/>
              <w:rPr>
                <w:rFonts w:ascii="Arial" w:hAnsi="Arial" w:cs="Arial"/>
                <w:szCs w:val="20"/>
              </w:rPr>
            </w:pPr>
            <w:r w:rsidRPr="008A09C5">
              <w:rPr>
                <w:rFonts w:ascii="Arial" w:hAnsi="Arial" w:cs="Arial"/>
                <w:szCs w:val="20"/>
              </w:rPr>
              <w:t>CITY, STATE, ZIP</w:t>
            </w:r>
          </w:p>
          <w:p w14:paraId="146233DA" w14:textId="77777777" w:rsidR="00031FE6" w:rsidRPr="008A09C5" w:rsidRDefault="00031FE6" w:rsidP="00D552B8">
            <w:pPr>
              <w:jc w:val="both"/>
              <w:rPr>
                <w:rFonts w:ascii="Arial" w:hAnsi="Arial" w:cs="Arial"/>
                <w:szCs w:val="20"/>
              </w:rPr>
            </w:pPr>
          </w:p>
          <w:p w14:paraId="028F9DBE" w14:textId="77777777" w:rsidR="008E24EF" w:rsidRDefault="008E24EF" w:rsidP="00D552B8">
            <w:pPr>
              <w:jc w:val="both"/>
              <w:rPr>
                <w:rFonts w:ascii="Arial" w:hAnsi="Arial" w:cs="Arial"/>
                <w:b/>
                <w:szCs w:val="20"/>
              </w:rPr>
            </w:pPr>
            <w:r>
              <w:rPr>
                <w:rFonts w:ascii="Arial" w:hAnsi="Arial" w:cs="Arial"/>
                <w:b/>
                <w:szCs w:val="20"/>
              </w:rPr>
              <w:fldChar w:fldCharType="begin">
                <w:ffData>
                  <w:name w:val="Text39"/>
                  <w:enabled/>
                  <w:calcOnExit w:val="0"/>
                  <w:textInput/>
                </w:ffData>
              </w:fldChar>
            </w:r>
            <w:bookmarkStart w:id="21" w:name="Text39"/>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21"/>
            <w:r w:rsidR="00031FE6" w:rsidRPr="008A09C5">
              <w:rPr>
                <w:rFonts w:ascii="Arial" w:hAnsi="Arial" w:cs="Arial"/>
                <w:b/>
                <w:szCs w:val="20"/>
              </w:rPr>
              <w:t xml:space="preserve"> </w:t>
            </w:r>
          </w:p>
          <w:p w14:paraId="166C0080" w14:textId="5AA32982" w:rsidR="00031FE6" w:rsidRPr="008A09C5" w:rsidRDefault="00031FE6" w:rsidP="00D552B8">
            <w:pPr>
              <w:jc w:val="both"/>
              <w:rPr>
                <w:rFonts w:ascii="Arial" w:hAnsi="Arial" w:cs="Arial"/>
                <w:szCs w:val="20"/>
              </w:rPr>
            </w:pPr>
            <w:r w:rsidRPr="008A09C5">
              <w:rPr>
                <w:rFonts w:ascii="Arial" w:hAnsi="Arial" w:cs="Arial"/>
                <w:szCs w:val="20"/>
              </w:rPr>
              <w:t>PHONE/FAX</w:t>
            </w:r>
          </w:p>
          <w:p w14:paraId="485BDADB" w14:textId="77777777" w:rsidR="00031FE6" w:rsidRPr="008A09C5" w:rsidRDefault="00031FE6" w:rsidP="00D552B8">
            <w:pPr>
              <w:jc w:val="both"/>
              <w:rPr>
                <w:rFonts w:ascii="Arial" w:hAnsi="Arial" w:cs="Arial"/>
                <w:szCs w:val="20"/>
              </w:rPr>
            </w:pPr>
          </w:p>
          <w:p w14:paraId="3D2F3E73" w14:textId="77777777" w:rsidR="00706D98" w:rsidRDefault="008E24EF" w:rsidP="00D552B8">
            <w:pPr>
              <w:jc w:val="both"/>
              <w:rPr>
                <w:rFonts w:ascii="Arial" w:hAnsi="Arial" w:cs="Arial"/>
                <w:szCs w:val="20"/>
              </w:rPr>
            </w:pPr>
            <w:r>
              <w:rPr>
                <w:rFonts w:ascii="Arial" w:hAnsi="Arial" w:cs="Arial"/>
                <w:szCs w:val="20"/>
              </w:rPr>
              <w:fldChar w:fldCharType="begin">
                <w:ffData>
                  <w:name w:val="Text40"/>
                  <w:enabled/>
                  <w:calcOnExit w:val="0"/>
                  <w:textInput/>
                </w:ffData>
              </w:fldChar>
            </w:r>
            <w:bookmarkStart w:id="22" w:name="Text40"/>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2"/>
          </w:p>
          <w:p w14:paraId="06E7F1C8" w14:textId="587B9F36"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0B33408E" w14:textId="77777777" w:rsidR="00031FE6" w:rsidRPr="008A09C5" w:rsidRDefault="00031FE6" w:rsidP="00D552B8">
            <w:pPr>
              <w:jc w:val="both"/>
              <w:rPr>
                <w:rFonts w:ascii="Arial" w:hAnsi="Arial" w:cs="Arial"/>
                <w:szCs w:val="20"/>
              </w:rPr>
            </w:pPr>
          </w:p>
          <w:p w14:paraId="48403238" w14:textId="77777777" w:rsidR="00031FE6" w:rsidRPr="008A09C5" w:rsidRDefault="00031FE6" w:rsidP="00D552B8">
            <w:pPr>
              <w:jc w:val="both"/>
              <w:rPr>
                <w:rFonts w:ascii="Arial" w:hAnsi="Arial" w:cs="Arial"/>
                <w:szCs w:val="20"/>
              </w:rPr>
            </w:pPr>
          </w:p>
          <w:p w14:paraId="61D375BE" w14:textId="2FBA594B" w:rsidR="00031FE6" w:rsidRPr="008A09C5" w:rsidRDefault="00706D98" w:rsidP="00D552B8">
            <w:pPr>
              <w:jc w:val="both"/>
              <w:rPr>
                <w:rFonts w:ascii="Arial" w:hAnsi="Arial" w:cs="Arial"/>
                <w:szCs w:val="20"/>
              </w:rPr>
            </w:pPr>
            <w:r>
              <w:rPr>
                <w:rFonts w:ascii="Arial" w:hAnsi="Arial" w:cs="Arial"/>
                <w:szCs w:val="20"/>
              </w:rPr>
              <w:fldChar w:fldCharType="begin">
                <w:ffData>
                  <w:name w:val="Text41"/>
                  <w:enabled/>
                  <w:calcOnExit w:val="0"/>
                  <w:textInput/>
                </w:ffData>
              </w:fldChar>
            </w:r>
            <w:bookmarkStart w:id="23" w:name="Text4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3"/>
          </w:p>
          <w:p w14:paraId="0858ED58" w14:textId="77777777" w:rsidR="00031FE6" w:rsidRPr="008A09C5" w:rsidRDefault="00031FE6" w:rsidP="00D552B8">
            <w:pPr>
              <w:rPr>
                <w:rFonts w:ascii="Arial" w:hAnsi="Arial" w:cs="Arial"/>
                <w:szCs w:val="20"/>
              </w:rPr>
            </w:pPr>
            <w:r w:rsidRPr="008A09C5">
              <w:rPr>
                <w:rFonts w:ascii="Arial" w:hAnsi="Arial" w:cs="Arial"/>
                <w:szCs w:val="20"/>
              </w:rPr>
              <w:t>ALASKA BUSINESS LICENSE NO:</w:t>
            </w:r>
          </w:p>
          <w:p w14:paraId="5695EAFC" w14:textId="77777777" w:rsidR="00031FE6" w:rsidRPr="008A09C5" w:rsidRDefault="00031FE6" w:rsidP="00D552B8">
            <w:pPr>
              <w:rPr>
                <w:rFonts w:ascii="Arial" w:hAnsi="Arial" w:cs="Arial"/>
                <w:szCs w:val="20"/>
              </w:rPr>
            </w:pPr>
          </w:p>
          <w:p w14:paraId="5064B138" w14:textId="77777777"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14:paraId="41EF8BDB" w14:textId="77777777" w:rsidR="00031FE6" w:rsidRPr="008A09C5" w:rsidRDefault="00031FE6" w:rsidP="00D552B8">
            <w:pPr>
              <w:rPr>
                <w:rFonts w:ascii="Arial" w:hAnsi="Arial" w:cs="Arial"/>
                <w:szCs w:val="20"/>
              </w:rPr>
            </w:pPr>
            <w:r w:rsidRPr="008A09C5">
              <w:rPr>
                <w:rFonts w:ascii="Arial" w:hAnsi="Arial" w:cs="Arial"/>
                <w:szCs w:val="20"/>
              </w:rPr>
              <w:t xml:space="preserve"> </w:t>
            </w:r>
          </w:p>
          <w:p w14:paraId="1DD53A96" w14:textId="0FED4A4A" w:rsidR="00031FE6" w:rsidRPr="008A09C5" w:rsidRDefault="00E70054" w:rsidP="00D552B8">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bookmarkStart w:id="24" w:name="Check1"/>
            <w:r>
              <w:rPr>
                <w:rFonts w:ascii="Arial" w:hAnsi="Arial" w:cs="Arial"/>
                <w:szCs w:val="20"/>
              </w:rPr>
              <w:instrText xml:space="preserve"> FORMCHECKBOX </w:instrText>
            </w:r>
            <w:r w:rsidR="003B4ECB">
              <w:rPr>
                <w:rFonts w:ascii="Arial" w:hAnsi="Arial" w:cs="Arial"/>
                <w:szCs w:val="20"/>
              </w:rPr>
            </w:r>
            <w:r w:rsidR="003B4ECB">
              <w:rPr>
                <w:rFonts w:ascii="Arial" w:hAnsi="Arial" w:cs="Arial"/>
                <w:szCs w:val="20"/>
              </w:rPr>
              <w:fldChar w:fldCharType="separate"/>
            </w:r>
            <w:r>
              <w:rPr>
                <w:rFonts w:ascii="Arial" w:hAnsi="Arial" w:cs="Arial"/>
                <w:szCs w:val="20"/>
              </w:rPr>
              <w:fldChar w:fldCharType="end"/>
            </w:r>
            <w:bookmarkEnd w:id="24"/>
            <w:r w:rsidR="00031FE6" w:rsidRPr="008A09C5">
              <w:rPr>
                <w:rFonts w:ascii="Arial" w:hAnsi="Arial" w:cs="Arial"/>
                <w:szCs w:val="20"/>
              </w:rPr>
              <w:t xml:space="preserve">  YES  </w:t>
            </w:r>
            <w:r>
              <w:rPr>
                <w:rFonts w:ascii="Arial" w:hAnsi="Arial" w:cs="Arial"/>
                <w:szCs w:val="20"/>
              </w:rPr>
              <w:fldChar w:fldCharType="begin">
                <w:ffData>
                  <w:name w:val="Check2"/>
                  <w:enabled/>
                  <w:calcOnExit w:val="0"/>
                  <w:checkBox>
                    <w:sizeAuto/>
                    <w:default w:val="0"/>
                  </w:checkBox>
                </w:ffData>
              </w:fldChar>
            </w:r>
            <w:bookmarkStart w:id="25" w:name="Check2"/>
            <w:r>
              <w:rPr>
                <w:rFonts w:ascii="Arial" w:hAnsi="Arial" w:cs="Arial"/>
                <w:szCs w:val="20"/>
              </w:rPr>
              <w:instrText xml:space="preserve"> FORMCHECKBOX </w:instrText>
            </w:r>
            <w:r w:rsidR="003B4ECB">
              <w:rPr>
                <w:rFonts w:ascii="Arial" w:hAnsi="Arial" w:cs="Arial"/>
                <w:szCs w:val="20"/>
              </w:rPr>
            </w:r>
            <w:r w:rsidR="003B4ECB">
              <w:rPr>
                <w:rFonts w:ascii="Arial" w:hAnsi="Arial" w:cs="Arial"/>
                <w:szCs w:val="20"/>
              </w:rPr>
              <w:fldChar w:fldCharType="separate"/>
            </w:r>
            <w:r>
              <w:rPr>
                <w:rFonts w:ascii="Arial" w:hAnsi="Arial" w:cs="Arial"/>
                <w:szCs w:val="20"/>
              </w:rPr>
              <w:fldChar w:fldCharType="end"/>
            </w:r>
            <w:bookmarkEnd w:id="25"/>
            <w:r w:rsidR="00031FE6" w:rsidRPr="008A09C5">
              <w:rPr>
                <w:rFonts w:ascii="Arial" w:hAnsi="Arial" w:cs="Arial"/>
                <w:szCs w:val="20"/>
              </w:rPr>
              <w:t xml:space="preserve">  NO</w:t>
            </w:r>
          </w:p>
          <w:p w14:paraId="183540CB" w14:textId="77777777" w:rsidR="00031FE6" w:rsidRPr="008A09C5" w:rsidRDefault="00031FE6" w:rsidP="00D552B8">
            <w:pPr>
              <w:jc w:val="both"/>
              <w:rPr>
                <w:rFonts w:ascii="Arial" w:hAnsi="Arial" w:cs="Arial"/>
                <w:szCs w:val="20"/>
              </w:rPr>
            </w:pPr>
          </w:p>
          <w:p w14:paraId="4E037D58" w14:textId="77777777"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14:paraId="76EC6B63" w14:textId="77777777" w:rsidR="00031FE6" w:rsidRPr="008A09C5" w:rsidRDefault="00031FE6" w:rsidP="00D552B8">
            <w:pPr>
              <w:jc w:val="both"/>
              <w:rPr>
                <w:rFonts w:ascii="Arial" w:hAnsi="Arial" w:cs="Arial"/>
                <w:szCs w:val="20"/>
              </w:rPr>
            </w:pPr>
          </w:p>
          <w:p w14:paraId="66E0ADAC" w14:textId="2D1A3038" w:rsidR="00031FE6" w:rsidRPr="008A09C5" w:rsidRDefault="00E70054" w:rsidP="00D552B8">
            <w:pPr>
              <w:jc w:val="both"/>
              <w:rPr>
                <w:rFonts w:ascii="Arial" w:hAnsi="Arial" w:cs="Arial"/>
                <w:szCs w:val="20"/>
              </w:rPr>
            </w:pPr>
            <w:r>
              <w:rPr>
                <w:rFonts w:ascii="Arial" w:hAnsi="Arial" w:cs="Arial"/>
                <w:szCs w:val="20"/>
              </w:rPr>
              <w:fldChar w:fldCharType="begin">
                <w:ffData>
                  <w:name w:val="Check3"/>
                  <w:enabled/>
                  <w:calcOnExit w:val="0"/>
                  <w:checkBox>
                    <w:sizeAuto/>
                    <w:default w:val="0"/>
                  </w:checkBox>
                </w:ffData>
              </w:fldChar>
            </w:r>
            <w:bookmarkStart w:id="26" w:name="Check3"/>
            <w:r>
              <w:rPr>
                <w:rFonts w:ascii="Arial" w:hAnsi="Arial" w:cs="Arial"/>
                <w:szCs w:val="20"/>
              </w:rPr>
              <w:instrText xml:space="preserve"> FORMCHECKBOX </w:instrText>
            </w:r>
            <w:r w:rsidR="003B4ECB">
              <w:rPr>
                <w:rFonts w:ascii="Arial" w:hAnsi="Arial" w:cs="Arial"/>
                <w:szCs w:val="20"/>
              </w:rPr>
            </w:r>
            <w:r w:rsidR="003B4ECB">
              <w:rPr>
                <w:rFonts w:ascii="Arial" w:hAnsi="Arial" w:cs="Arial"/>
                <w:szCs w:val="20"/>
              </w:rPr>
              <w:fldChar w:fldCharType="separate"/>
            </w:r>
            <w:r>
              <w:rPr>
                <w:rFonts w:ascii="Arial" w:hAnsi="Arial" w:cs="Arial"/>
                <w:szCs w:val="20"/>
              </w:rPr>
              <w:fldChar w:fldCharType="end"/>
            </w:r>
            <w:bookmarkEnd w:id="26"/>
            <w:r w:rsidR="00031FE6" w:rsidRPr="008A09C5">
              <w:rPr>
                <w:rFonts w:ascii="Arial" w:hAnsi="Arial" w:cs="Arial"/>
                <w:szCs w:val="20"/>
              </w:rPr>
              <w:t xml:space="preserve">  YES  </w:t>
            </w:r>
            <w:r>
              <w:rPr>
                <w:rFonts w:ascii="Arial" w:hAnsi="Arial" w:cs="Arial"/>
                <w:szCs w:val="20"/>
              </w:rPr>
              <w:fldChar w:fldCharType="begin">
                <w:ffData>
                  <w:name w:val="Check4"/>
                  <w:enabled/>
                  <w:calcOnExit w:val="0"/>
                  <w:checkBox>
                    <w:sizeAuto/>
                    <w:default w:val="0"/>
                  </w:checkBox>
                </w:ffData>
              </w:fldChar>
            </w:r>
            <w:bookmarkStart w:id="27" w:name="Check4"/>
            <w:r>
              <w:rPr>
                <w:rFonts w:ascii="Arial" w:hAnsi="Arial" w:cs="Arial"/>
                <w:szCs w:val="20"/>
              </w:rPr>
              <w:instrText xml:space="preserve"> FORMCHECKBOX </w:instrText>
            </w:r>
            <w:r w:rsidR="003B4ECB">
              <w:rPr>
                <w:rFonts w:ascii="Arial" w:hAnsi="Arial" w:cs="Arial"/>
                <w:szCs w:val="20"/>
              </w:rPr>
            </w:r>
            <w:r w:rsidR="003B4ECB">
              <w:rPr>
                <w:rFonts w:ascii="Arial" w:hAnsi="Arial" w:cs="Arial"/>
                <w:szCs w:val="20"/>
              </w:rPr>
              <w:fldChar w:fldCharType="separate"/>
            </w:r>
            <w:r>
              <w:rPr>
                <w:rFonts w:ascii="Arial" w:hAnsi="Arial" w:cs="Arial"/>
                <w:szCs w:val="20"/>
              </w:rPr>
              <w:fldChar w:fldCharType="end"/>
            </w:r>
            <w:bookmarkEnd w:id="27"/>
            <w:r w:rsidR="00031FE6" w:rsidRPr="008A09C5">
              <w:rPr>
                <w:rFonts w:ascii="Arial" w:hAnsi="Arial" w:cs="Arial"/>
                <w:szCs w:val="20"/>
              </w:rPr>
              <w:t xml:space="preserve">  NO</w:t>
            </w:r>
          </w:p>
          <w:p w14:paraId="5473914D" w14:textId="77777777" w:rsidR="00031FE6" w:rsidRPr="008A09C5" w:rsidRDefault="00031FE6" w:rsidP="00D552B8">
            <w:pPr>
              <w:jc w:val="both"/>
              <w:rPr>
                <w:rFonts w:ascii="Arial" w:hAnsi="Arial" w:cs="Arial"/>
                <w:szCs w:val="20"/>
              </w:rPr>
            </w:pPr>
          </w:p>
          <w:p w14:paraId="709A0D70" w14:textId="77777777" w:rsidR="00031FE6" w:rsidRPr="008A09C5" w:rsidRDefault="00031FE6" w:rsidP="00D552B8">
            <w:pPr>
              <w:jc w:val="both"/>
              <w:rPr>
                <w:rFonts w:ascii="Arial" w:hAnsi="Arial" w:cs="Arial"/>
                <w:szCs w:val="20"/>
              </w:rPr>
            </w:pPr>
          </w:p>
        </w:tc>
      </w:tr>
    </w:tbl>
    <w:p w14:paraId="6D5AD668" w14:textId="0F6718E0" w:rsidR="0006470E" w:rsidRPr="00817EA4" w:rsidRDefault="0006470E" w:rsidP="00817EA4">
      <w:pPr>
        <w:widowControl/>
        <w:autoSpaceDE/>
        <w:autoSpaceDN/>
        <w:adjustRightInd/>
        <w:spacing w:line="360" w:lineRule="auto"/>
        <w:jc w:val="both"/>
        <w:rPr>
          <w:rFonts w:ascii="Arial" w:hAnsi="Arial" w:cs="Arial"/>
          <w:bCs/>
          <w:i/>
          <w:szCs w:val="20"/>
        </w:rPr>
      </w:pPr>
    </w:p>
    <w:sectPr w:rsidR="0006470E" w:rsidRPr="00817EA4"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6710B" w14:textId="77777777" w:rsidR="00EE3661" w:rsidRDefault="00EE3661" w:rsidP="0012222C">
      <w:r>
        <w:separator/>
      </w:r>
    </w:p>
  </w:endnote>
  <w:endnote w:type="continuationSeparator" w:id="0">
    <w:p w14:paraId="59966878" w14:textId="77777777" w:rsidR="00EE3661" w:rsidRDefault="00EE3661"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02884" w14:textId="77777777" w:rsidR="00EE3661" w:rsidRDefault="00EE3661" w:rsidP="00D83EDF">
    <w:pPr>
      <w:pStyle w:val="Footer"/>
      <w:jc w:val="center"/>
      <w:rPr>
        <w:rFonts w:ascii="Arial" w:hAnsi="Arial" w:cs="Arial"/>
        <w:i/>
      </w:rPr>
    </w:pPr>
    <w:r w:rsidRPr="00B21532">
      <w:rPr>
        <w:rFonts w:ascii="Arial" w:hAnsi="Arial" w:cs="Arial"/>
        <w:i/>
      </w:rPr>
      <w:t>Section I- Special Terms and Conditions</w:t>
    </w:r>
  </w:p>
  <w:p w14:paraId="036D9D0F" w14:textId="77777777" w:rsidR="00EE3661" w:rsidRPr="004C3A11" w:rsidRDefault="00EE3661" w:rsidP="004C3A11">
    <w:pPr>
      <w:widowControl/>
      <w:jc w:val="center"/>
      <w:rPr>
        <w:rFonts w:ascii="Arial" w:hAnsi="Arial" w:cs="Arial"/>
        <w:i/>
        <w:szCs w:val="20"/>
      </w:rPr>
    </w:pPr>
    <w:r>
      <w:rPr>
        <w:rFonts w:ascii="Arial" w:hAnsi="Arial" w:cs="Arial"/>
        <w:i/>
      </w:rPr>
      <w:t xml:space="preserve">SEF 1989 - </w:t>
    </w:r>
    <w:r w:rsidRPr="004C3A11">
      <w:rPr>
        <w:rFonts w:ascii="Arial" w:hAnsi="Arial" w:cs="Arial"/>
        <w:i/>
        <w:szCs w:val="20"/>
      </w:rPr>
      <w:t>50 Ton Detachable Gooseneck Equipment Trailer</w:t>
    </w:r>
  </w:p>
  <w:p w14:paraId="10A50A60" w14:textId="2BE2AB95" w:rsidR="00EE3661" w:rsidRDefault="00EE3661" w:rsidP="004C3A11">
    <w:pPr>
      <w:jc w:val="center"/>
      <w:rPr>
        <w:rFonts w:ascii="Arial" w:hAnsi="Arial" w:cs="Arial"/>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B4ECB">
      <w:rPr>
        <w:rFonts w:ascii="Arial" w:hAnsi="Arial" w:cs="Arial"/>
        <w:i/>
        <w:noProof/>
      </w:rPr>
      <w:t>7</w:t>
    </w:r>
    <w:r w:rsidRPr="00B21532">
      <w:rPr>
        <w:rFonts w:ascii="Arial" w:hAnsi="Arial" w:cs="Arial"/>
        <w:i/>
      </w:rPr>
      <w:fldChar w:fldCharType="end"/>
    </w:r>
    <w:r>
      <w:rPr>
        <w:rFonts w:ascii="Arial" w:hAnsi="Arial" w:cs="Arial"/>
        <w:i/>
      </w:rPr>
      <w:t xml:space="preserve"> of 7</w:t>
    </w:r>
  </w:p>
  <w:p w14:paraId="31F81397" w14:textId="6214505D" w:rsidR="007C0DDF" w:rsidRPr="007C0DDF" w:rsidRDefault="00895FA6" w:rsidP="00895FA6">
    <w:pPr>
      <w:pStyle w:val="Header"/>
      <w:jc w:val="center"/>
      <w:rPr>
        <w:rFonts w:ascii="Arial" w:hAnsi="Arial" w:cs="Arial"/>
        <w:color w:val="FF0000"/>
        <w:sz w:val="24"/>
        <w:lang w:val="en-US"/>
      </w:rPr>
    </w:pPr>
    <w:r w:rsidRPr="007C0DDF">
      <w:rPr>
        <w:rFonts w:ascii="Arial" w:hAnsi="Arial" w:cs="Arial"/>
        <w:color w:val="FF0000"/>
        <w:sz w:val="24"/>
        <w:lang w:val="en-US"/>
      </w:rPr>
      <w:t xml:space="preserve">REVISED </w:t>
    </w:r>
    <w:r>
      <w:rPr>
        <w:rFonts w:ascii="Arial" w:hAnsi="Arial" w:cs="Arial"/>
        <w:color w:val="FF0000"/>
        <w:sz w:val="24"/>
        <w:lang w:val="en-US"/>
      </w:rPr>
      <w:t>SEPTEMBER 4</w:t>
    </w:r>
    <w:r w:rsidRPr="007C0DDF">
      <w:rPr>
        <w:rFonts w:ascii="Arial" w:hAnsi="Arial" w:cs="Arial"/>
        <w:color w:val="FF0000"/>
        <w:sz w:val="24"/>
        <w:lang w:val="en-US"/>
      </w:rPr>
      <w:t>, 2015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B3BCF" w14:textId="77777777" w:rsidR="00EE3661" w:rsidRDefault="00EE3661" w:rsidP="005773B2">
    <w:pPr>
      <w:pStyle w:val="Footer"/>
      <w:jc w:val="center"/>
      <w:rPr>
        <w:rFonts w:ascii="Arial" w:hAnsi="Arial" w:cs="Arial"/>
        <w:i/>
      </w:rPr>
    </w:pPr>
    <w:r w:rsidRPr="00B21532">
      <w:rPr>
        <w:rFonts w:ascii="Arial" w:hAnsi="Arial" w:cs="Arial"/>
        <w:i/>
      </w:rPr>
      <w:t>Section I- Special Terms and Conditions</w:t>
    </w:r>
  </w:p>
  <w:p w14:paraId="29037A6D" w14:textId="77777777" w:rsidR="00EE3661" w:rsidRPr="004C3A11" w:rsidRDefault="00EE3661" w:rsidP="004C3A11">
    <w:pPr>
      <w:widowControl/>
      <w:jc w:val="center"/>
      <w:rPr>
        <w:rFonts w:ascii="Arial" w:hAnsi="Arial" w:cs="Arial"/>
        <w:i/>
        <w:szCs w:val="20"/>
      </w:rPr>
    </w:pPr>
    <w:r>
      <w:rPr>
        <w:rFonts w:ascii="Arial" w:hAnsi="Arial" w:cs="Arial"/>
        <w:i/>
      </w:rPr>
      <w:t xml:space="preserve">SEF 1989 - </w:t>
    </w:r>
    <w:r w:rsidRPr="004C3A11">
      <w:rPr>
        <w:rFonts w:ascii="Arial" w:hAnsi="Arial" w:cs="Arial"/>
        <w:i/>
        <w:szCs w:val="20"/>
      </w:rPr>
      <w:t>50 Ton Detachable Gooseneck Equipment Trailer</w:t>
    </w:r>
  </w:p>
  <w:p w14:paraId="4E434F23" w14:textId="42CB4E99" w:rsidR="00EE3661" w:rsidRDefault="00EE3661" w:rsidP="004C3A11">
    <w:pPr>
      <w:jc w:val="center"/>
      <w:rPr>
        <w:rFonts w:ascii="Arial" w:hAnsi="Arial" w:cs="Arial"/>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B4ECB">
      <w:rPr>
        <w:rFonts w:ascii="Arial" w:hAnsi="Arial" w:cs="Arial"/>
        <w:i/>
        <w:noProof/>
      </w:rPr>
      <w:t>1</w:t>
    </w:r>
    <w:r w:rsidRPr="00B21532">
      <w:rPr>
        <w:rFonts w:ascii="Arial" w:hAnsi="Arial" w:cs="Arial"/>
        <w:i/>
      </w:rPr>
      <w:fldChar w:fldCharType="end"/>
    </w:r>
    <w:r>
      <w:rPr>
        <w:rFonts w:ascii="Arial" w:hAnsi="Arial" w:cs="Arial"/>
        <w:i/>
      </w:rPr>
      <w:t xml:space="preserve"> of 7</w:t>
    </w:r>
  </w:p>
  <w:p w14:paraId="31DCAD6D" w14:textId="10EEFFB4" w:rsidR="007C0DDF" w:rsidRPr="007C0DDF" w:rsidRDefault="007C0DDF" w:rsidP="007C0DDF">
    <w:pPr>
      <w:pStyle w:val="Header"/>
      <w:jc w:val="center"/>
      <w:rPr>
        <w:rFonts w:ascii="Arial" w:hAnsi="Arial" w:cs="Arial"/>
        <w:color w:val="FF0000"/>
        <w:sz w:val="24"/>
        <w:lang w:val="en-US"/>
      </w:rPr>
    </w:pPr>
    <w:r w:rsidRPr="007C0DDF">
      <w:rPr>
        <w:rFonts w:ascii="Arial" w:hAnsi="Arial" w:cs="Arial"/>
        <w:color w:val="FF0000"/>
        <w:sz w:val="24"/>
        <w:lang w:val="en-US"/>
      </w:rPr>
      <w:t xml:space="preserve">REVISED </w:t>
    </w:r>
    <w:r w:rsidR="00895FA6">
      <w:rPr>
        <w:rFonts w:ascii="Arial" w:hAnsi="Arial" w:cs="Arial"/>
        <w:color w:val="FF0000"/>
        <w:sz w:val="24"/>
        <w:lang w:val="en-US"/>
      </w:rPr>
      <w:t>SEPTEMBER 4</w:t>
    </w:r>
    <w:r w:rsidRPr="007C0DDF">
      <w:rPr>
        <w:rFonts w:ascii="Arial" w:hAnsi="Arial" w:cs="Arial"/>
        <w:color w:val="FF0000"/>
        <w:sz w:val="24"/>
        <w:lang w:val="en-US"/>
      </w:rPr>
      <w:t>, 2015</w:t>
    </w:r>
  </w:p>
  <w:p w14:paraId="073FCE8E" w14:textId="77777777" w:rsidR="00EE3661" w:rsidRDefault="00EE36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B3F77" w14:textId="77777777" w:rsidR="00EE3661" w:rsidRPr="001E6ED2" w:rsidRDefault="00EE3661"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14:paraId="355E9631" w14:textId="7AC5AF9B" w:rsidR="00EE3661" w:rsidRPr="004C3A11" w:rsidRDefault="00EE3661" w:rsidP="004C3A11">
    <w:pPr>
      <w:widowControl/>
      <w:jc w:val="center"/>
      <w:rPr>
        <w:rFonts w:ascii="Arial" w:hAnsi="Arial" w:cs="Arial"/>
        <w:i/>
        <w:szCs w:val="20"/>
      </w:rPr>
    </w:pPr>
    <w:r>
      <w:rPr>
        <w:rFonts w:ascii="Arial" w:hAnsi="Arial" w:cs="Arial"/>
        <w:i/>
      </w:rPr>
      <w:t xml:space="preserve">SEF 1989 - </w:t>
    </w:r>
    <w:r w:rsidRPr="004C3A11">
      <w:rPr>
        <w:rFonts w:ascii="Arial" w:hAnsi="Arial" w:cs="Arial"/>
        <w:i/>
        <w:szCs w:val="20"/>
      </w:rPr>
      <w:t>50 Ton Detachable Gooseneck Equipment Trailer</w:t>
    </w:r>
  </w:p>
  <w:p w14:paraId="08B4A71A" w14:textId="77777777" w:rsidR="00EE3661" w:rsidRDefault="00EE3661"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B4ECB">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p w14:paraId="66787B27" w14:textId="5F244CA8" w:rsidR="007C0DDF" w:rsidRPr="007C0DDF" w:rsidRDefault="00895FA6" w:rsidP="00895FA6">
    <w:pPr>
      <w:pStyle w:val="Header"/>
      <w:jc w:val="center"/>
      <w:rPr>
        <w:rFonts w:ascii="Arial" w:hAnsi="Arial" w:cs="Arial"/>
        <w:color w:val="FF0000"/>
        <w:sz w:val="24"/>
        <w:lang w:val="en-US"/>
      </w:rPr>
    </w:pPr>
    <w:r w:rsidRPr="007C0DDF">
      <w:rPr>
        <w:rFonts w:ascii="Arial" w:hAnsi="Arial" w:cs="Arial"/>
        <w:color w:val="FF0000"/>
        <w:sz w:val="24"/>
        <w:lang w:val="en-US"/>
      </w:rPr>
      <w:t xml:space="preserve">REVISED </w:t>
    </w:r>
    <w:r>
      <w:rPr>
        <w:rFonts w:ascii="Arial" w:hAnsi="Arial" w:cs="Arial"/>
        <w:color w:val="FF0000"/>
        <w:sz w:val="24"/>
        <w:lang w:val="en-US"/>
      </w:rPr>
      <w:t>SEPTEMBER 4</w:t>
    </w:r>
    <w:r w:rsidRPr="007C0DDF">
      <w:rPr>
        <w:rFonts w:ascii="Arial" w:hAnsi="Arial" w:cs="Arial"/>
        <w:color w:val="FF0000"/>
        <w:sz w:val="24"/>
        <w:lang w:val="en-US"/>
      </w:rPr>
      <w:t>, 2015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0174D" w14:textId="77777777" w:rsidR="00EE3661" w:rsidRPr="001E6ED2" w:rsidRDefault="00EE3661"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14:paraId="41040444" w14:textId="77777777" w:rsidR="00EE3661" w:rsidRPr="004C3A11" w:rsidRDefault="00EE3661" w:rsidP="004C3A11">
    <w:pPr>
      <w:widowControl/>
      <w:jc w:val="center"/>
      <w:rPr>
        <w:rFonts w:ascii="Arial" w:hAnsi="Arial" w:cs="Arial"/>
        <w:i/>
        <w:szCs w:val="20"/>
      </w:rPr>
    </w:pPr>
    <w:r>
      <w:rPr>
        <w:rFonts w:ascii="Arial" w:hAnsi="Arial" w:cs="Arial"/>
        <w:i/>
      </w:rPr>
      <w:t xml:space="preserve">SEF 1989 - </w:t>
    </w:r>
    <w:r w:rsidRPr="004C3A11">
      <w:rPr>
        <w:rFonts w:ascii="Arial" w:hAnsi="Arial" w:cs="Arial"/>
        <w:i/>
        <w:szCs w:val="20"/>
      </w:rPr>
      <w:t>50 Ton Detachable Gooseneck Equipment Trailer</w:t>
    </w:r>
  </w:p>
  <w:p w14:paraId="3A5E5938" w14:textId="26076C4D" w:rsidR="00EE3661" w:rsidRDefault="00EE3661"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B4ECB">
      <w:rPr>
        <w:rFonts w:ascii="Arial" w:hAnsi="Arial" w:cs="Arial"/>
        <w:i/>
        <w:noProof/>
        <w:szCs w:val="20"/>
      </w:rPr>
      <w:t>5</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5</w:t>
    </w:r>
  </w:p>
  <w:p w14:paraId="7B1D4FEA" w14:textId="4B58B9B2" w:rsidR="00817EA4" w:rsidRPr="00817EA4" w:rsidRDefault="00895FA6" w:rsidP="00895FA6">
    <w:pPr>
      <w:pStyle w:val="Header"/>
      <w:jc w:val="center"/>
      <w:rPr>
        <w:rFonts w:ascii="Arial" w:hAnsi="Arial" w:cs="Arial"/>
        <w:color w:val="FF0000"/>
        <w:sz w:val="24"/>
        <w:lang w:val="en-US"/>
      </w:rPr>
    </w:pPr>
    <w:r w:rsidRPr="007C0DDF">
      <w:rPr>
        <w:rFonts w:ascii="Arial" w:hAnsi="Arial" w:cs="Arial"/>
        <w:color w:val="FF0000"/>
        <w:sz w:val="24"/>
        <w:lang w:val="en-US"/>
      </w:rPr>
      <w:t xml:space="preserve">REVISED </w:t>
    </w:r>
    <w:r>
      <w:rPr>
        <w:rFonts w:ascii="Arial" w:hAnsi="Arial" w:cs="Arial"/>
        <w:color w:val="FF0000"/>
        <w:sz w:val="24"/>
        <w:lang w:val="en-US"/>
      </w:rPr>
      <w:t>SEPTEMBER 4</w:t>
    </w:r>
    <w:r w:rsidRPr="007C0DDF">
      <w:rPr>
        <w:rFonts w:ascii="Arial" w:hAnsi="Arial" w:cs="Arial"/>
        <w:color w:val="FF0000"/>
        <w:sz w:val="24"/>
        <w:lang w:val="en-US"/>
      </w:rPr>
      <w:t>, 2015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3C46E" w14:textId="77777777" w:rsidR="00EE3661" w:rsidRPr="00D641E2" w:rsidRDefault="00EE3661"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14:paraId="05D29121" w14:textId="77777777" w:rsidR="00EE3661" w:rsidRPr="004C3A11" w:rsidRDefault="00EE3661" w:rsidP="004C3A11">
    <w:pPr>
      <w:widowControl/>
      <w:jc w:val="center"/>
      <w:rPr>
        <w:rFonts w:ascii="Arial" w:hAnsi="Arial" w:cs="Arial"/>
        <w:i/>
        <w:szCs w:val="20"/>
      </w:rPr>
    </w:pPr>
    <w:r>
      <w:rPr>
        <w:rFonts w:ascii="Arial" w:hAnsi="Arial" w:cs="Arial"/>
        <w:i/>
      </w:rPr>
      <w:t xml:space="preserve">SEF 1989 - </w:t>
    </w:r>
    <w:r w:rsidRPr="004C3A11">
      <w:rPr>
        <w:rFonts w:ascii="Arial" w:hAnsi="Arial" w:cs="Arial"/>
        <w:i/>
        <w:szCs w:val="20"/>
      </w:rPr>
      <w:t>50 Ton Detachable Gooseneck Equipment Trailer</w:t>
    </w:r>
  </w:p>
  <w:p w14:paraId="42C2B8D8" w14:textId="4677849E" w:rsidR="00EE3661" w:rsidRDefault="00EE3661"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B4ECB">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3</w:t>
    </w:r>
  </w:p>
  <w:p w14:paraId="67A7AAA1" w14:textId="697CF8CA" w:rsidR="00817EA4" w:rsidRPr="00817EA4" w:rsidRDefault="00895FA6" w:rsidP="00895FA6">
    <w:pPr>
      <w:pStyle w:val="Header"/>
      <w:jc w:val="center"/>
      <w:rPr>
        <w:rFonts w:ascii="Arial" w:hAnsi="Arial" w:cs="Arial"/>
        <w:color w:val="FF0000"/>
        <w:sz w:val="24"/>
        <w:lang w:val="en-US"/>
      </w:rPr>
    </w:pPr>
    <w:r w:rsidRPr="007C0DDF">
      <w:rPr>
        <w:rFonts w:ascii="Arial" w:hAnsi="Arial" w:cs="Arial"/>
        <w:color w:val="FF0000"/>
        <w:sz w:val="24"/>
        <w:lang w:val="en-US"/>
      </w:rPr>
      <w:t xml:space="preserve">REVISED </w:t>
    </w:r>
    <w:r>
      <w:rPr>
        <w:rFonts w:ascii="Arial" w:hAnsi="Arial" w:cs="Arial"/>
        <w:color w:val="FF0000"/>
        <w:sz w:val="24"/>
        <w:lang w:val="en-US"/>
      </w:rPr>
      <w:t>SEPTEMBER 4</w:t>
    </w:r>
    <w:r w:rsidRPr="007C0DDF">
      <w:rPr>
        <w:rFonts w:ascii="Arial" w:hAnsi="Arial" w:cs="Arial"/>
        <w:color w:val="FF0000"/>
        <w:sz w:val="24"/>
        <w:lang w:val="en-US"/>
      </w:rPr>
      <w:t>,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5C340" w14:textId="77777777" w:rsidR="00EE3661" w:rsidRDefault="00EE3661" w:rsidP="0012222C">
      <w:r>
        <w:separator/>
      </w:r>
    </w:p>
  </w:footnote>
  <w:footnote w:type="continuationSeparator" w:id="0">
    <w:p w14:paraId="5D35F1A9" w14:textId="77777777" w:rsidR="00EE3661" w:rsidRDefault="00EE3661"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E3661" w14:paraId="0D1CBBB7" w14:textId="77777777" w:rsidTr="005773B2">
      <w:tc>
        <w:tcPr>
          <w:tcW w:w="5148" w:type="dxa"/>
        </w:tcPr>
        <w:p w14:paraId="031659C4" w14:textId="77777777" w:rsidR="00EE3661" w:rsidRPr="00AC0516" w:rsidRDefault="00EE3661" w:rsidP="005773B2">
          <w:pPr>
            <w:pStyle w:val="Header"/>
            <w:rPr>
              <w:rFonts w:ascii="Helvetica" w:hAnsi="Helvetica"/>
            </w:rPr>
          </w:pPr>
          <w:r>
            <w:rPr>
              <w:rFonts w:ascii="Helvetica" w:hAnsi="Helvetica"/>
            </w:rPr>
            <w:t>SECTION I</w:t>
          </w:r>
        </w:p>
      </w:tc>
      <w:tc>
        <w:tcPr>
          <w:tcW w:w="5148" w:type="dxa"/>
        </w:tcPr>
        <w:p w14:paraId="0B7E735F" w14:textId="77777777" w:rsidR="00EE3661" w:rsidRDefault="00EE3661" w:rsidP="005773B2">
          <w:pPr>
            <w:pStyle w:val="Header"/>
            <w:rPr>
              <w:rFonts w:ascii="Helvetica" w:hAnsi="Helvetica"/>
            </w:rPr>
          </w:pPr>
        </w:p>
      </w:tc>
    </w:tr>
    <w:tr w:rsidR="00EE3661" w14:paraId="35A96286" w14:textId="77777777" w:rsidTr="005773B2">
      <w:tc>
        <w:tcPr>
          <w:tcW w:w="5148" w:type="dxa"/>
        </w:tcPr>
        <w:p w14:paraId="225A086E" w14:textId="77777777" w:rsidR="00EE3661" w:rsidRPr="00AC0516" w:rsidRDefault="00EE3661" w:rsidP="005773B2">
          <w:pPr>
            <w:pStyle w:val="Header"/>
            <w:rPr>
              <w:rFonts w:ascii="Helvetica" w:hAnsi="Helvetica"/>
            </w:rPr>
          </w:pPr>
          <w:r>
            <w:rPr>
              <w:rFonts w:ascii="Helvetica" w:hAnsi="Helvetica"/>
            </w:rPr>
            <w:t>SPECIAL TERMS AND CONDITIONS</w:t>
          </w:r>
        </w:p>
      </w:tc>
      <w:tc>
        <w:tcPr>
          <w:tcW w:w="5148" w:type="dxa"/>
        </w:tcPr>
        <w:p w14:paraId="73022DF1" w14:textId="77777777" w:rsidR="00EE3661" w:rsidRDefault="00EE3661" w:rsidP="005773B2">
          <w:pPr>
            <w:pStyle w:val="Header"/>
            <w:jc w:val="right"/>
            <w:rPr>
              <w:rFonts w:ascii="Helvetica" w:hAnsi="Helvetica"/>
              <w:u w:val="single"/>
            </w:rPr>
          </w:pPr>
        </w:p>
      </w:tc>
    </w:tr>
  </w:tbl>
  <w:p w14:paraId="3E357EC7" w14:textId="77777777" w:rsidR="00EE3661" w:rsidRDefault="00EE3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7A5C0" w14:textId="3CA13A73" w:rsidR="007C0DDF" w:rsidRPr="007C0DDF" w:rsidRDefault="007C0DDF" w:rsidP="007C0DDF">
    <w:pPr>
      <w:pStyle w:val="Header"/>
      <w:jc w:val="center"/>
      <w:rPr>
        <w:rFonts w:ascii="Arial" w:hAnsi="Arial" w:cs="Arial"/>
        <w:color w:val="FF0000"/>
        <w:sz w:val="24"/>
        <w:lang w:val="en-US"/>
      </w:rPr>
    </w:pPr>
    <w:r w:rsidRPr="007C0DDF">
      <w:rPr>
        <w:rFonts w:ascii="Arial" w:hAnsi="Arial" w:cs="Arial"/>
        <w:color w:val="FF0000"/>
        <w:sz w:val="24"/>
        <w:lang w:val="en-US"/>
      </w:rPr>
      <w:t xml:space="preserve">REVISED </w:t>
    </w:r>
    <w:r w:rsidR="00895FA6">
      <w:rPr>
        <w:rFonts w:ascii="Arial" w:hAnsi="Arial" w:cs="Arial"/>
        <w:color w:val="FF0000"/>
        <w:sz w:val="24"/>
        <w:lang w:val="en-US"/>
      </w:rPr>
      <w:t>SEPTEMBER 4</w:t>
    </w:r>
    <w:r w:rsidRPr="007C0DDF">
      <w:rPr>
        <w:rFonts w:ascii="Arial" w:hAnsi="Arial" w:cs="Arial"/>
        <w:color w:val="FF0000"/>
        <w:sz w:val="24"/>
        <w:lang w:val="en-US"/>
      </w:rPr>
      <w:t>,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E3661" w14:paraId="06CAF730" w14:textId="77777777" w:rsidTr="00AC0516">
      <w:tc>
        <w:tcPr>
          <w:tcW w:w="5148" w:type="dxa"/>
        </w:tcPr>
        <w:p w14:paraId="59460534" w14:textId="77777777" w:rsidR="00EE3661" w:rsidRPr="00AC0516" w:rsidRDefault="00EE3661" w:rsidP="00AC0516">
          <w:pPr>
            <w:pStyle w:val="Header"/>
            <w:rPr>
              <w:rFonts w:ascii="Helvetica" w:hAnsi="Helvetica"/>
            </w:rPr>
          </w:pPr>
          <w:r>
            <w:rPr>
              <w:rFonts w:ascii="Helvetica" w:hAnsi="Helvetica"/>
            </w:rPr>
            <w:t>SECTION I</w:t>
          </w:r>
        </w:p>
      </w:tc>
      <w:tc>
        <w:tcPr>
          <w:tcW w:w="5148" w:type="dxa"/>
        </w:tcPr>
        <w:p w14:paraId="6E42768D" w14:textId="77777777" w:rsidR="00EE3661" w:rsidRDefault="00EE3661" w:rsidP="00AC0516">
          <w:pPr>
            <w:pStyle w:val="Header"/>
            <w:rPr>
              <w:rFonts w:ascii="Helvetica" w:hAnsi="Helvetica"/>
            </w:rPr>
          </w:pPr>
        </w:p>
      </w:tc>
    </w:tr>
    <w:tr w:rsidR="00EE3661" w14:paraId="36045451" w14:textId="77777777" w:rsidTr="00AC0516">
      <w:tc>
        <w:tcPr>
          <w:tcW w:w="5148" w:type="dxa"/>
        </w:tcPr>
        <w:p w14:paraId="33799892" w14:textId="77777777" w:rsidR="00EE3661" w:rsidRPr="00AC0516" w:rsidRDefault="00EE3661" w:rsidP="00AC0516">
          <w:pPr>
            <w:pStyle w:val="Header"/>
            <w:rPr>
              <w:rFonts w:ascii="Helvetica" w:hAnsi="Helvetica"/>
            </w:rPr>
          </w:pPr>
          <w:r>
            <w:rPr>
              <w:rFonts w:ascii="Helvetica" w:hAnsi="Helvetica"/>
            </w:rPr>
            <w:t>SPECIAL TERMS AND CONDITIONS</w:t>
          </w:r>
        </w:p>
      </w:tc>
      <w:tc>
        <w:tcPr>
          <w:tcW w:w="5148" w:type="dxa"/>
        </w:tcPr>
        <w:p w14:paraId="5ADEF25A" w14:textId="77777777" w:rsidR="00EE3661" w:rsidRDefault="00EE3661" w:rsidP="00AC0516">
          <w:pPr>
            <w:pStyle w:val="Header"/>
            <w:jc w:val="right"/>
            <w:rPr>
              <w:rFonts w:ascii="Helvetica" w:hAnsi="Helvetica"/>
              <w:u w:val="single"/>
            </w:rPr>
          </w:pPr>
        </w:p>
      </w:tc>
    </w:tr>
  </w:tbl>
  <w:p w14:paraId="5F23774C" w14:textId="77777777" w:rsidR="00EE3661" w:rsidRDefault="00EE36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5C0FF" w14:textId="77777777" w:rsidR="00EE3661" w:rsidRDefault="00EE366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E3661" w14:paraId="5C9D3676" w14:textId="77777777" w:rsidTr="00AC0516">
      <w:tc>
        <w:tcPr>
          <w:tcW w:w="5148" w:type="dxa"/>
        </w:tcPr>
        <w:p w14:paraId="48314663" w14:textId="77777777" w:rsidR="00EE3661" w:rsidRPr="001E6ED2" w:rsidRDefault="00EE3661" w:rsidP="00AC0516">
          <w:pPr>
            <w:pStyle w:val="Header"/>
            <w:rPr>
              <w:rFonts w:ascii="Helvetica" w:hAnsi="Helvetica"/>
              <w:lang w:val="en-US"/>
            </w:rPr>
          </w:pPr>
          <w:r>
            <w:rPr>
              <w:rFonts w:ascii="Helvetica" w:hAnsi="Helvetica"/>
            </w:rPr>
            <w:t>SECTION II</w:t>
          </w:r>
        </w:p>
      </w:tc>
      <w:tc>
        <w:tcPr>
          <w:tcW w:w="5148" w:type="dxa"/>
        </w:tcPr>
        <w:p w14:paraId="2566321D" w14:textId="77777777" w:rsidR="00EE3661" w:rsidRDefault="00EE3661" w:rsidP="00AC0516">
          <w:pPr>
            <w:pStyle w:val="Header"/>
            <w:rPr>
              <w:rFonts w:ascii="Helvetica" w:hAnsi="Helvetica"/>
            </w:rPr>
          </w:pPr>
        </w:p>
      </w:tc>
    </w:tr>
    <w:tr w:rsidR="00EE3661" w14:paraId="33B482E0" w14:textId="77777777" w:rsidTr="00AC0516">
      <w:tc>
        <w:tcPr>
          <w:tcW w:w="5148" w:type="dxa"/>
        </w:tcPr>
        <w:p w14:paraId="163F21FD" w14:textId="77777777" w:rsidR="00EE3661" w:rsidRPr="001E6ED2" w:rsidRDefault="00EE3661" w:rsidP="00AC0516">
          <w:pPr>
            <w:pStyle w:val="Header"/>
            <w:rPr>
              <w:rFonts w:ascii="Helvetica" w:hAnsi="Helvetica"/>
              <w:lang w:val="en-US"/>
            </w:rPr>
          </w:pPr>
          <w:r>
            <w:rPr>
              <w:rFonts w:ascii="Helvetica" w:hAnsi="Helvetica"/>
            </w:rPr>
            <w:t>STANDARD TERMS &amp; CONDITIONS</w:t>
          </w:r>
        </w:p>
      </w:tc>
      <w:tc>
        <w:tcPr>
          <w:tcW w:w="5148" w:type="dxa"/>
        </w:tcPr>
        <w:p w14:paraId="0F07A794" w14:textId="77777777" w:rsidR="00EE3661" w:rsidRDefault="00EE3661" w:rsidP="00AC0516">
          <w:pPr>
            <w:pStyle w:val="Header"/>
            <w:jc w:val="right"/>
            <w:rPr>
              <w:rFonts w:ascii="Helvetica" w:hAnsi="Helvetica"/>
              <w:u w:val="single"/>
            </w:rPr>
          </w:pPr>
        </w:p>
      </w:tc>
    </w:tr>
  </w:tbl>
  <w:p w14:paraId="2F0DA85D" w14:textId="77777777" w:rsidR="00EE3661" w:rsidRDefault="00EE366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F611B" w14:textId="77777777" w:rsidR="00EE3661" w:rsidRDefault="00EE36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E3661" w14:paraId="7523DDA6" w14:textId="77777777" w:rsidTr="00AC0516">
      <w:tc>
        <w:tcPr>
          <w:tcW w:w="5148" w:type="dxa"/>
        </w:tcPr>
        <w:p w14:paraId="2162C786" w14:textId="77777777" w:rsidR="00EE3661" w:rsidRPr="001E6ED2" w:rsidRDefault="00EE3661"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14:paraId="658D347F" w14:textId="77777777" w:rsidR="00EE3661" w:rsidRDefault="00EE3661" w:rsidP="00AC0516">
          <w:pPr>
            <w:pStyle w:val="Header"/>
            <w:rPr>
              <w:rFonts w:ascii="Helvetica" w:hAnsi="Helvetica"/>
            </w:rPr>
          </w:pPr>
        </w:p>
      </w:tc>
    </w:tr>
    <w:tr w:rsidR="00EE3661" w14:paraId="09D22961" w14:textId="77777777" w:rsidTr="00AC0516">
      <w:tc>
        <w:tcPr>
          <w:tcW w:w="5148" w:type="dxa"/>
        </w:tcPr>
        <w:p w14:paraId="7BFB309F" w14:textId="77777777" w:rsidR="00EE3661" w:rsidRPr="001E6ED2" w:rsidRDefault="00EE3661"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14:paraId="6E8545C3" w14:textId="77777777" w:rsidR="00EE3661" w:rsidRDefault="00EE3661" w:rsidP="00AC0516">
          <w:pPr>
            <w:pStyle w:val="Header"/>
            <w:jc w:val="right"/>
            <w:rPr>
              <w:rFonts w:ascii="Helvetica" w:hAnsi="Helvetica"/>
              <w:u w:val="single"/>
            </w:rPr>
          </w:pPr>
        </w:p>
      </w:tc>
    </w:tr>
  </w:tbl>
  <w:p w14:paraId="5E8A1221" w14:textId="77777777" w:rsidR="00EE3661" w:rsidRDefault="00EE366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E3661" w14:paraId="4DE6ED8C" w14:textId="77777777" w:rsidTr="00AC0516">
      <w:tc>
        <w:tcPr>
          <w:tcW w:w="5148" w:type="dxa"/>
        </w:tcPr>
        <w:p w14:paraId="7D383330" w14:textId="77777777" w:rsidR="00EE3661" w:rsidRPr="00AC0516" w:rsidRDefault="00EE3661" w:rsidP="00AC0516">
          <w:pPr>
            <w:pStyle w:val="Header"/>
            <w:rPr>
              <w:rFonts w:ascii="Helvetica" w:hAnsi="Helvetica"/>
            </w:rPr>
          </w:pPr>
          <w:r>
            <w:rPr>
              <w:rFonts w:ascii="Helvetica" w:hAnsi="Helvetica"/>
            </w:rPr>
            <w:t>SECTION IV</w:t>
          </w:r>
        </w:p>
      </w:tc>
      <w:tc>
        <w:tcPr>
          <w:tcW w:w="5148" w:type="dxa"/>
        </w:tcPr>
        <w:p w14:paraId="7010C1C7" w14:textId="77777777" w:rsidR="00EE3661" w:rsidRDefault="00EE3661" w:rsidP="00AC0516">
          <w:pPr>
            <w:pStyle w:val="Header"/>
            <w:rPr>
              <w:rFonts w:ascii="Helvetica" w:hAnsi="Helvetica"/>
            </w:rPr>
          </w:pPr>
        </w:p>
      </w:tc>
    </w:tr>
    <w:tr w:rsidR="00EE3661" w14:paraId="38FE65B3" w14:textId="77777777" w:rsidTr="00C525DB">
      <w:trPr>
        <w:trHeight w:val="80"/>
      </w:trPr>
      <w:tc>
        <w:tcPr>
          <w:tcW w:w="5148" w:type="dxa"/>
        </w:tcPr>
        <w:p w14:paraId="2F33F03F" w14:textId="77777777" w:rsidR="00EE3661" w:rsidRPr="00AC0516" w:rsidRDefault="00EE3661" w:rsidP="00AC0516">
          <w:pPr>
            <w:pStyle w:val="Header"/>
            <w:rPr>
              <w:rFonts w:ascii="Helvetica" w:hAnsi="Helvetica"/>
            </w:rPr>
          </w:pPr>
          <w:r>
            <w:rPr>
              <w:rFonts w:ascii="Helvetica" w:hAnsi="Helvetica"/>
            </w:rPr>
            <w:t>BID PRICE SCHEDULE</w:t>
          </w:r>
        </w:p>
      </w:tc>
      <w:tc>
        <w:tcPr>
          <w:tcW w:w="5148" w:type="dxa"/>
        </w:tcPr>
        <w:p w14:paraId="7694794D" w14:textId="77777777" w:rsidR="00EE3661" w:rsidRDefault="00EE3661" w:rsidP="00AC0516">
          <w:pPr>
            <w:pStyle w:val="Header"/>
            <w:jc w:val="right"/>
            <w:rPr>
              <w:rFonts w:ascii="Helvetica" w:hAnsi="Helvetica"/>
              <w:u w:val="single"/>
            </w:rPr>
          </w:pPr>
        </w:p>
      </w:tc>
    </w:tr>
  </w:tbl>
  <w:p w14:paraId="12905F11" w14:textId="77777777" w:rsidR="00EE3661" w:rsidRDefault="00EE36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21DA5A15"/>
    <w:multiLevelType w:val="multilevel"/>
    <w:tmpl w:val="DB3AF15A"/>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Times New Roman" w:hAnsi="Times New Roman"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3"/>
  </w:num>
  <w:num w:numId="12">
    <w:abstractNumId w:val="2"/>
  </w:num>
  <w:num w:numId="13">
    <w:abstractNumId w:val="6"/>
  </w:num>
  <w:num w:numId="14">
    <w:abstractNumId w:val="4"/>
  </w:num>
  <w:num w:numId="1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1q67VOiIY8IN6nlp+eVDSiQywR6AzTLJXZXHDpPs/x37bMvlpTZx/4xgLohrESgCPGphzREc5rqQDRHLYerKvw==" w:salt="+po8xR9RCyU8jbOk+W6Jaw=="/>
  <w:defaultTabStop w:val="720"/>
  <w:drawingGridHorizontalSpacing w:val="100"/>
  <w:drawingGridVerticalSpacing w:val="163"/>
  <w:displayHorizontalDrawingGridEvery w:val="0"/>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3D7"/>
    <w:rsid w:val="00021B8D"/>
    <w:rsid w:val="00031FE6"/>
    <w:rsid w:val="0005770E"/>
    <w:rsid w:val="0006470E"/>
    <w:rsid w:val="000906D3"/>
    <w:rsid w:val="000914BC"/>
    <w:rsid w:val="000A52E8"/>
    <w:rsid w:val="000B0202"/>
    <w:rsid w:val="000B0D75"/>
    <w:rsid w:val="000B75EE"/>
    <w:rsid w:val="000C3103"/>
    <w:rsid w:val="000C44D2"/>
    <w:rsid w:val="000D2A8D"/>
    <w:rsid w:val="000D387F"/>
    <w:rsid w:val="000E372B"/>
    <w:rsid w:val="000F11B7"/>
    <w:rsid w:val="000F5E79"/>
    <w:rsid w:val="00110CC3"/>
    <w:rsid w:val="00111607"/>
    <w:rsid w:val="00114A5F"/>
    <w:rsid w:val="00116DB5"/>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6598"/>
    <w:rsid w:val="001F7A27"/>
    <w:rsid w:val="002102C0"/>
    <w:rsid w:val="002133D7"/>
    <w:rsid w:val="00215388"/>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7485B"/>
    <w:rsid w:val="00380593"/>
    <w:rsid w:val="003842DC"/>
    <w:rsid w:val="003848A6"/>
    <w:rsid w:val="0038675B"/>
    <w:rsid w:val="00386AB7"/>
    <w:rsid w:val="00390077"/>
    <w:rsid w:val="003A39C1"/>
    <w:rsid w:val="003A5ABD"/>
    <w:rsid w:val="003B08C1"/>
    <w:rsid w:val="003B4ECB"/>
    <w:rsid w:val="003C4ACE"/>
    <w:rsid w:val="003E64AB"/>
    <w:rsid w:val="003F1894"/>
    <w:rsid w:val="00404EB4"/>
    <w:rsid w:val="00414143"/>
    <w:rsid w:val="0041683D"/>
    <w:rsid w:val="00445F69"/>
    <w:rsid w:val="0045647F"/>
    <w:rsid w:val="00456ED4"/>
    <w:rsid w:val="00456FE2"/>
    <w:rsid w:val="00457988"/>
    <w:rsid w:val="00467E3C"/>
    <w:rsid w:val="00473080"/>
    <w:rsid w:val="00493401"/>
    <w:rsid w:val="004A051D"/>
    <w:rsid w:val="004C3A11"/>
    <w:rsid w:val="004D73BB"/>
    <w:rsid w:val="004E40DD"/>
    <w:rsid w:val="004F4887"/>
    <w:rsid w:val="0051104F"/>
    <w:rsid w:val="005223AD"/>
    <w:rsid w:val="005244EF"/>
    <w:rsid w:val="00535B53"/>
    <w:rsid w:val="00536159"/>
    <w:rsid w:val="00537B7E"/>
    <w:rsid w:val="00555B7A"/>
    <w:rsid w:val="00563A77"/>
    <w:rsid w:val="005773B2"/>
    <w:rsid w:val="00582415"/>
    <w:rsid w:val="00596D44"/>
    <w:rsid w:val="005A3ADA"/>
    <w:rsid w:val="005A3EC2"/>
    <w:rsid w:val="005A6FA4"/>
    <w:rsid w:val="005C56E6"/>
    <w:rsid w:val="005C64CB"/>
    <w:rsid w:val="005C703C"/>
    <w:rsid w:val="005D066F"/>
    <w:rsid w:val="005D2038"/>
    <w:rsid w:val="005F106D"/>
    <w:rsid w:val="005F1A1C"/>
    <w:rsid w:val="00605FF6"/>
    <w:rsid w:val="00612DF7"/>
    <w:rsid w:val="00613B65"/>
    <w:rsid w:val="00642B1F"/>
    <w:rsid w:val="00653762"/>
    <w:rsid w:val="0065614F"/>
    <w:rsid w:val="00670D21"/>
    <w:rsid w:val="00680760"/>
    <w:rsid w:val="00684B1C"/>
    <w:rsid w:val="00690152"/>
    <w:rsid w:val="006909E7"/>
    <w:rsid w:val="006920F6"/>
    <w:rsid w:val="006A4C67"/>
    <w:rsid w:val="006A7498"/>
    <w:rsid w:val="006B34D0"/>
    <w:rsid w:val="006B7B78"/>
    <w:rsid w:val="006C6F10"/>
    <w:rsid w:val="006D4B97"/>
    <w:rsid w:val="006E5ECD"/>
    <w:rsid w:val="006F254C"/>
    <w:rsid w:val="00702A82"/>
    <w:rsid w:val="00706D98"/>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C0DDF"/>
    <w:rsid w:val="007E3030"/>
    <w:rsid w:val="007E327D"/>
    <w:rsid w:val="007E6B0D"/>
    <w:rsid w:val="008020C4"/>
    <w:rsid w:val="00810FB9"/>
    <w:rsid w:val="008131AD"/>
    <w:rsid w:val="00817EA4"/>
    <w:rsid w:val="00852919"/>
    <w:rsid w:val="008559E3"/>
    <w:rsid w:val="00864EEC"/>
    <w:rsid w:val="00866366"/>
    <w:rsid w:val="0086669E"/>
    <w:rsid w:val="00883303"/>
    <w:rsid w:val="00894DD8"/>
    <w:rsid w:val="00895FA6"/>
    <w:rsid w:val="00896D0E"/>
    <w:rsid w:val="008A09C5"/>
    <w:rsid w:val="008A2F19"/>
    <w:rsid w:val="008A64B8"/>
    <w:rsid w:val="008A6541"/>
    <w:rsid w:val="008A7128"/>
    <w:rsid w:val="008B1C82"/>
    <w:rsid w:val="008B52E4"/>
    <w:rsid w:val="008C57D3"/>
    <w:rsid w:val="008D076C"/>
    <w:rsid w:val="008D247E"/>
    <w:rsid w:val="008E24EF"/>
    <w:rsid w:val="008E57F7"/>
    <w:rsid w:val="008F1FA7"/>
    <w:rsid w:val="008F4383"/>
    <w:rsid w:val="00900FED"/>
    <w:rsid w:val="00920164"/>
    <w:rsid w:val="009259D1"/>
    <w:rsid w:val="0093267D"/>
    <w:rsid w:val="009378E2"/>
    <w:rsid w:val="00945409"/>
    <w:rsid w:val="00952DC9"/>
    <w:rsid w:val="0096073E"/>
    <w:rsid w:val="00970F83"/>
    <w:rsid w:val="00974D1B"/>
    <w:rsid w:val="00995EDF"/>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46FDF"/>
    <w:rsid w:val="00A5306D"/>
    <w:rsid w:val="00A616FC"/>
    <w:rsid w:val="00AA0447"/>
    <w:rsid w:val="00AA3229"/>
    <w:rsid w:val="00AA35F0"/>
    <w:rsid w:val="00AA62C4"/>
    <w:rsid w:val="00AB5E75"/>
    <w:rsid w:val="00AC0516"/>
    <w:rsid w:val="00AC2AB6"/>
    <w:rsid w:val="00AE3F91"/>
    <w:rsid w:val="00B0514A"/>
    <w:rsid w:val="00B10B9B"/>
    <w:rsid w:val="00B13400"/>
    <w:rsid w:val="00B15C01"/>
    <w:rsid w:val="00B21532"/>
    <w:rsid w:val="00B3682B"/>
    <w:rsid w:val="00B44499"/>
    <w:rsid w:val="00B45C30"/>
    <w:rsid w:val="00B45F0C"/>
    <w:rsid w:val="00B46A8C"/>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474F"/>
    <w:rsid w:val="00C525DB"/>
    <w:rsid w:val="00C53BF1"/>
    <w:rsid w:val="00C725A9"/>
    <w:rsid w:val="00C76DAC"/>
    <w:rsid w:val="00C929CD"/>
    <w:rsid w:val="00CA6407"/>
    <w:rsid w:val="00CB71D7"/>
    <w:rsid w:val="00CC0FF3"/>
    <w:rsid w:val="00CD024F"/>
    <w:rsid w:val="00CF17A4"/>
    <w:rsid w:val="00CF2860"/>
    <w:rsid w:val="00D06A93"/>
    <w:rsid w:val="00D2164E"/>
    <w:rsid w:val="00D23394"/>
    <w:rsid w:val="00D2644C"/>
    <w:rsid w:val="00D32A34"/>
    <w:rsid w:val="00D40B10"/>
    <w:rsid w:val="00D43C9A"/>
    <w:rsid w:val="00D552B8"/>
    <w:rsid w:val="00D641E2"/>
    <w:rsid w:val="00D7039C"/>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420C"/>
    <w:rsid w:val="00DE5FBB"/>
    <w:rsid w:val="00DE7A41"/>
    <w:rsid w:val="00E22CAA"/>
    <w:rsid w:val="00E25AC2"/>
    <w:rsid w:val="00E5005B"/>
    <w:rsid w:val="00E51A0F"/>
    <w:rsid w:val="00E534E0"/>
    <w:rsid w:val="00E57FB5"/>
    <w:rsid w:val="00E62098"/>
    <w:rsid w:val="00E65E6B"/>
    <w:rsid w:val="00E70054"/>
    <w:rsid w:val="00E705F3"/>
    <w:rsid w:val="00E83230"/>
    <w:rsid w:val="00EA07A1"/>
    <w:rsid w:val="00EA6A62"/>
    <w:rsid w:val="00EC4282"/>
    <w:rsid w:val="00EC53F1"/>
    <w:rsid w:val="00ED197E"/>
    <w:rsid w:val="00ED2A8D"/>
    <w:rsid w:val="00ED5327"/>
    <w:rsid w:val="00ED591F"/>
    <w:rsid w:val="00EE3661"/>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648D"/>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C5F57F9"/>
  <w15:docId w15:val="{6028B2AA-3206-493B-9E6A-76726E1D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B46A8C"/>
    <w:rPr>
      <w:sz w:val="16"/>
      <w:szCs w:val="16"/>
    </w:rPr>
  </w:style>
  <w:style w:type="paragraph" w:styleId="CommentText">
    <w:name w:val="annotation text"/>
    <w:basedOn w:val="Normal"/>
    <w:link w:val="CommentTextChar"/>
    <w:uiPriority w:val="99"/>
    <w:semiHidden/>
    <w:unhideWhenUsed/>
    <w:rsid w:val="00B46A8C"/>
    <w:pPr>
      <w:widowControl/>
      <w:autoSpaceDE/>
      <w:autoSpaceDN/>
      <w:adjustRightInd/>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semiHidden/>
    <w:rsid w:val="00B46A8C"/>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29632573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alberta.breshears@alaska.gov" TargetMode="Externa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90C5B-1566-4A8F-9366-C02364B25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12364</Words>
  <Characters>70475</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82674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Breshears, Alberta A (DOT)</cp:lastModifiedBy>
  <cp:revision>7</cp:revision>
  <cp:lastPrinted>2015-09-04T17:50:00Z</cp:lastPrinted>
  <dcterms:created xsi:type="dcterms:W3CDTF">2015-09-04T17:35:00Z</dcterms:created>
  <dcterms:modified xsi:type="dcterms:W3CDTF">2015-09-04T17:53:00Z</dcterms:modified>
</cp:coreProperties>
</file>